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00010104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''ЗАБАЙКАЛЬСКАЯ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674650, Забайкальский край, Забайкальский р-н, Забайкальск пгт, УЛИЦА КРАСНОАРМЕЙСКАЯ, 35/А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674650, Забайкальский край, Забайкальский р-н, Забайкальск пгт, УЛИЦА КРАСНОАРМЕЙСКАЯ, 35/А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8-30251-22010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olgats2018@mail.ru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Батоева Дарима Батоевна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И.О.ГЛАВНОГО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Нимаева Эржена Гылыковна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8-30251-22010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Модульная конструкция фельдшерско-акушерского пункта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10 500 000,00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Модульная конструкция фельдшерско-акушерского</w:t>
            </w:r>
            <w:r w:rsidRPr="00756620">
              <w:rPr>
                <w:sz w:val="20"/>
                <w:szCs w:val="20"/>
              </w:rPr>
              <w:t xml:space="preserve"> пункта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ШТ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10 500 000,00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10 500 000,00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10 500 000,00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Модульная конструкция фельдшерско-акушерского пункта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16.23.20.140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Здания и помещения деревянные</w:t>
            </w:r>
            <w:r w:rsidRPr="00756620">
              <w:rPr>
                <w:sz w:val="20"/>
                <w:szCs w:val="20"/>
              </w:rPr>
              <w:t xml:space="preserve"> сборно-разборные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Модульная конструкция фельдшерско-акушерского</w:t>
            </w:r>
            <w:r w:rsidRPr="00756620">
              <w:rPr>
                <w:sz w:val="20"/>
                <w:szCs w:val="20"/>
              </w:rPr>
              <w:t xml:space="preserve"> пункта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 закупки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Забайкальский район, п.ст. Харанор, ул. Совхозная.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bookmarkStart w:id="0" w:name="_GoBack"/>
            <w:bookmarkEnd w:id="0"/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      </w:r>
          </w:p>
          <w:p w:rsidR="001430E8" w:rsidRPr="00756620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Контракт предусматривает выплату аванса в размере 30% от цены Контракта. Выплата аванса производится Заказчиком путем перечисления денежных средств на расчетный счет Поставщика в течении 15 (пятнадцати) календарных дней с даты заключения Контракта, оставшиеся 70 % суммы Контракта оплачиваются по факту поставки товара, его сборки, установки, монтажа, ввода в эксплуатацию, а также обучения правилам эксплуатации специалистов в течение 7 (семи) рабочих дней с даты подписания Заказчиком документов о приемки по Контракту на основании документов, предусмотренных пунктом 9.3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Нимаева Эржена</w:t>
            </w:r>
            <w:r w:rsidRPr="00756620">
              <w:rPr>
                <w:sz w:val="20"/>
                <w:szCs w:val="20"/>
              </w:rPr>
              <w:t xml:space="preserve"> Гылыковна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Специалист по</w:t>
            </w:r>
            <w:r w:rsidRPr="00756620">
              <w:rPr>
                <w:sz w:val="20"/>
                <w:szCs w:val="20"/>
              </w:rPr>
              <w:t xml:space="preserve"> закупкам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1 Поставщик 2 Поставщик 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2,00</w:t>
            </w:r>
            <w:r w:rsidRPr="00F42193">
              <w:rPr>
                <w:sz w:val="20"/>
                <w:szCs w:val="20"/>
              </w:rPr>
              <w:t>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452E5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452E5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452E5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452E5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29.09.2022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Батоева Дарима Батоевна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452E5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ЗАБАЙКАЛЬСКАЯ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29.09.2022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 w:rsidRPr="00756620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443D6-8CAA-4A97-ABD7-3D8ECEC2E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5</Pages>
  <Words>1941</Words>
  <Characters>11068</Characters>
  <Application>Microsoft Office Word</Application>
  <DocSecurity>0</DocSecurity>
  <Lines>92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34</cp:revision>
  <cp:lastPrinted>1900-12-31T21:00:00Z</cp:lastPrinted>
  <dcterms:created xsi:type="dcterms:W3CDTF">2022-01-19T07:59:00Z</dcterms:created>
  <dcterms:modified xsi:type="dcterms:W3CDTF">2022-07-27T05:18:00Z</dcterms:modified>
</cp:coreProperties>
</file>