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4395"/>
        <w:gridCol w:w="3827"/>
      </w:tblGrid>
      <w:tr w:rsidR="00D03119" w:rsidRPr="00392EF1" w14:paraId="6D11278B" w14:textId="77777777" w:rsidTr="00392EF1">
        <w:tc>
          <w:tcPr>
            <w:tcW w:w="270" w:type="pct"/>
          </w:tcPr>
          <w:p w14:paraId="6490E529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2EF1">
              <w:rPr>
                <w:rFonts w:ascii="Times New Roman" w:hAnsi="Times New Roman"/>
                <w:b/>
                <w:sz w:val="20"/>
                <w:szCs w:val="20"/>
              </w:rPr>
              <w:t>№п/п</w:t>
            </w:r>
          </w:p>
        </w:tc>
        <w:tc>
          <w:tcPr>
            <w:tcW w:w="811" w:type="pct"/>
          </w:tcPr>
          <w:p w14:paraId="25B45234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2EF1">
              <w:rPr>
                <w:rFonts w:ascii="Times New Roman" w:hAnsi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095" w:type="pct"/>
          </w:tcPr>
          <w:p w14:paraId="11C2557B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92EF1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824" w:type="pct"/>
          </w:tcPr>
          <w:p w14:paraId="67561930" w14:textId="77777777" w:rsidR="004E74BE" w:rsidRPr="00392EF1" w:rsidRDefault="00734910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Инструкция</w:t>
            </w:r>
          </w:p>
        </w:tc>
      </w:tr>
      <w:tr w:rsidR="00D03119" w:rsidRPr="00392EF1" w14:paraId="3F198588" w14:textId="77777777" w:rsidTr="00392EF1">
        <w:tc>
          <w:tcPr>
            <w:tcW w:w="270" w:type="pct"/>
            <w:vMerge w:val="restart"/>
          </w:tcPr>
          <w:p w14:paraId="4626E8EC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11" w:type="pct"/>
            <w:vMerge w:val="restart"/>
          </w:tcPr>
          <w:p w14:paraId="5DC26F16" w14:textId="77777777" w:rsidR="004E74BE" w:rsidRPr="00392EF1" w:rsidRDefault="004E74BE" w:rsidP="00176FFF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92EF1">
              <w:rPr>
                <w:rFonts w:ascii="Times New Roman" w:hAnsi="Times New Roman"/>
                <w:color w:val="000000"/>
                <w:sz w:val="20"/>
                <w:szCs w:val="20"/>
              </w:rPr>
              <w:t>Средство</w:t>
            </w:r>
            <w:proofErr w:type="gramEnd"/>
            <w:r w:rsidRPr="00392EF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дезинфицирующее </w:t>
            </w:r>
          </w:p>
        </w:tc>
        <w:tc>
          <w:tcPr>
            <w:tcW w:w="2095" w:type="pct"/>
          </w:tcPr>
          <w:p w14:paraId="072C9888" w14:textId="77777777" w:rsidR="004E74BE" w:rsidRPr="00392EF1" w:rsidRDefault="004E74B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 xml:space="preserve">Форма выпуска: </w:t>
            </w:r>
            <w:r w:rsidRPr="00392EF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Жидкость </w:t>
            </w:r>
            <w:bookmarkStart w:id="0" w:name="_GoBack"/>
            <w:bookmarkEnd w:id="0"/>
          </w:p>
        </w:tc>
        <w:tc>
          <w:tcPr>
            <w:tcW w:w="1824" w:type="pct"/>
          </w:tcPr>
          <w:p w14:paraId="54E43E58" w14:textId="77777777" w:rsidR="000B34F4" w:rsidRPr="00392EF1" w:rsidRDefault="000B34F4" w:rsidP="000B34F4">
            <w:pPr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  <w:tab/>
            </w:r>
            <w:proofErr w:type="gramStart"/>
            <w:r w:rsidRPr="00392EF1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5338A4DD" w14:textId="77777777" w:rsidR="004E74BE" w:rsidRPr="00392EF1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</w:p>
        </w:tc>
      </w:tr>
      <w:tr w:rsidR="00D03119" w:rsidRPr="00392EF1" w14:paraId="166175FF" w14:textId="77777777" w:rsidTr="00392EF1">
        <w:tc>
          <w:tcPr>
            <w:tcW w:w="270" w:type="pct"/>
            <w:vMerge/>
          </w:tcPr>
          <w:p w14:paraId="512484AD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0102CBA0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634A6661" w14:textId="77777777" w:rsidR="004E74BE" w:rsidRPr="00392EF1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392EF1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>изопроп</w:t>
            </w:r>
            <w:r w:rsidR="005A6D20" w:rsidRPr="00392EF1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илового спирта не менее 70% </w:t>
            </w:r>
          </w:p>
        </w:tc>
        <w:tc>
          <w:tcPr>
            <w:tcW w:w="1824" w:type="pct"/>
          </w:tcPr>
          <w:p w14:paraId="38468C5A" w14:textId="77777777" w:rsidR="00573D9A" w:rsidRPr="00392EF1" w:rsidRDefault="00573D9A" w:rsidP="00573D9A">
            <w:pPr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14:paraId="05833A55" w14:textId="77777777" w:rsidR="004E74BE" w:rsidRPr="00392EF1" w:rsidRDefault="004E74B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6D20" w:rsidRPr="00392EF1" w14:paraId="7E29D9A5" w14:textId="77777777" w:rsidTr="00392EF1">
        <w:tc>
          <w:tcPr>
            <w:tcW w:w="270" w:type="pct"/>
            <w:vMerge/>
          </w:tcPr>
          <w:p w14:paraId="33F86412" w14:textId="77777777" w:rsidR="005A6D20" w:rsidRPr="00392EF1" w:rsidRDefault="005A6D20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5B23D55D" w14:textId="77777777" w:rsidR="005A6D20" w:rsidRPr="00392EF1" w:rsidRDefault="005A6D20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08BD2DED" w14:textId="77777777" w:rsidR="005A6D20" w:rsidRPr="00392EF1" w:rsidRDefault="005A6D20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смеси изопропилового и </w:t>
            </w:r>
            <w:proofErr w:type="spellStart"/>
            <w:r w:rsidRPr="00392EF1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>пропилового</w:t>
            </w:r>
            <w:proofErr w:type="spellEnd"/>
            <w:r w:rsidRPr="00392EF1">
              <w:rPr>
                <w:rFonts w:ascii="Times New Roman" w:eastAsia="Lucida Sans Unicode" w:hAnsi="Times New Roman"/>
                <w:sz w:val="20"/>
                <w:szCs w:val="20"/>
                <w:lang w:bidi="ru-RU"/>
              </w:rPr>
              <w:t xml:space="preserve"> спиртов не менее 70%</w:t>
            </w:r>
          </w:p>
        </w:tc>
        <w:tc>
          <w:tcPr>
            <w:tcW w:w="1824" w:type="pct"/>
          </w:tcPr>
          <w:p w14:paraId="5C97881B" w14:textId="77777777" w:rsidR="005A6D20" w:rsidRPr="00392EF1" w:rsidRDefault="005A6D20" w:rsidP="005A6D20">
            <w:pPr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характеристики.</w:t>
            </w:r>
          </w:p>
          <w:p w14:paraId="3C4D57B0" w14:textId="77777777" w:rsidR="005A6D20" w:rsidRPr="00392EF1" w:rsidRDefault="005A6D20" w:rsidP="00573D9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3119" w:rsidRPr="00392EF1" w14:paraId="6DDD625B" w14:textId="77777777" w:rsidTr="00392EF1">
        <w:tc>
          <w:tcPr>
            <w:tcW w:w="270" w:type="pct"/>
            <w:vMerge/>
          </w:tcPr>
          <w:p w14:paraId="268F7F8F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6A1D6B16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05A2188B" w14:textId="77777777" w:rsidR="004E74BE" w:rsidRPr="00392EF1" w:rsidRDefault="004E74B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хлоргексидина </w:t>
            </w:r>
            <w:proofErr w:type="spellStart"/>
            <w:r w:rsidRPr="00392EF1">
              <w:rPr>
                <w:rFonts w:ascii="Times New Roman" w:hAnsi="Times New Roman"/>
                <w:sz w:val="20"/>
                <w:szCs w:val="20"/>
              </w:rPr>
              <w:t>биглюко</w:t>
            </w:r>
            <w:r w:rsidRPr="00392EF1">
              <w:rPr>
                <w:rFonts w:ascii="Times New Roman" w:hAnsi="Times New Roman"/>
                <w:color w:val="FF0000"/>
                <w:sz w:val="20"/>
                <w:szCs w:val="20"/>
              </w:rPr>
              <w:t>н</w:t>
            </w:r>
            <w:r w:rsidRPr="00392EF1">
              <w:rPr>
                <w:rFonts w:ascii="Times New Roman" w:hAnsi="Times New Roman"/>
                <w:sz w:val="20"/>
                <w:szCs w:val="20"/>
              </w:rPr>
              <w:t>ат</w:t>
            </w:r>
            <w:proofErr w:type="spell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824" w:type="pct"/>
          </w:tcPr>
          <w:p w14:paraId="36942F0A" w14:textId="77777777" w:rsidR="004E74BE" w:rsidRPr="00392EF1" w:rsidRDefault="00573D9A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92EF1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D03119" w:rsidRPr="00392EF1" w14:paraId="779F44DB" w14:textId="77777777" w:rsidTr="00392EF1">
        <w:tc>
          <w:tcPr>
            <w:tcW w:w="270" w:type="pct"/>
            <w:vMerge/>
          </w:tcPr>
          <w:p w14:paraId="61132116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35E935B7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4EBE7676" w14:textId="77777777" w:rsidR="004E74BE" w:rsidRPr="00392EF1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Средство не содержит </w:t>
            </w:r>
            <w:proofErr w:type="spellStart"/>
            <w:r w:rsidRPr="00392EF1">
              <w:rPr>
                <w:rFonts w:ascii="Times New Roman" w:hAnsi="Times New Roman"/>
                <w:sz w:val="20"/>
                <w:szCs w:val="20"/>
              </w:rPr>
              <w:t>четвертично</w:t>
            </w:r>
            <w:proofErr w:type="spell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824" w:type="pct"/>
          </w:tcPr>
          <w:p w14:paraId="7BD3638E" w14:textId="77777777" w:rsidR="004E74BE" w:rsidRPr="00392EF1" w:rsidRDefault="000D17F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392EF1" w14:paraId="4FFA6626" w14:textId="77777777" w:rsidTr="00392EF1">
        <w:tc>
          <w:tcPr>
            <w:tcW w:w="270" w:type="pct"/>
            <w:vMerge/>
          </w:tcPr>
          <w:p w14:paraId="34217295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02357CB3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58FD85D7" w14:textId="77777777" w:rsidR="004E74BE" w:rsidRPr="00392EF1" w:rsidRDefault="004E74B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392EF1">
              <w:rPr>
                <w:rFonts w:ascii="Times New Roman" w:hAnsi="Times New Roman"/>
                <w:sz w:val="20"/>
                <w:szCs w:val="20"/>
              </w:rPr>
              <w:t>M.Terrae</w:t>
            </w:r>
            <w:proofErr w:type="spell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392EF1">
              <w:rPr>
                <w:rFonts w:ascii="Times New Roman" w:hAnsi="Times New Roman"/>
                <w:sz w:val="20"/>
                <w:szCs w:val="20"/>
              </w:rPr>
              <w:t>энтеральных</w:t>
            </w:r>
            <w:proofErr w:type="spell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392EF1">
              <w:rPr>
                <w:rFonts w:ascii="Times New Roman" w:hAnsi="Times New Roman"/>
                <w:sz w:val="20"/>
                <w:szCs w:val="20"/>
              </w:rPr>
              <w:t>гепатитов,  ВИЧ</w:t>
            </w:r>
            <w:proofErr w:type="gramEnd"/>
            <w:r w:rsidRPr="00392EF1">
              <w:rPr>
                <w:rFonts w:ascii="Times New Roman" w:hAnsi="Times New Roman"/>
                <w:sz w:val="20"/>
                <w:szCs w:val="20"/>
              </w:rPr>
              <w:t>, острые респираторные вирусные инфекции, герпес, аденовирус), патогенных грибов.</w:t>
            </w:r>
          </w:p>
        </w:tc>
        <w:tc>
          <w:tcPr>
            <w:tcW w:w="1824" w:type="pct"/>
          </w:tcPr>
          <w:p w14:paraId="11046666" w14:textId="77777777" w:rsidR="006564D5" w:rsidRPr="00392EF1" w:rsidRDefault="006564D5" w:rsidP="006564D5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92EF1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  <w:p w14:paraId="70D900A3" w14:textId="77777777" w:rsidR="004E74BE" w:rsidRPr="00392EF1" w:rsidRDefault="004E74BE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03119" w:rsidRPr="00392EF1" w14:paraId="78CD09BE" w14:textId="77777777" w:rsidTr="00392EF1">
        <w:tc>
          <w:tcPr>
            <w:tcW w:w="270" w:type="pct"/>
            <w:vMerge/>
          </w:tcPr>
          <w:p w14:paraId="542DA03D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7569153B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5B6066CD" w14:textId="77777777" w:rsidR="004E74BE" w:rsidRPr="00392EF1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824" w:type="pct"/>
          </w:tcPr>
          <w:p w14:paraId="1C54B5BE" w14:textId="77777777" w:rsidR="004E74BE" w:rsidRPr="00392EF1" w:rsidRDefault="00971312" w:rsidP="003711F7">
            <w:pPr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все значения характеристики.</w:t>
            </w:r>
            <w:r w:rsidR="003711F7" w:rsidRPr="00392EF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D03119" w:rsidRPr="00392EF1" w14:paraId="2EA91654" w14:textId="77777777" w:rsidTr="00392EF1">
        <w:trPr>
          <w:trHeight w:val="2047"/>
        </w:trPr>
        <w:tc>
          <w:tcPr>
            <w:tcW w:w="270" w:type="pct"/>
            <w:vMerge/>
          </w:tcPr>
          <w:p w14:paraId="6CFBC86A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1244773B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679EDB7D" w14:textId="77777777" w:rsidR="004E74BE" w:rsidRPr="00392EF1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824" w:type="pct"/>
          </w:tcPr>
          <w:p w14:paraId="54572812" w14:textId="77777777" w:rsidR="004E74BE" w:rsidRPr="00392EF1" w:rsidRDefault="00573D9A" w:rsidP="00176FF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392EF1">
              <w:rPr>
                <w:rFonts w:ascii="Times New Roman" w:hAnsi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392EF1">
              <w:rPr>
                <w:rFonts w:ascii="Times New Roman" w:hAnsi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D03119" w:rsidRPr="00392EF1" w14:paraId="410A6424" w14:textId="77777777" w:rsidTr="00392EF1">
        <w:tc>
          <w:tcPr>
            <w:tcW w:w="270" w:type="pct"/>
            <w:vMerge/>
          </w:tcPr>
          <w:p w14:paraId="27CA5B8D" w14:textId="77777777" w:rsidR="004E74BE" w:rsidRPr="00392EF1" w:rsidRDefault="004E74BE" w:rsidP="00176F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1" w:type="pct"/>
            <w:vMerge/>
          </w:tcPr>
          <w:p w14:paraId="1926EB32" w14:textId="77777777" w:rsidR="004E74BE" w:rsidRPr="00392EF1" w:rsidRDefault="004E74BE" w:rsidP="00176FF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5" w:type="pct"/>
          </w:tcPr>
          <w:p w14:paraId="05198EC5" w14:textId="77777777" w:rsidR="00182567" w:rsidRPr="00392EF1" w:rsidRDefault="004E74BE" w:rsidP="004232B3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Флакон </w:t>
            </w:r>
            <w:r w:rsidR="004232B3" w:rsidRPr="00392EF1">
              <w:rPr>
                <w:rFonts w:ascii="Times New Roman" w:hAnsi="Times New Roman"/>
                <w:sz w:val="20"/>
                <w:szCs w:val="20"/>
              </w:rPr>
              <w:t xml:space="preserve">с дозатором </w:t>
            </w:r>
            <w:r w:rsidRPr="00392EF1">
              <w:rPr>
                <w:rFonts w:ascii="Times New Roman" w:hAnsi="Times New Roman"/>
                <w:sz w:val="20"/>
                <w:szCs w:val="20"/>
              </w:rPr>
              <w:t xml:space="preserve">объемом </w:t>
            </w:r>
          </w:p>
          <w:p w14:paraId="4086D87C" w14:textId="77777777" w:rsidR="004E74BE" w:rsidRPr="00392EF1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 xml:space="preserve">≥ 0,75 </w:t>
            </w:r>
            <w:r w:rsidR="00D138B8" w:rsidRPr="00392EF1">
              <w:rPr>
                <w:rFonts w:ascii="Times New Roman" w:hAnsi="Times New Roman"/>
                <w:sz w:val="20"/>
                <w:szCs w:val="20"/>
              </w:rPr>
              <w:t xml:space="preserve">≤ </w:t>
            </w:r>
            <w:r w:rsidR="004E74BE" w:rsidRPr="00392EF1">
              <w:rPr>
                <w:rFonts w:ascii="Times New Roman" w:hAnsi="Times New Roman"/>
                <w:sz w:val="20"/>
                <w:szCs w:val="20"/>
              </w:rPr>
              <w:t xml:space="preserve">1,5 </w:t>
            </w:r>
            <w:r w:rsidR="00C12FFA" w:rsidRPr="00392EF1">
              <w:rPr>
                <w:rFonts w:ascii="Times New Roman" w:hAnsi="Times New Roman"/>
                <w:sz w:val="20"/>
                <w:szCs w:val="20"/>
              </w:rPr>
              <w:t xml:space="preserve">л; </w:t>
            </w:r>
            <w:proofErr w:type="spellStart"/>
            <w:proofErr w:type="gramStart"/>
            <w:r w:rsidR="00C12FFA" w:rsidRPr="00392EF1">
              <w:rPr>
                <w:rFonts w:ascii="Times New Roman" w:hAnsi="Times New Roman"/>
                <w:sz w:val="20"/>
                <w:szCs w:val="20"/>
              </w:rPr>
              <w:t>дм</w:t>
            </w:r>
            <w:proofErr w:type="spellEnd"/>
            <w:r w:rsidR="00C12FFA" w:rsidRPr="00392EF1">
              <w:rPr>
                <w:rFonts w:ascii="Times New Roman" w:hAnsi="Times New Roman"/>
                <w:sz w:val="20"/>
                <w:szCs w:val="20"/>
              </w:rPr>
              <w:t>[</w:t>
            </w:r>
            <w:proofErr w:type="gramEnd"/>
            <w:r w:rsidR="00C12FFA" w:rsidRPr="00392EF1">
              <w:rPr>
                <w:rFonts w:ascii="Times New Roman" w:hAnsi="Times New Roman"/>
                <w:sz w:val="20"/>
                <w:szCs w:val="20"/>
              </w:rPr>
              <w:t>3*]</w:t>
            </w:r>
          </w:p>
        </w:tc>
        <w:tc>
          <w:tcPr>
            <w:tcW w:w="1824" w:type="pct"/>
          </w:tcPr>
          <w:p w14:paraId="102BDA60" w14:textId="77777777" w:rsidR="00734910" w:rsidRPr="00392EF1" w:rsidRDefault="00734910" w:rsidP="00734910">
            <w:pPr>
              <w:rPr>
                <w:rFonts w:ascii="Times New Roman" w:hAnsi="Times New Roman"/>
                <w:sz w:val="20"/>
                <w:szCs w:val="20"/>
              </w:rPr>
            </w:pPr>
            <w:r w:rsidRPr="00392EF1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характеристики.</w:t>
            </w:r>
          </w:p>
          <w:p w14:paraId="7D6559BB" w14:textId="77777777" w:rsidR="003C0797" w:rsidRPr="00392EF1" w:rsidRDefault="003C0797" w:rsidP="00734910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430585D" w14:textId="77777777" w:rsidR="003C0797" w:rsidRPr="00392EF1" w:rsidRDefault="003C0797" w:rsidP="00734910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DBAC452" w14:textId="77777777" w:rsidR="004E74BE" w:rsidRPr="00392EF1" w:rsidRDefault="004E74BE" w:rsidP="00176FFF">
            <w:pPr>
              <w:shd w:val="clear" w:color="auto" w:fill="FFFFFF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6B09790" w14:textId="77777777" w:rsidR="004E74BE" w:rsidRPr="00392EF1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0"/>
          <w:szCs w:val="20"/>
        </w:rPr>
      </w:pPr>
    </w:p>
    <w:p w14:paraId="7FB34B05" w14:textId="77777777" w:rsidR="00656D97" w:rsidRPr="00392EF1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0"/>
          <w:szCs w:val="20"/>
        </w:rPr>
      </w:pPr>
      <w:r w:rsidRPr="00392EF1">
        <w:rPr>
          <w:rFonts w:ascii="Times New Roman" w:hAnsi="Times New Roman"/>
          <w:i/>
          <w:sz w:val="20"/>
          <w:szCs w:val="20"/>
        </w:rPr>
        <w:t>*</w:t>
      </w:r>
      <w:r w:rsidR="00656D97" w:rsidRPr="00392EF1">
        <w:rPr>
          <w:rFonts w:ascii="Times New Roman" w:hAnsi="Times New Roman"/>
          <w:i/>
          <w:sz w:val="20"/>
          <w:szCs w:val="20"/>
        </w:rPr>
        <w:t xml:space="preserve">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14:paraId="1C520B9C" w14:textId="77777777" w:rsidR="004E74BE" w:rsidRPr="00392EF1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0"/>
          <w:szCs w:val="20"/>
        </w:rPr>
      </w:pPr>
      <w:r w:rsidRPr="00392EF1">
        <w:rPr>
          <w:rFonts w:ascii="Times New Roman" w:hAnsi="Times New Roman"/>
          <w:i/>
          <w:sz w:val="20"/>
          <w:szCs w:val="20"/>
        </w:rPr>
        <w:t xml:space="preserve">      </w:t>
      </w:r>
      <w:r w:rsidR="004E74BE" w:rsidRPr="00392EF1">
        <w:rPr>
          <w:rFonts w:ascii="Times New Roman" w:hAnsi="Times New Roman"/>
          <w:i/>
          <w:sz w:val="20"/>
          <w:szCs w:val="20"/>
        </w:rPr>
        <w:t xml:space="preserve">В связи с тем, что характеристики Товара, указанные </w:t>
      </w:r>
      <w:proofErr w:type="gramStart"/>
      <w:r w:rsidR="004E74BE" w:rsidRPr="00392EF1">
        <w:rPr>
          <w:rFonts w:ascii="Times New Roman" w:hAnsi="Times New Roman"/>
          <w:i/>
          <w:sz w:val="20"/>
          <w:szCs w:val="20"/>
        </w:rPr>
        <w:t>в КТРУ</w:t>
      </w:r>
      <w:proofErr w:type="gramEnd"/>
      <w:r w:rsidR="004E74BE" w:rsidRPr="00392EF1">
        <w:rPr>
          <w:rFonts w:ascii="Times New Roman" w:hAnsi="Times New Roman"/>
          <w:i/>
          <w:sz w:val="20"/>
          <w:szCs w:val="20"/>
        </w:rPr>
        <w:t xml:space="preserve">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392EF1">
        <w:rPr>
          <w:rFonts w:ascii="Times New Roman" w:hAnsi="Times New Roman"/>
          <w:i/>
          <w:sz w:val="20"/>
          <w:szCs w:val="20"/>
        </w:rPr>
        <w:t>Дезинфектология</w:t>
      </w:r>
      <w:proofErr w:type="spellEnd"/>
      <w:r w:rsidR="004E74BE" w:rsidRPr="00392EF1">
        <w:rPr>
          <w:rFonts w:ascii="Times New Roman" w:hAnsi="Times New Roman"/>
          <w:i/>
          <w:sz w:val="20"/>
          <w:szCs w:val="20"/>
        </w:rPr>
        <w:t xml:space="preserve"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</w:t>
      </w:r>
      <w:proofErr w:type="gramStart"/>
      <w:r w:rsidR="004E74BE" w:rsidRPr="00392EF1">
        <w:rPr>
          <w:rFonts w:ascii="Times New Roman" w:hAnsi="Times New Roman"/>
          <w:i/>
          <w:sz w:val="20"/>
          <w:szCs w:val="20"/>
        </w:rPr>
        <w:t>так же</w:t>
      </w:r>
      <w:proofErr w:type="gramEnd"/>
      <w:r w:rsidR="004E74BE" w:rsidRPr="00392EF1">
        <w:rPr>
          <w:rFonts w:ascii="Times New Roman" w:hAnsi="Times New Roman"/>
          <w:i/>
          <w:sz w:val="20"/>
          <w:szCs w:val="20"/>
        </w:rPr>
        <w:t xml:space="preserve"> для выдачи в отделения учреждения, ФАП.</w:t>
      </w:r>
    </w:p>
    <w:sectPr w:rsidR="004E74BE" w:rsidRPr="00392EF1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92EF1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FD64D"/>
  <w15:docId w15:val="{AEE3E97C-2FDB-4D6A-B00B-D063412C3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Анастасия Алексеевна Ковалева</cp:lastModifiedBy>
  <cp:revision>63</cp:revision>
  <cp:lastPrinted>2023-11-15T23:54:00Z</cp:lastPrinted>
  <dcterms:created xsi:type="dcterms:W3CDTF">2023-02-08T02:27:00Z</dcterms:created>
  <dcterms:modified xsi:type="dcterms:W3CDTF">2023-11-17T02:49:00Z</dcterms:modified>
</cp:coreProperties>
</file>