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00014011-ст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''ШЕЛОПУГИНСКАЯ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673610, Забайкальский край, Шелопугинский р-н, Шелопугино с, УЛ. ВЕРХНЯЯ, Д.28/К.А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8-30266-21135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mlp83@yandex.ru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КАШИРИНА ВИКТОРИЯ ВИКТОРОВНА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КАШИРИНА ВИКТОРИЯ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8-30266-21135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порошка стирального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10 185,00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20.41.32.121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20.41.32.121-00000006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101,85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10 185,00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10 185,00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отбеливающим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673610, Забайкальский край, Шелопугинский район, с.Шелопугино, ул.Верхняя 28а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Товара на дату поставки Заказчику должен быть не менее 12 месяцев.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Каширина Виктория</w:t>
            </w:r>
            <w:r w:rsidRPr="00756620">
              <w:rPr>
                <w:sz w:val="20"/>
                <w:szCs w:val="20"/>
              </w:rPr>
              <w:t xml:space="preserve"> Викторовна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Каширина Виктория Викторовна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ШЕЛОПУГИНСКАЯ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01.11.2024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