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Государственный контракт № ____</w:t>
      </w:r>
    </w:p>
    <w:p w:rsidR="001A4710" w:rsidRDefault="007C28AA" w:rsidP="001A4710">
      <w:pPr>
        <w:suppressAutoHyphens w:val="0"/>
        <w:spacing w:line="276" w:lineRule="auto"/>
        <w:jc w:val="center"/>
        <w:outlineLvl w:val="0"/>
        <w:rPr>
          <w:b/>
          <w:color w:val="auto"/>
          <w:szCs w:val="24"/>
          <w:lang w:eastAsia="ru-RU"/>
        </w:rPr>
      </w:pPr>
      <w:r>
        <w:rPr>
          <w:b/>
          <w:color w:val="auto"/>
          <w:szCs w:val="24"/>
          <w:lang w:eastAsia="ru-RU"/>
        </w:rPr>
        <w:t xml:space="preserve">Поставка </w:t>
      </w:r>
      <w:r w:rsidR="001A4710">
        <w:rPr>
          <w:b/>
          <w:color w:val="auto"/>
          <w:szCs w:val="24"/>
          <w:lang w:eastAsia="ru-RU"/>
        </w:rPr>
        <w:t xml:space="preserve"> бумаги </w:t>
      </w:r>
      <w:r>
        <w:rPr>
          <w:b/>
          <w:color w:val="auto"/>
          <w:szCs w:val="24"/>
          <w:lang w:eastAsia="ru-RU"/>
        </w:rPr>
        <w:t xml:space="preserve">для </w:t>
      </w:r>
      <w:r w:rsidR="001A4710">
        <w:rPr>
          <w:b/>
          <w:color w:val="auto"/>
          <w:szCs w:val="24"/>
          <w:lang w:eastAsia="ru-RU"/>
        </w:rPr>
        <w:t xml:space="preserve">офисной </w:t>
      </w:r>
      <w:r w:rsidR="0028793B">
        <w:rPr>
          <w:b/>
          <w:color w:val="auto"/>
          <w:szCs w:val="24"/>
          <w:lang w:eastAsia="ru-RU"/>
        </w:rPr>
        <w:t xml:space="preserve">техники </w:t>
      </w:r>
    </w:p>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 xml:space="preserve">ИКЗ: </w:t>
      </w: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r>
        <w:rPr>
          <w:color w:val="auto"/>
          <w:szCs w:val="24"/>
          <w:lang w:eastAsia="ru-RU"/>
        </w:rPr>
        <w:t xml:space="preserve">                           </w:t>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t xml:space="preserve">      </w:t>
      </w:r>
      <w:r w:rsidR="007E2691">
        <w:rPr>
          <w:color w:val="auto"/>
          <w:szCs w:val="24"/>
          <w:lang w:eastAsia="ru-RU"/>
        </w:rPr>
        <w:t xml:space="preserve">          _________________ 202</w:t>
      </w:r>
      <w:r>
        <w:rPr>
          <w:color w:val="auto"/>
          <w:szCs w:val="24"/>
          <w:lang w:eastAsia="ru-RU"/>
        </w:rPr>
        <w:t xml:space="preserve"> года</w:t>
      </w:r>
    </w:p>
    <w:p w:rsidR="007E2691" w:rsidRDefault="007E2691" w:rsidP="001A4710">
      <w:pPr>
        <w:suppressAutoHyphens w:val="0"/>
        <w:spacing w:line="276" w:lineRule="auto"/>
        <w:rPr>
          <w:color w:val="auto"/>
          <w:szCs w:val="24"/>
          <w:lang w:eastAsia="ru-RU"/>
        </w:rPr>
      </w:pPr>
    </w:p>
    <w:p w:rsidR="001A4710" w:rsidRDefault="001A4710" w:rsidP="001A4710">
      <w:pPr>
        <w:suppressAutoHyphens w:val="0"/>
        <w:spacing w:line="276" w:lineRule="auto"/>
        <w:jc w:val="both"/>
        <w:textAlignment w:val="baseline"/>
        <w:rPr>
          <w:color w:val="auto"/>
          <w:szCs w:val="24"/>
          <w:lang w:eastAsia="ru-RU"/>
        </w:rPr>
      </w:pPr>
      <w:bookmarkStart w:id="0" w:name="OLE_LINK365"/>
      <w:bookmarkStart w:id="1" w:name="OLE_LINK366"/>
      <w:bookmarkStart w:id="2" w:name="OLE_LINK367"/>
      <w:r>
        <w:rPr>
          <w:rFonts w:eastAsia="Cambria"/>
          <w:color w:val="auto"/>
          <w:szCs w:val="24"/>
          <w:lang w:eastAsia="ru-RU"/>
        </w:rPr>
        <w:t xml:space="preserve">Государственное учреждение здравоохранения «Чернышевская центральная районная больница», именуемое в дальнейшем «Заказчик», в лице </w:t>
      </w:r>
      <w:r w:rsidR="007E2691">
        <w:rPr>
          <w:rFonts w:eastAsia="Cambria"/>
          <w:color w:val="auto"/>
          <w:szCs w:val="24"/>
          <w:lang w:eastAsia="ru-RU"/>
        </w:rPr>
        <w:t xml:space="preserve">исполняющего обязанности главного врача </w:t>
      </w:r>
      <w:r w:rsidR="0028793B">
        <w:rPr>
          <w:rFonts w:eastAsia="Cambria"/>
          <w:color w:val="auto"/>
          <w:szCs w:val="24"/>
          <w:lang w:eastAsia="ru-RU"/>
        </w:rPr>
        <w:t>Берг Евгения Ивановича</w:t>
      </w:r>
      <w:r>
        <w:rPr>
          <w:rFonts w:eastAsia="Cambria"/>
          <w:color w:val="auto"/>
          <w:szCs w:val="24"/>
          <w:lang w:eastAsia="ru-RU"/>
        </w:rPr>
        <w:t>, действующего на основании Устава</w:t>
      </w:r>
      <w:bookmarkEnd w:id="0"/>
      <w:bookmarkEnd w:id="1"/>
      <w:bookmarkEnd w:id="2"/>
      <w:r>
        <w:rPr>
          <w:color w:val="auto"/>
          <w:szCs w:val="24"/>
          <w:lang w:eastAsia="ru-RU"/>
        </w:rPr>
        <w:t>,  именуемое в дальнейшем «Заказчик», с одной стороны и _______________________________, в лице _______, действующий на основании _________, именуемый далее «Поставщик», с другой стороны (далее именуемые «Стороны»), на основании результатов электронного аукциона (протокол №__</w:t>
      </w:r>
      <w:r w:rsidR="007E2691">
        <w:rPr>
          <w:color w:val="auto"/>
          <w:szCs w:val="24"/>
          <w:lang w:eastAsia="ru-RU"/>
        </w:rPr>
        <w:t>__ от «____» ______________ 202_</w:t>
      </w:r>
      <w:r>
        <w:rPr>
          <w:color w:val="auto"/>
          <w:szCs w:val="24"/>
          <w:lang w:eastAsia="ru-RU"/>
        </w:rPr>
        <w:t xml:space="preserve"> года) заключили настоящий государственный контракт (далее контракт) о нижеследующем:</w:t>
      </w:r>
    </w:p>
    <w:p w:rsidR="001A4710" w:rsidRDefault="001A4710" w:rsidP="001A4710">
      <w:pPr>
        <w:suppressAutoHyphens w:val="0"/>
        <w:spacing w:before="120" w:line="276" w:lineRule="auto"/>
        <w:jc w:val="center"/>
        <w:rPr>
          <w:b/>
          <w:color w:val="auto"/>
          <w:szCs w:val="24"/>
          <w:lang w:eastAsia="ru-RU"/>
        </w:rPr>
      </w:pPr>
      <w:r>
        <w:rPr>
          <w:b/>
          <w:color w:val="auto"/>
          <w:szCs w:val="24"/>
          <w:lang w:eastAsia="ru-RU"/>
        </w:rPr>
        <w:t>1. Предмет Контракта</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 xml:space="preserve">1.1. Поставщик обязуется поставить </w:t>
      </w:r>
      <w:r w:rsidR="007E2691">
        <w:rPr>
          <w:color w:val="auto"/>
          <w:szCs w:val="24"/>
          <w:lang w:eastAsia="ru-RU"/>
        </w:rPr>
        <w:t>б</w:t>
      </w:r>
      <w:r w:rsidR="0028793B">
        <w:rPr>
          <w:color w:val="auto"/>
          <w:szCs w:val="24"/>
          <w:lang w:eastAsia="ru-RU"/>
        </w:rPr>
        <w:t xml:space="preserve">умагу для офисной техники </w:t>
      </w:r>
      <w:r>
        <w:rPr>
          <w:color w:val="auto"/>
          <w:szCs w:val="24"/>
          <w:lang w:eastAsia="ru-RU"/>
        </w:rPr>
        <w:t xml:space="preserve"> (далее Товар), а Заказчик обязуется принять и оплатить Товар в порядке и на условиях, предусмотренных Контрактом.</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1.2. Наименование, количество и иные характеристики поставляемого Товара указаны в Спецификации (Приложение №1), являющейся неотъемлемой частью Контракта.</w:t>
      </w:r>
    </w:p>
    <w:p w:rsidR="001A4710" w:rsidRDefault="001A4710" w:rsidP="001A4710">
      <w:pPr>
        <w:suppressAutoHyphens w:val="0"/>
        <w:autoSpaceDE w:val="0"/>
        <w:autoSpaceDN w:val="0"/>
        <w:adjustRightInd w:val="0"/>
        <w:spacing w:line="276" w:lineRule="auto"/>
        <w:jc w:val="both"/>
        <w:rPr>
          <w:color w:val="auto"/>
          <w:szCs w:val="24"/>
          <w:lang w:eastAsia="ru-RU"/>
        </w:rPr>
      </w:pPr>
    </w:p>
    <w:p w:rsidR="001A4710" w:rsidRDefault="001A4710" w:rsidP="001A4710">
      <w:pPr>
        <w:suppressAutoHyphens w:val="0"/>
        <w:spacing w:before="60" w:line="276" w:lineRule="auto"/>
        <w:jc w:val="center"/>
        <w:rPr>
          <w:b/>
          <w:color w:val="auto"/>
          <w:szCs w:val="24"/>
          <w:lang w:eastAsia="ru-RU"/>
        </w:rPr>
      </w:pPr>
      <w:bookmarkStart w:id="3" w:name="_Toc166101238"/>
      <w:bookmarkEnd w:id="3"/>
      <w:r>
        <w:rPr>
          <w:b/>
          <w:color w:val="auto"/>
          <w:szCs w:val="24"/>
          <w:lang w:eastAsia="ru-RU"/>
        </w:rPr>
        <w:t>2. Цена Контракта и порядок расчетов</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2.1. Цена Контракта составляет _______ (сумма прописью) рублей ___копеек, в том числе НДС  _______(сумма прописью) рублей ___ копеек. В случае если Поставщик не является плательщиком НДС, указать «НДС не облагается»</w:t>
      </w:r>
    </w:p>
    <w:p w:rsidR="001A4710" w:rsidRDefault="001A4710" w:rsidP="001A4710">
      <w:pPr>
        <w:tabs>
          <w:tab w:val="left" w:pos="0"/>
          <w:tab w:val="left" w:pos="567"/>
          <w:tab w:val="left" w:pos="851"/>
        </w:tabs>
        <w:suppressAutoHyphens w:val="0"/>
        <w:spacing w:line="276" w:lineRule="auto"/>
        <w:ind w:firstLine="709"/>
        <w:jc w:val="both"/>
        <w:rPr>
          <w:bCs/>
          <w:i/>
          <w:color w:val="auto"/>
          <w:szCs w:val="24"/>
          <w:lang w:eastAsia="ru-RU"/>
        </w:rPr>
      </w:pPr>
      <w:proofErr w:type="gramStart"/>
      <w:r>
        <w:rPr>
          <w:i/>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Pr>
          <w:i/>
          <w:color w:val="auto"/>
          <w:szCs w:val="24"/>
          <w:lang w:eastAsia="ru-RU"/>
        </w:rPr>
        <w:t xml:space="preserve"> обязательные платежи подлежат уплате в бюджеты бюджетной системы Российской Федерации заказчиком.</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 xml:space="preserve">2.2. </w:t>
      </w:r>
      <w:proofErr w:type="gramStart"/>
      <w:r>
        <w:rPr>
          <w:color w:val="auto"/>
          <w:szCs w:val="24"/>
          <w:lang w:eastAsia="ru-RU"/>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платежки (пошлины), НДС, другие установленные налоги, сборы и иные расходы, связанные с исполнением Контракта.</w:t>
      </w:r>
      <w:proofErr w:type="gramEnd"/>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w:t>
      </w:r>
    </w:p>
    <w:p w:rsidR="001A4710" w:rsidRDefault="001A4710" w:rsidP="001A4710">
      <w:pPr>
        <w:suppressAutoHyphens w:val="0"/>
        <w:autoSpaceDE w:val="0"/>
        <w:spacing w:line="276" w:lineRule="auto"/>
        <w:jc w:val="both"/>
        <w:rPr>
          <w:color w:val="auto"/>
          <w:szCs w:val="24"/>
          <w:lang w:eastAsia="ru-RU"/>
        </w:rPr>
      </w:pPr>
      <w:r>
        <w:rPr>
          <w:color w:val="auto"/>
          <w:szCs w:val="24"/>
          <w:lang w:eastAsia="ru-RU"/>
        </w:rPr>
        <w:t xml:space="preserve">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lastRenderedPageBreak/>
        <w:t xml:space="preserve">Цена Контракта может быть снижены по соглашению Сторон без </w:t>
      </w:r>
      <w:proofErr w:type="gramStart"/>
      <w:r>
        <w:rPr>
          <w:color w:val="auto"/>
          <w:szCs w:val="24"/>
          <w:lang w:eastAsia="ru-RU"/>
        </w:rPr>
        <w:t>изменения</w:t>
      </w:r>
      <w:proofErr w:type="gramEnd"/>
      <w:r>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2.4. Источник финан</w:t>
      </w:r>
      <w:r w:rsidR="007E2691">
        <w:rPr>
          <w:color w:val="auto"/>
          <w:szCs w:val="24"/>
          <w:lang w:eastAsia="ru-RU"/>
        </w:rPr>
        <w:t xml:space="preserve">сирования – </w:t>
      </w:r>
      <w:r w:rsidR="0028793B">
        <w:rPr>
          <w:color w:val="auto"/>
          <w:szCs w:val="24"/>
          <w:lang w:eastAsia="ru-RU"/>
        </w:rPr>
        <w:t>средства бюджетных учреждений  на 2024</w:t>
      </w:r>
      <w:r>
        <w:rPr>
          <w:color w:val="auto"/>
          <w:szCs w:val="24"/>
          <w:lang w:eastAsia="ru-RU"/>
        </w:rPr>
        <w:t xml:space="preserve"> год.</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2.5. Расчеты между Заказчиком и Постав</w:t>
      </w:r>
      <w:r w:rsidR="007C28AA">
        <w:rPr>
          <w:color w:val="auto"/>
          <w:szCs w:val="24"/>
          <w:lang w:eastAsia="ru-RU"/>
        </w:rPr>
        <w:t xml:space="preserve">щиком производятся не позднее 7 </w:t>
      </w:r>
      <w:r>
        <w:rPr>
          <w:color w:val="auto"/>
          <w:szCs w:val="24"/>
          <w:lang w:eastAsia="ru-RU"/>
        </w:rPr>
        <w:t xml:space="preserve">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и/или товарной (товарно-транспортной) накладной.</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3. Порядок, сроки и условия поставки и приемки Товара</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3.1. Сроки, место поставки (адрес поставки), объем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48"/>
        <w:gridCol w:w="2475"/>
        <w:gridCol w:w="3142"/>
      </w:tblGrid>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Срок поставки</w:t>
            </w:r>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Объем поставки</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Адрес поставки</w:t>
            </w:r>
          </w:p>
        </w:tc>
      </w:tr>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7C28AA" w:rsidP="0028793B">
            <w:pPr>
              <w:widowControl w:val="0"/>
              <w:jc w:val="both"/>
              <w:rPr>
                <w:rFonts w:eastAsia="Cambria Math" w:cs="Cambria Math"/>
                <w:color w:val="auto"/>
              </w:rPr>
            </w:pPr>
            <w:bookmarkStart w:id="4" w:name="OLE_LINK764"/>
            <w:bookmarkStart w:id="5" w:name="OLE_LINK765"/>
            <w:bookmarkStart w:id="6" w:name="OLE_LINK794"/>
            <w:bookmarkStart w:id="7" w:name="OLE_LINK695"/>
            <w:bookmarkStart w:id="8" w:name="OLE_LINK666"/>
            <w:bookmarkStart w:id="9" w:name="OLE_LINK715"/>
            <w:bookmarkStart w:id="10" w:name="OLE_LINK778"/>
            <w:r w:rsidRPr="007C28AA">
              <w:rPr>
                <w:rFonts w:eastAsia="Cambria Math"/>
                <w:color w:val="auto"/>
                <w:szCs w:val="24"/>
              </w:rPr>
              <w:t xml:space="preserve">Поставка Товара осуществляется партиями по заявке Заказчика с </w:t>
            </w:r>
            <w:r w:rsidR="0028793B">
              <w:rPr>
                <w:rFonts w:eastAsia="Cambria Math"/>
                <w:color w:val="auto"/>
                <w:szCs w:val="24"/>
              </w:rPr>
              <w:t>01.01.2024 г.  и  до 30 ноября 2024</w:t>
            </w:r>
            <w:r w:rsidRPr="007C28AA">
              <w:rPr>
                <w:rFonts w:eastAsia="Cambria Math"/>
                <w:color w:val="auto"/>
                <w:szCs w:val="24"/>
              </w:rPr>
              <w:t xml:space="preserve"> года. Срок исполнения заявки в течение 14 календарных дней с момента направления заявки Заказчиком. Количество заявок: не более – 4-х</w:t>
            </w:r>
            <w:r w:rsidRPr="007C28AA">
              <w:rPr>
                <w:rFonts w:eastAsia="Cambria Math"/>
                <w:color w:val="auto"/>
              </w:rPr>
              <w:t>.</w:t>
            </w:r>
            <w:bookmarkEnd w:id="4"/>
            <w:bookmarkEnd w:id="5"/>
            <w:bookmarkEnd w:id="6"/>
            <w:bookmarkEnd w:id="7"/>
            <w:bookmarkEnd w:id="8"/>
            <w:bookmarkEnd w:id="9"/>
            <w:bookmarkEnd w:id="10"/>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7C28AA">
            <w:pPr>
              <w:suppressAutoHyphens w:val="0"/>
              <w:spacing w:line="276" w:lineRule="auto"/>
              <w:ind w:right="-1"/>
              <w:jc w:val="both"/>
              <w:rPr>
                <w:color w:val="auto"/>
                <w:szCs w:val="24"/>
                <w:lang w:eastAsia="ru-RU"/>
              </w:rPr>
            </w:pPr>
            <w:r w:rsidRPr="007C28AA">
              <w:rPr>
                <w:color w:val="auto"/>
                <w:szCs w:val="24"/>
                <w:lang w:eastAsia="ru-RU"/>
              </w:rPr>
              <w:t>1</w:t>
            </w:r>
            <w:r w:rsidR="009B0584" w:rsidRPr="007C28AA">
              <w:rPr>
                <w:color w:val="auto"/>
                <w:szCs w:val="24"/>
                <w:lang w:eastAsia="ru-RU"/>
              </w:rPr>
              <w:t xml:space="preserve"> 0</w:t>
            </w:r>
            <w:r w:rsidR="001A4710" w:rsidRPr="007C28AA">
              <w:rPr>
                <w:color w:val="auto"/>
                <w:szCs w:val="24"/>
                <w:lang w:eastAsia="ru-RU"/>
              </w:rPr>
              <w:t xml:space="preserve">00 пачек </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both"/>
              <w:rPr>
                <w:color w:val="auto"/>
                <w:szCs w:val="24"/>
                <w:lang w:eastAsia="ru-RU"/>
              </w:rPr>
            </w:pPr>
            <w:r w:rsidRPr="007C28AA">
              <w:rPr>
                <w:rFonts w:eastAsia="Cambria"/>
                <w:color w:val="auto"/>
                <w:spacing w:val="-2"/>
                <w:szCs w:val="24"/>
                <w:lang w:eastAsia="ru-RU"/>
              </w:rPr>
              <w:t xml:space="preserve">673460, Забайкальский край, </w:t>
            </w:r>
            <w:r w:rsidRPr="007C28AA">
              <w:rPr>
                <w:rFonts w:eastAsia="Cambria"/>
                <w:color w:val="auto"/>
                <w:szCs w:val="24"/>
                <w:lang w:eastAsia="ru-RU"/>
              </w:rPr>
              <w:t>пгт. Чернышевск, ул. Калинина, 32</w:t>
            </w:r>
          </w:p>
        </w:tc>
      </w:tr>
    </w:tbl>
    <w:p w:rsidR="001A4710" w:rsidRDefault="001A4710" w:rsidP="001A4710">
      <w:pPr>
        <w:suppressAutoHyphens w:val="0"/>
        <w:spacing w:line="276" w:lineRule="auto"/>
        <w:ind w:right="-1"/>
        <w:jc w:val="both"/>
        <w:rPr>
          <w:color w:val="auto"/>
          <w:szCs w:val="24"/>
          <w:lang w:eastAsia="ru-RU"/>
        </w:rPr>
      </w:pP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3.5. При отсутствии у Заказчика претензий по количеству и качеству поставленного Товара Заказчик подписывает товарную (товарно-транспортную) накладную и/или счет/счет-фактуру. После этого Товар считается переданным Поставщиком Заказчику.</w:t>
      </w:r>
    </w:p>
    <w:p w:rsidR="007C28AA" w:rsidRPr="00DF0A79" w:rsidRDefault="007C28AA" w:rsidP="007C28AA">
      <w:pPr>
        <w:jc w:val="both"/>
        <w:rPr>
          <w:color w:val="auto"/>
          <w:szCs w:val="24"/>
        </w:rPr>
      </w:pPr>
      <w:r>
        <w:rPr>
          <w:rFonts w:eastAsia="Calibri"/>
          <w:szCs w:val="24"/>
        </w:rPr>
        <w:t>3.6</w:t>
      </w:r>
      <w:proofErr w:type="gramStart"/>
      <w:r w:rsidRPr="00DF0A79">
        <w:rPr>
          <w:rFonts w:eastAsia="Calibri"/>
          <w:szCs w:val="24"/>
        </w:rPr>
        <w:t xml:space="preserve"> </w:t>
      </w:r>
      <w:r w:rsidRPr="00DF0A79">
        <w:rPr>
          <w:color w:val="auto"/>
          <w:szCs w:val="24"/>
        </w:rPr>
        <w:t>П</w:t>
      </w:r>
      <w:proofErr w:type="gramEnd"/>
      <w:r w:rsidRPr="00DF0A79">
        <w:rPr>
          <w:color w:val="auto"/>
          <w:szCs w:val="24"/>
        </w:rPr>
        <w:t>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7C28AA" w:rsidRPr="00DF0A79" w:rsidRDefault="007C28AA" w:rsidP="007C28AA">
      <w:pPr>
        <w:jc w:val="both"/>
        <w:rPr>
          <w:color w:val="auto"/>
          <w:szCs w:val="24"/>
        </w:rPr>
      </w:pPr>
      <w:r w:rsidRPr="00DF0A79">
        <w:rPr>
          <w:color w:val="auto"/>
          <w:szCs w:val="24"/>
        </w:rPr>
        <w:lastRenderedPageBreak/>
        <w:t>Документы о приемке формируются и направляются Заказчику с использованием ЕИС в виде структурированного документа о приемке.</w:t>
      </w:r>
    </w:p>
    <w:p w:rsidR="007C28AA" w:rsidRPr="00DF0A79" w:rsidRDefault="007C28AA" w:rsidP="007C28AA">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7C28AA" w:rsidRPr="00DF0A79" w:rsidRDefault="007C28AA" w:rsidP="007C28AA">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7C28AA" w:rsidRPr="00DF0A79" w:rsidRDefault="007C28AA" w:rsidP="007C28AA">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7C28AA" w:rsidRPr="00DF0A79" w:rsidRDefault="007C28AA" w:rsidP="007C28AA">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7C28AA" w:rsidRPr="00DF0A79" w:rsidRDefault="007C28AA" w:rsidP="007C28AA">
      <w:pPr>
        <w:jc w:val="both"/>
        <w:rPr>
          <w:szCs w:val="24"/>
          <w:lang w:eastAsia="ru-RU"/>
        </w:rPr>
      </w:pPr>
      <w:r>
        <w:rPr>
          <w:rFonts w:eastAsia="Calibri"/>
          <w:szCs w:val="24"/>
        </w:rPr>
        <w:t>3.7.</w:t>
      </w:r>
      <w:r w:rsidRPr="00DF0A79">
        <w:rPr>
          <w:rFonts w:eastAsia="Calibri"/>
          <w:szCs w:val="24"/>
        </w:rPr>
        <w:t xml:space="preserve"> </w:t>
      </w:r>
      <w:r w:rsidRPr="00DF0A79">
        <w:rPr>
          <w:szCs w:val="24"/>
          <w:lang w:eastAsia="ru-RU"/>
        </w:rPr>
        <w:t>Документ о приемке, который должен содержать:</w:t>
      </w:r>
    </w:p>
    <w:p w:rsidR="007C28AA" w:rsidRPr="00DF0A79" w:rsidRDefault="007C28AA" w:rsidP="007C28AA">
      <w:pPr>
        <w:jc w:val="both"/>
        <w:rPr>
          <w:szCs w:val="24"/>
          <w:lang w:eastAsia="ru-RU"/>
        </w:rPr>
      </w:pPr>
      <w:proofErr w:type="gramStart"/>
      <w:r w:rsidRPr="00DF0A79">
        <w:rPr>
          <w:szCs w:val="24"/>
          <w:lang w:eastAsia="ru-RU"/>
        </w:rPr>
        <w:t xml:space="preserve">а) включенные в контракт в соответствии с </w:t>
      </w:r>
      <w:hyperlink r:id="rId6"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7" w:anchor="dst2326" w:history="1">
        <w:r w:rsidRPr="00DF0A79">
          <w:rPr>
            <w:color w:val="291699"/>
            <w:szCs w:val="24"/>
            <w:lang w:eastAsia="ru-RU"/>
          </w:rPr>
          <w:t>подпунктами "а"</w:t>
        </w:r>
      </w:hyperlink>
      <w:r w:rsidRPr="00DF0A79">
        <w:rPr>
          <w:szCs w:val="24"/>
          <w:lang w:eastAsia="ru-RU"/>
        </w:rPr>
        <w:t xml:space="preserve">, </w:t>
      </w:r>
      <w:hyperlink r:id="rId8" w:anchor="dst2329" w:history="1">
        <w:r w:rsidRPr="00DF0A79">
          <w:rPr>
            <w:color w:val="291699"/>
            <w:szCs w:val="24"/>
            <w:lang w:eastAsia="ru-RU"/>
          </w:rPr>
          <w:t>"г"</w:t>
        </w:r>
      </w:hyperlink>
      <w:r w:rsidRPr="00DF0A79">
        <w:rPr>
          <w:szCs w:val="24"/>
          <w:lang w:eastAsia="ru-RU"/>
        </w:rPr>
        <w:t xml:space="preserve"> и </w:t>
      </w:r>
      <w:hyperlink r:id="rId9"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w:t>
      </w:r>
      <w:proofErr w:type="gramEnd"/>
      <w:r w:rsidRPr="00DF0A79">
        <w:rPr>
          <w:szCs w:val="24"/>
          <w:lang w:eastAsia="ru-RU"/>
        </w:rPr>
        <w:t xml:space="preserve"> 05.04.2013 N 44-Ф, единицу измерения поставленного товара (при осуществлении закупки товара, в том числе поставляемого заказчику при выполнении </w:t>
      </w:r>
      <w:proofErr w:type="gramStart"/>
      <w:r w:rsidRPr="00DF0A79">
        <w:rPr>
          <w:szCs w:val="24"/>
          <w:lang w:eastAsia="ru-RU"/>
        </w:rPr>
        <w:t>закупаемых</w:t>
      </w:r>
      <w:proofErr w:type="gramEnd"/>
      <w:r w:rsidRPr="00DF0A79">
        <w:rPr>
          <w:szCs w:val="24"/>
          <w:lang w:eastAsia="ru-RU"/>
        </w:rPr>
        <w:t xml:space="preserve">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 xml:space="preserve">б) наименование </w:t>
      </w:r>
      <w:proofErr w:type="gramStart"/>
      <w:r w:rsidRPr="00DF0A79">
        <w:rPr>
          <w:szCs w:val="24"/>
          <w:lang w:eastAsia="ru-RU"/>
        </w:rPr>
        <w:t>поставленного</w:t>
      </w:r>
      <w:proofErr w:type="gramEnd"/>
      <w:r w:rsidRPr="00DF0A79">
        <w:rPr>
          <w:szCs w:val="24"/>
          <w:lang w:eastAsia="ru-RU"/>
        </w:rPr>
        <w:t xml:space="preserve"> товара,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 xml:space="preserve">в) наименование страны происхождения поставленного товара (при осуществлении закупки товара, в том числе поставляемого заказчику при выполнении </w:t>
      </w:r>
      <w:proofErr w:type="gramStart"/>
      <w:r w:rsidRPr="00DF0A79">
        <w:rPr>
          <w:szCs w:val="24"/>
          <w:lang w:eastAsia="ru-RU"/>
        </w:rPr>
        <w:t>закупаемых</w:t>
      </w:r>
      <w:proofErr w:type="gramEnd"/>
      <w:r w:rsidRPr="00DF0A79">
        <w:rPr>
          <w:szCs w:val="24"/>
          <w:lang w:eastAsia="ru-RU"/>
        </w:rPr>
        <w:t xml:space="preserve"> работ, оказании закупаемых услуг);</w:t>
      </w:r>
    </w:p>
    <w:p w:rsidR="007C28AA" w:rsidRPr="00DF0A79" w:rsidRDefault="007C28AA" w:rsidP="007C28AA">
      <w:pPr>
        <w:jc w:val="both"/>
        <w:rPr>
          <w:szCs w:val="24"/>
          <w:lang w:eastAsia="ru-RU"/>
        </w:rPr>
      </w:pPr>
      <w:r w:rsidRPr="00DF0A79">
        <w:rPr>
          <w:szCs w:val="24"/>
          <w:lang w:eastAsia="ru-RU"/>
        </w:rPr>
        <w:t xml:space="preserve">г) информацию о количестве </w:t>
      </w:r>
      <w:proofErr w:type="gramStart"/>
      <w:r w:rsidRPr="00DF0A79">
        <w:rPr>
          <w:szCs w:val="24"/>
          <w:lang w:eastAsia="ru-RU"/>
        </w:rPr>
        <w:t>поставленного</w:t>
      </w:r>
      <w:proofErr w:type="gramEnd"/>
      <w:r w:rsidRPr="00DF0A79">
        <w:rPr>
          <w:szCs w:val="24"/>
          <w:lang w:eastAsia="ru-RU"/>
        </w:rPr>
        <w:t xml:space="preserve"> товара (при осуществлении закупки товара, в том числе поставляемого заказчику при выполнении закупаемых работ, оказании закупаемых услуг);</w:t>
      </w:r>
    </w:p>
    <w:p w:rsidR="007C28AA" w:rsidRPr="00DF0A79" w:rsidRDefault="007C28AA" w:rsidP="007C28AA">
      <w:pPr>
        <w:jc w:val="both"/>
        <w:rPr>
          <w:szCs w:val="24"/>
          <w:lang w:eastAsia="ru-RU"/>
        </w:rPr>
      </w:pPr>
      <w:r w:rsidRPr="00DF0A79">
        <w:rPr>
          <w:szCs w:val="24"/>
          <w:lang w:eastAsia="ru-RU"/>
        </w:rPr>
        <w:t>д) информацию об объеме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7C28AA" w:rsidRPr="00DF0A79" w:rsidRDefault="007C28AA" w:rsidP="007C28AA">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7C28AA" w:rsidRPr="00DF0A79" w:rsidRDefault="007C28AA" w:rsidP="007C28AA">
      <w:pPr>
        <w:jc w:val="both"/>
        <w:rPr>
          <w:szCs w:val="24"/>
          <w:lang w:eastAsia="ru-RU"/>
        </w:rPr>
      </w:pPr>
      <w:r>
        <w:rPr>
          <w:szCs w:val="24"/>
          <w:lang w:eastAsia="ru-RU"/>
        </w:rPr>
        <w:t>3.8.</w:t>
      </w:r>
      <w:r w:rsidRPr="00DF0A79">
        <w:rPr>
          <w:szCs w:val="24"/>
          <w:lang w:eastAsia="ru-RU"/>
        </w:rPr>
        <w:t xml:space="preserve">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C28AA" w:rsidRPr="00DF0A79" w:rsidRDefault="007C28AA" w:rsidP="007C28AA">
      <w:pPr>
        <w:jc w:val="both"/>
        <w:rPr>
          <w:szCs w:val="24"/>
          <w:lang w:eastAsia="ru-RU"/>
        </w:rPr>
      </w:pPr>
      <w:r>
        <w:rPr>
          <w:szCs w:val="24"/>
          <w:lang w:eastAsia="ru-RU"/>
        </w:rPr>
        <w:t>3.9.</w:t>
      </w:r>
      <w:r w:rsidRPr="00DF0A79">
        <w:rPr>
          <w:szCs w:val="24"/>
          <w:lang w:eastAsia="ru-RU"/>
        </w:rPr>
        <w:t xml:space="preserve">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7C28AA" w:rsidRPr="00DF0A79" w:rsidRDefault="007C28AA" w:rsidP="007C28AA">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C28AA" w:rsidRPr="00DF0A79" w:rsidRDefault="007C28AA" w:rsidP="007C28AA">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C28AA" w:rsidRPr="00DF0A79" w:rsidRDefault="007C28AA" w:rsidP="007C28AA">
      <w:pPr>
        <w:jc w:val="both"/>
        <w:rPr>
          <w:szCs w:val="24"/>
          <w:lang w:eastAsia="ru-RU"/>
        </w:rPr>
      </w:pPr>
      <w:r w:rsidRPr="00DF0A79">
        <w:rPr>
          <w:szCs w:val="24"/>
          <w:lang w:eastAsia="ru-RU"/>
        </w:rPr>
        <w:lastRenderedPageBreak/>
        <w:t>В случае создания приемочной комиссии не позднее двадцати рабочих дней, следующих за днем поступления заказчику документа о приемке:</w:t>
      </w:r>
    </w:p>
    <w:p w:rsidR="007C28AA" w:rsidRPr="00DF0A79" w:rsidRDefault="007C28AA" w:rsidP="007C28AA">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DF0A79">
        <w:rPr>
          <w:szCs w:val="24"/>
          <w:lang w:eastAsia="ru-RU"/>
        </w:rPr>
        <w:t>,</w:t>
      </w:r>
      <w:proofErr w:type="gramEnd"/>
      <w:r w:rsidRPr="00DF0A79">
        <w:rPr>
          <w:szCs w:val="24"/>
          <w:lang w:eastAsia="ru-RU"/>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7C28AA" w:rsidRPr="00DF0A79" w:rsidRDefault="007C28AA" w:rsidP="007C28AA">
      <w:pPr>
        <w:jc w:val="both"/>
        <w:rPr>
          <w:szCs w:val="24"/>
          <w:lang w:eastAsia="ru-RU"/>
        </w:rPr>
      </w:pPr>
      <w:r w:rsidRPr="00DF0A79">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7C28AA" w:rsidRPr="00DF0A79" w:rsidRDefault="007C28AA" w:rsidP="007C28AA">
      <w:pPr>
        <w:jc w:val="both"/>
        <w:rPr>
          <w:szCs w:val="24"/>
          <w:lang w:eastAsia="ru-RU"/>
        </w:rPr>
      </w:pPr>
      <w:r>
        <w:rPr>
          <w:szCs w:val="24"/>
          <w:lang w:eastAsia="ru-RU"/>
        </w:rPr>
        <w:t>3.10.</w:t>
      </w:r>
      <w:r w:rsidRPr="00DF0A79">
        <w:rPr>
          <w:szCs w:val="24"/>
          <w:lang w:eastAsia="ru-RU"/>
        </w:rPr>
        <w:t xml:space="preserve">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7C28AA" w:rsidRPr="00DF0A79" w:rsidRDefault="007C28AA" w:rsidP="007C28AA">
      <w:pPr>
        <w:jc w:val="both"/>
        <w:rPr>
          <w:szCs w:val="24"/>
          <w:lang w:eastAsia="ru-RU"/>
        </w:rPr>
      </w:pPr>
      <w:r>
        <w:rPr>
          <w:szCs w:val="24"/>
          <w:lang w:eastAsia="ru-RU"/>
        </w:rPr>
        <w:t>3.11.</w:t>
      </w:r>
      <w:r w:rsidRPr="00DF0A79">
        <w:rPr>
          <w:szCs w:val="24"/>
          <w:lang w:eastAsia="ru-RU"/>
        </w:rPr>
        <w:t xml:space="preserve">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7C28AA" w:rsidRPr="00DF0A79" w:rsidRDefault="007C28AA" w:rsidP="007C28AA">
      <w:pPr>
        <w:jc w:val="both"/>
        <w:rPr>
          <w:szCs w:val="24"/>
          <w:lang w:eastAsia="ru-RU"/>
        </w:rPr>
      </w:pPr>
      <w:r>
        <w:rPr>
          <w:szCs w:val="24"/>
          <w:lang w:eastAsia="ru-RU"/>
        </w:rPr>
        <w:t>3.12.</w:t>
      </w:r>
      <w:r w:rsidRPr="00DF0A79">
        <w:rPr>
          <w:szCs w:val="24"/>
          <w:lang w:eastAsia="ru-RU"/>
        </w:rPr>
        <w:t xml:space="preserve">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7C28AA" w:rsidRPr="00DF0A79" w:rsidRDefault="007C28AA" w:rsidP="007C28AA">
      <w:pPr>
        <w:jc w:val="both"/>
        <w:rPr>
          <w:szCs w:val="24"/>
          <w:lang w:eastAsia="ru-RU"/>
        </w:rPr>
      </w:pPr>
      <w:r>
        <w:rPr>
          <w:szCs w:val="24"/>
          <w:lang w:eastAsia="ru-RU"/>
        </w:rPr>
        <w:t>3.13.</w:t>
      </w:r>
      <w:r w:rsidRPr="00DF0A79">
        <w:rPr>
          <w:szCs w:val="24"/>
          <w:lang w:eastAsia="ru-RU"/>
        </w:rPr>
        <w:t xml:space="preserve">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7C28AA" w:rsidRPr="00DF0A79" w:rsidRDefault="007C28AA" w:rsidP="007C28AA">
      <w:pPr>
        <w:jc w:val="both"/>
        <w:rPr>
          <w:color w:val="auto"/>
          <w:szCs w:val="24"/>
        </w:rPr>
      </w:pPr>
      <w:r>
        <w:rPr>
          <w:color w:val="auto"/>
          <w:szCs w:val="24"/>
        </w:rPr>
        <w:t>3.14</w:t>
      </w:r>
      <w:r w:rsidRPr="00DF0A79">
        <w:rPr>
          <w:color w:val="auto"/>
          <w:szCs w:val="24"/>
        </w:rPr>
        <w:t xml:space="preserve">. При приемке товар должен быть осмотрен Заказчиком на предмет соответствия его количества и качества, условиям настоящего контракта. </w:t>
      </w:r>
      <w:proofErr w:type="gramStart"/>
      <w:r w:rsidRPr="00DF0A79">
        <w:rPr>
          <w:color w:val="auto"/>
          <w:szCs w:val="24"/>
        </w:rPr>
        <w:t>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roofErr w:type="gramEnd"/>
    </w:p>
    <w:p w:rsidR="007C28AA" w:rsidRPr="00DF0A79" w:rsidRDefault="007C28AA" w:rsidP="007C28AA">
      <w:pPr>
        <w:widowControl w:val="0"/>
        <w:tabs>
          <w:tab w:val="left" w:pos="720"/>
          <w:tab w:val="left" w:pos="851"/>
        </w:tabs>
        <w:suppressAutoHyphens w:val="0"/>
        <w:autoSpaceDE w:val="0"/>
        <w:autoSpaceDN w:val="0"/>
        <w:adjustRightInd w:val="0"/>
        <w:jc w:val="both"/>
        <w:rPr>
          <w:color w:val="auto"/>
          <w:szCs w:val="24"/>
          <w:lang w:eastAsia="ru-RU"/>
        </w:rPr>
      </w:pPr>
      <w:r>
        <w:rPr>
          <w:color w:val="auto"/>
          <w:szCs w:val="24"/>
          <w:lang w:eastAsia="ru-RU"/>
        </w:rPr>
        <w:t>3.15.</w:t>
      </w:r>
      <w:r w:rsidRPr="00DF0A79">
        <w:rPr>
          <w:color w:val="auto"/>
          <w:szCs w:val="24"/>
          <w:lang w:eastAsia="ru-RU"/>
        </w:rPr>
        <w:t xml:space="preserve">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7C28AA" w:rsidRPr="00DF0A79" w:rsidRDefault="007C28AA" w:rsidP="007C28AA">
      <w:pPr>
        <w:jc w:val="both"/>
        <w:rPr>
          <w:color w:val="auto"/>
          <w:szCs w:val="24"/>
        </w:rPr>
      </w:pPr>
      <w:r>
        <w:rPr>
          <w:color w:val="auto"/>
          <w:szCs w:val="24"/>
        </w:rPr>
        <w:t>3.16.</w:t>
      </w:r>
      <w:r w:rsidRPr="00DF0A79">
        <w:rPr>
          <w:color w:val="auto"/>
          <w:szCs w:val="24"/>
        </w:rPr>
        <w:t xml:space="preserve">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7C28AA" w:rsidRPr="00DF0A79" w:rsidRDefault="007C28AA" w:rsidP="007C28AA">
      <w:pPr>
        <w:autoSpaceDE w:val="0"/>
        <w:autoSpaceDN w:val="0"/>
        <w:adjustRightInd w:val="0"/>
        <w:ind w:right="-92"/>
        <w:jc w:val="both"/>
        <w:rPr>
          <w:rFonts w:eastAsia="Calibri"/>
          <w:szCs w:val="24"/>
        </w:rPr>
      </w:pPr>
      <w:r>
        <w:rPr>
          <w:rFonts w:eastAsia="Calibri"/>
          <w:szCs w:val="24"/>
        </w:rPr>
        <w:lastRenderedPageBreak/>
        <w:t>3.17.</w:t>
      </w:r>
      <w:r w:rsidRPr="00DF0A79">
        <w:rPr>
          <w:rFonts w:eastAsia="Calibri"/>
          <w:szCs w:val="24"/>
        </w:rPr>
        <w:t xml:space="preserve"> Претензии по скрытым дефектам могут быть заявлены заказчиком в течение всего срока годности Товара.</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3.18.</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Заказчик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3.19.</w:t>
      </w:r>
      <w:r w:rsidRPr="00DF0A79">
        <w:rPr>
          <w:rFonts w:eastAsia="Calibri"/>
          <w:szCs w:val="24"/>
        </w:rPr>
        <w:t xml:space="preserve"> Все расходы, связанные с возвратом фальсифицированных и/или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7C28AA" w:rsidRPr="00DF0A79" w:rsidRDefault="007C28AA" w:rsidP="007C28AA">
      <w:pPr>
        <w:jc w:val="both"/>
        <w:rPr>
          <w:color w:val="auto"/>
          <w:szCs w:val="24"/>
        </w:rPr>
      </w:pPr>
      <w:r>
        <w:rPr>
          <w:rFonts w:eastAsia="Calibri"/>
          <w:szCs w:val="24"/>
        </w:rPr>
        <w:t>3.20.</w:t>
      </w:r>
      <w:r w:rsidRPr="00DF0A79">
        <w:rPr>
          <w:rFonts w:eastAsia="Calibri"/>
          <w:szCs w:val="24"/>
        </w:rPr>
        <w:t xml:space="preserve"> </w:t>
      </w:r>
      <w:r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w:t>
      </w:r>
      <w:proofErr w:type="gramStart"/>
      <w:r w:rsidRPr="00DF0A79">
        <w:rPr>
          <w:color w:val="auto"/>
          <w:szCs w:val="24"/>
        </w:rPr>
        <w:t>от Поставщика к Заказчику одновременно с переходом права собственности на д</w:t>
      </w:r>
      <w:r>
        <w:rPr>
          <w:color w:val="auto"/>
          <w:szCs w:val="24"/>
        </w:rPr>
        <w:t>анный товар в соответствии</w:t>
      </w:r>
      <w:proofErr w:type="gramEnd"/>
      <w:r>
        <w:rPr>
          <w:color w:val="auto"/>
          <w:szCs w:val="24"/>
        </w:rPr>
        <w:t xml:space="preserve"> с п.3</w:t>
      </w:r>
      <w:r w:rsidRPr="00DF0A79">
        <w:rPr>
          <w:color w:val="auto"/>
          <w:szCs w:val="24"/>
        </w:rPr>
        <w:t>.18. настоящего контракта.</w:t>
      </w: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4. Взаимодействия Сторон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 Поставщик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4.1.1. Поставить Товар в порядке, количестве, в срок и на условиях, предусмотренных Контрактом и Спецификацией (Приложение №1);</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4.1.4. </w:t>
      </w:r>
      <w:proofErr w:type="gramStart"/>
      <w:r>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Pr>
          <w:color w:val="auto"/>
          <w:szCs w:val="24"/>
          <w:lang w:eastAsia="ru-RU"/>
        </w:rPr>
        <w:t xml:space="preserve"> иных сре</w:t>
      </w:r>
      <w:proofErr w:type="gramStart"/>
      <w:r>
        <w:rPr>
          <w:color w:val="auto"/>
          <w:szCs w:val="24"/>
          <w:lang w:eastAsia="ru-RU"/>
        </w:rPr>
        <w:t>дств св</w:t>
      </w:r>
      <w:proofErr w:type="gramEnd"/>
      <w:r>
        <w:rPr>
          <w:color w:val="auto"/>
          <w:szCs w:val="24"/>
          <w:lang w:eastAsia="ru-RU"/>
        </w:rPr>
        <w:t>язи и доставки, обеспечивающих фиксирование данного уведомления и получение Поставщиком подтверждения о его вручении Заказчику;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4.1.5.Предоставлять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 Поставщик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4.2.1. Требовать от Заказчика произвести приемку Товара в порядке и в сроки, предусмотренные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4.2.3. Принять решение об одностороннем отказе от исполнения Контракта (Договора)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4.2.4. Требовать возмещения убытков,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 Заказчик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Pr>
          <w:color w:val="auto"/>
          <w:szCs w:val="24"/>
          <w:lang w:eastAsia="ru-RU"/>
        </w:rPr>
        <w:t>порядке</w:t>
      </w:r>
      <w:proofErr w:type="gramEnd"/>
      <w:r>
        <w:rPr>
          <w:color w:val="auto"/>
          <w:szCs w:val="24"/>
          <w:lang w:eastAsia="ru-RU"/>
        </w:rPr>
        <w:t xml:space="preserve"> и сроки, предусмотренные Контрактом;</w:t>
      </w:r>
      <w:r>
        <w:rPr>
          <w:color w:val="auto"/>
          <w:szCs w:val="24"/>
          <w:lang w:eastAsia="ru-RU"/>
        </w:rPr>
        <w:tab/>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4.3.2. </w:t>
      </w:r>
      <w:proofErr w:type="gramStart"/>
      <w:r>
        <w:rPr>
          <w:color w:val="auto"/>
          <w:szCs w:val="24"/>
          <w:lang w:eastAsia="ru-RU"/>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Pr>
          <w:color w:val="auto"/>
          <w:szCs w:val="24"/>
          <w:lang w:eastAsia="ru-RU"/>
        </w:rPr>
        <w:t xml:space="preserve"> победителем определения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4.3.3. </w:t>
      </w:r>
      <w:proofErr w:type="gramStart"/>
      <w:r>
        <w:rPr>
          <w:color w:val="auto"/>
          <w:szCs w:val="24"/>
          <w:lang w:eastAsia="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Pr>
          <w:color w:val="auto"/>
          <w:szCs w:val="24"/>
          <w:lang w:eastAsia="ru-RU"/>
        </w:rPr>
        <w:t xml:space="preserve"> сре</w:t>
      </w:r>
      <w:proofErr w:type="gramStart"/>
      <w:r>
        <w:rPr>
          <w:color w:val="auto"/>
          <w:szCs w:val="24"/>
          <w:lang w:eastAsia="ru-RU"/>
        </w:rPr>
        <w:t>дств св</w:t>
      </w:r>
      <w:proofErr w:type="gramEnd"/>
      <w:r>
        <w:rPr>
          <w:color w:val="auto"/>
          <w:szCs w:val="24"/>
          <w:lang w:eastAsia="ru-RU"/>
        </w:rPr>
        <w:t>язи и доставки, обеспечивающих фиксирование данного уведомления и получение Заказчиком подтверждения о его вручении Поставщику;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4.3.4. Требовать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 Заказчик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4.4.1. Требовать от Поставщика надлежащего исполнения обязательств по Контракту;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4.4.4. Требовать возмещения убытков в соответствии с разделом 6 Контракта, причиненных по вине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4.4.5. Предложить увеличить или уменьшить в процессе исполнения настоящего Контракта количество Товара, предусмотренного Контрактом, не </w:t>
      </w:r>
      <w:proofErr w:type="gramStart"/>
      <w:r>
        <w:rPr>
          <w:color w:val="auto"/>
          <w:szCs w:val="24"/>
          <w:lang w:eastAsia="ru-RU"/>
        </w:rPr>
        <w:t>более</w:t>
      </w:r>
      <w:proofErr w:type="gramEnd"/>
      <w:r>
        <w:rPr>
          <w:color w:val="auto"/>
          <w:szCs w:val="24"/>
          <w:lang w:eastAsia="ru-RU"/>
        </w:rPr>
        <w:t xml:space="preserve">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4.4.6. Отказаться от приемки и оплаты Товара, не соответствующего условиям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lastRenderedPageBreak/>
        <w:t>4.4.7. Принять решение об одностороннем отказе от исполнения Контракта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4.4.8. До принятия решения об одностороннем отказе от исполнения Контракта (Договора)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center"/>
        <w:rPr>
          <w:b/>
          <w:color w:val="auto"/>
          <w:szCs w:val="24"/>
          <w:lang w:eastAsia="ru-RU"/>
        </w:rPr>
      </w:pPr>
      <w:r>
        <w:rPr>
          <w:b/>
          <w:color w:val="auto"/>
          <w:szCs w:val="24"/>
          <w:lang w:eastAsia="ru-RU"/>
        </w:rPr>
        <w:t>5. Качество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 xml:space="preserve">5.1. Поставщик гарантирует, что поставляемый Товар является новым (товаром, который не был в употреблении, в ремонте, в том </w:t>
      </w:r>
      <w:proofErr w:type="gramStart"/>
      <w:r>
        <w:rPr>
          <w:color w:val="auto"/>
          <w:szCs w:val="24"/>
          <w:lang w:eastAsia="ru-RU"/>
        </w:rPr>
        <w:t>числе</w:t>
      </w:r>
      <w:proofErr w:type="gramEnd"/>
      <w:r>
        <w:rPr>
          <w:color w:val="auto"/>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5.3. Товар должен быть упакован и замаркирован в соответствии с действующими стандартами.</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6. Ответственность Сторон</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1" w:name="P1554"/>
      <w:bookmarkEnd w:id="11"/>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4710" w:rsidRDefault="001A4710" w:rsidP="001A4710">
      <w:pPr>
        <w:widowControl w:val="0"/>
        <w:suppressAutoHyphens w:val="0"/>
        <w:autoSpaceDE w:val="0"/>
        <w:autoSpaceDN w:val="0"/>
        <w:ind w:firstLine="709"/>
        <w:jc w:val="both"/>
        <w:rPr>
          <w:color w:val="auto"/>
          <w:szCs w:val="24"/>
          <w:shd w:val="clear" w:color="auto" w:fill="FFFFFF"/>
          <w:lang w:eastAsia="ru-RU"/>
        </w:rPr>
      </w:pPr>
      <w:r>
        <w:rPr>
          <w:color w:val="auto"/>
          <w:szCs w:val="24"/>
          <w:lang w:eastAsia="ru-RU"/>
        </w:rPr>
        <w:t xml:space="preserve">6.4. </w:t>
      </w:r>
      <w:proofErr w:type="gramStart"/>
      <w:r>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Pr>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 _______ руб. ___ коп.</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Pr>
            <w:rStyle w:val="a3"/>
            <w:color w:val="auto"/>
            <w:szCs w:val="24"/>
            <w:u w:val="none"/>
            <w:lang w:eastAsia="ru-RU"/>
          </w:rPr>
          <w:t>Правилами</w:t>
        </w:r>
      </w:hyperlink>
      <w:r>
        <w:rPr>
          <w:color w:val="auto"/>
          <w:szCs w:val="24"/>
          <w:lang w:eastAsia="ru-RU"/>
        </w:rPr>
        <w:t xml:space="preserve"> и составляет</w:t>
      </w:r>
      <w:proofErr w:type="gramStart"/>
      <w:r>
        <w:rPr>
          <w:color w:val="auto"/>
          <w:szCs w:val="24"/>
          <w:lang w:eastAsia="ru-RU"/>
        </w:rPr>
        <w:t xml:space="preserve">  __________ (_____) </w:t>
      </w:r>
      <w:proofErr w:type="gramEnd"/>
      <w:r>
        <w:rPr>
          <w:color w:val="auto"/>
          <w:szCs w:val="24"/>
          <w:lang w:eastAsia="ru-RU"/>
        </w:rPr>
        <w:t xml:space="preserve">рублей. Размер штрафа устанавливается в соответствии с </w:t>
      </w:r>
      <w:hyperlink r:id="rId11" w:history="1">
        <w:r>
          <w:rPr>
            <w:rStyle w:val="a3"/>
            <w:color w:val="auto"/>
            <w:szCs w:val="24"/>
            <w:u w:val="none"/>
            <w:lang w:eastAsia="ru-RU"/>
          </w:rPr>
          <w:t>пунктом 6</w:t>
        </w:r>
      </w:hyperlink>
      <w:r>
        <w:rPr>
          <w:color w:val="auto"/>
          <w:szCs w:val="24"/>
          <w:lang w:eastAsia="ru-RU"/>
        </w:rPr>
        <w:t xml:space="preserve"> Правил:</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а) 1000 рублей, если цена контракта не превышает 3 млн. рублей;</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lastRenderedPageBreak/>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г) 100000 рублей, если цена контракта превышает 100 млн. рублей.</w:t>
      </w:r>
      <w:bookmarkStart w:id="12" w:name="P1557"/>
      <w:bookmarkStart w:id="13" w:name="P1558"/>
      <w:bookmarkEnd w:id="12"/>
      <w:bookmarkEnd w:id="13"/>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history="1">
        <w:r>
          <w:rPr>
            <w:rStyle w:val="a3"/>
            <w:color w:val="auto"/>
            <w:szCs w:val="24"/>
            <w:u w:val="none"/>
            <w:lang w:eastAsia="ru-RU"/>
          </w:rPr>
          <w:t>Правилами</w:t>
        </w:r>
      </w:hyperlink>
      <w:r>
        <w:rPr>
          <w:color w:val="auto"/>
          <w:szCs w:val="24"/>
          <w:lang w:eastAsia="ru-RU"/>
        </w:rPr>
        <w:t xml:space="preserve"> и составляет</w:t>
      </w:r>
      <w:proofErr w:type="gramStart"/>
      <w:r>
        <w:rPr>
          <w:color w:val="auto"/>
          <w:szCs w:val="24"/>
          <w:lang w:eastAsia="ru-RU"/>
        </w:rPr>
        <w:t xml:space="preserve"> __________ (_____) </w:t>
      </w:r>
      <w:proofErr w:type="gramEnd"/>
      <w:r>
        <w:rPr>
          <w:color w:val="auto"/>
          <w:szCs w:val="24"/>
          <w:lang w:eastAsia="ru-RU"/>
        </w:rPr>
        <w:t xml:space="preserve">рублей. Размер штрафа устанавливается в соответствии с </w:t>
      </w:r>
      <w:hyperlink r:id="rId13" w:history="1">
        <w:r>
          <w:rPr>
            <w:rStyle w:val="a3"/>
            <w:color w:val="auto"/>
            <w:szCs w:val="24"/>
            <w:u w:val="none"/>
            <w:lang w:eastAsia="ru-RU"/>
          </w:rPr>
          <w:t>пунктом 9</w:t>
        </w:r>
      </w:hyperlink>
      <w:r>
        <w:rPr>
          <w:color w:val="auto"/>
          <w:szCs w:val="24"/>
          <w:lang w:eastAsia="ru-RU"/>
        </w:rPr>
        <w:t xml:space="preserve"> Правил:</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а) 1000 рублей, если цена контракта не превышает 3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г) 100000 рублей, если цена контракта превышает 100 млн. рублей.</w:t>
      </w:r>
      <w:bookmarkStart w:id="14" w:name="P1561"/>
      <w:bookmarkEnd w:id="14"/>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4" w:anchor="P1581" w:history="1">
        <w:r>
          <w:rPr>
            <w:rStyle w:val="a3"/>
            <w:color w:val="auto"/>
            <w:szCs w:val="24"/>
            <w:u w:val="none"/>
            <w:lang w:eastAsia="ru-RU"/>
          </w:rPr>
          <w:t>пунктом 7.8</w:t>
        </w:r>
      </w:hyperlink>
      <w:r>
        <w:rPr>
          <w:color w:val="auto"/>
          <w:szCs w:val="24"/>
          <w:lang w:eastAsia="ru-RU"/>
        </w:rPr>
        <w:t xml:space="preserve"> Контракта, начисляется пеня в размере, определенном в порядке, установленном в соответствии с </w:t>
      </w:r>
      <w:hyperlink r:id="rId15" w:anchor="P1554" w:history="1">
        <w:r>
          <w:rPr>
            <w:rStyle w:val="a3"/>
            <w:color w:val="auto"/>
            <w:szCs w:val="24"/>
            <w:u w:val="none"/>
            <w:lang w:eastAsia="ru-RU"/>
          </w:rPr>
          <w:t>пунктом 6.3</w:t>
        </w:r>
      </w:hyperlink>
      <w:r>
        <w:rPr>
          <w:color w:val="auto"/>
          <w:szCs w:val="24"/>
          <w:lang w:eastAsia="ru-RU"/>
        </w:rPr>
        <w:t xml:space="preserve">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6.9. Применение неустойки (штрафа, пени) не освобождает Стороны от исполнения обязательств по Контракту.</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4710" w:rsidRDefault="001A4710" w:rsidP="001A4710">
      <w:pPr>
        <w:shd w:val="clear" w:color="auto" w:fill="FFFFFF"/>
        <w:tabs>
          <w:tab w:val="left" w:pos="540"/>
        </w:tabs>
        <w:suppressAutoHyphens w:val="0"/>
        <w:spacing w:line="276" w:lineRule="auto"/>
        <w:ind w:right="-1" w:firstLine="720"/>
        <w:jc w:val="both"/>
        <w:rPr>
          <w:b/>
          <w:color w:val="auto"/>
          <w:szCs w:val="24"/>
          <w:lang w:eastAsia="ru-RU"/>
        </w:rPr>
      </w:pPr>
    </w:p>
    <w:p w:rsidR="001A4710" w:rsidRDefault="001A4710" w:rsidP="001A4710">
      <w:pPr>
        <w:shd w:val="clear" w:color="auto" w:fill="FFFFFF"/>
        <w:tabs>
          <w:tab w:val="left" w:pos="540"/>
        </w:tabs>
        <w:suppressAutoHyphens w:val="0"/>
        <w:spacing w:line="276" w:lineRule="auto"/>
        <w:ind w:right="-1" w:firstLine="720"/>
        <w:jc w:val="center"/>
        <w:rPr>
          <w:color w:val="auto"/>
          <w:szCs w:val="24"/>
          <w:lang w:eastAsia="ru-RU"/>
        </w:rPr>
      </w:pPr>
      <w:r>
        <w:rPr>
          <w:b/>
          <w:color w:val="auto"/>
          <w:szCs w:val="24"/>
          <w:lang w:eastAsia="ru-RU"/>
        </w:rPr>
        <w:t>7. Обеспечение исполнения Контракта</w:t>
      </w:r>
    </w:p>
    <w:p w:rsidR="007C28AA" w:rsidRPr="00AF3A51" w:rsidRDefault="007C28AA" w:rsidP="007C28AA">
      <w:pPr>
        <w:autoSpaceDE w:val="0"/>
        <w:autoSpaceDN w:val="0"/>
        <w:adjustRightInd w:val="0"/>
        <w:jc w:val="both"/>
        <w:rPr>
          <w:szCs w:val="24"/>
          <w:shd w:val="clear" w:color="auto" w:fill="FFFFFF"/>
        </w:rPr>
      </w:pPr>
      <w:r>
        <w:rPr>
          <w:szCs w:val="24"/>
          <w:shd w:val="clear" w:color="auto" w:fill="FFFFFF"/>
        </w:rPr>
        <w:t>7</w:t>
      </w:r>
      <w:r w:rsidRPr="00DF0A79">
        <w:rPr>
          <w:szCs w:val="24"/>
          <w:shd w:val="clear" w:color="auto" w:fill="FFFFFF"/>
        </w:rPr>
        <w:t>.1.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Исполнителем самостоятельно. </w:t>
      </w:r>
      <w:proofErr w:type="gramStart"/>
      <w:r w:rsidRPr="00DF0A79">
        <w:rPr>
          <w:szCs w:val="24"/>
          <w:shd w:val="clear" w:color="auto" w:fill="FFFFFF"/>
        </w:rPr>
        <w:t>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w:t>
      </w:r>
      <w:proofErr w:type="gramEnd"/>
      <w:r w:rsidRPr="00DF0A79">
        <w:rPr>
          <w:szCs w:val="24"/>
          <w:shd w:val="clear" w:color="auto" w:fill="FFFFFF"/>
        </w:rPr>
        <w:t xml:space="preserve"> </w:t>
      </w:r>
      <w:r w:rsidRPr="00AF3A51">
        <w:rPr>
          <w:color w:val="auto"/>
          <w:szCs w:val="24"/>
        </w:rPr>
        <w:t xml:space="preserve">В случае если обеспечение исполнения настоящего Контракта представлено в форме независимой гарантии, </w:t>
      </w:r>
      <w:r w:rsidRPr="00AF3A51">
        <w:rPr>
          <w:szCs w:val="24"/>
          <w:shd w:val="clear" w:color="auto" w:fill="FFFFFF"/>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w:t>
      </w:r>
      <w:proofErr w:type="gramStart"/>
      <w:r w:rsidRPr="00AF3A51">
        <w:rPr>
          <w:szCs w:val="24"/>
          <w:shd w:val="clear" w:color="auto" w:fill="FFFFFF"/>
        </w:rPr>
        <w:t>менее</w:t>
      </w:r>
      <w:proofErr w:type="gramEnd"/>
      <w:r w:rsidRPr="00AF3A51">
        <w:rPr>
          <w:szCs w:val="24"/>
          <w:shd w:val="clear" w:color="auto" w:fill="FFFFFF"/>
        </w:rPr>
        <w:t xml:space="preserve"> чем на один </w:t>
      </w:r>
      <w:r w:rsidRPr="00AF3A51">
        <w:rPr>
          <w:szCs w:val="24"/>
          <w:shd w:val="clear" w:color="auto" w:fill="FFFFFF"/>
        </w:rPr>
        <w:lastRenderedPageBreak/>
        <w:t>месяц, в том числе в случае его изменения в соответствии со статьей 95 настоящего Федерального закона.</w:t>
      </w:r>
    </w:p>
    <w:p w:rsidR="007C28AA" w:rsidRPr="00AF3A51" w:rsidRDefault="007C28AA" w:rsidP="007C28AA">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C28AA" w:rsidRPr="00DF0A79" w:rsidRDefault="007C28AA" w:rsidP="007C28AA">
      <w:pPr>
        <w:jc w:val="both"/>
        <w:rPr>
          <w:color w:val="auto"/>
          <w:szCs w:val="24"/>
        </w:rPr>
      </w:pPr>
      <w:r>
        <w:rPr>
          <w:color w:val="auto"/>
          <w:szCs w:val="24"/>
        </w:rPr>
        <w:t>7</w:t>
      </w:r>
      <w:r w:rsidRPr="00DF0A79">
        <w:rPr>
          <w:color w:val="auto"/>
          <w:szCs w:val="24"/>
        </w:rPr>
        <w:t xml:space="preserve">.2.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Pr>
          <w:color w:val="auto"/>
          <w:szCs w:val="24"/>
        </w:rPr>
        <w:t>цены</w:t>
      </w:r>
      <w:r w:rsidR="0028793B">
        <w:rPr>
          <w:color w:val="auto"/>
          <w:szCs w:val="24"/>
        </w:rPr>
        <w:t xml:space="preserve"> контракта</w:t>
      </w:r>
      <w:r>
        <w:rPr>
          <w:color w:val="auto"/>
          <w:szCs w:val="24"/>
        </w:rPr>
        <w:t>.</w:t>
      </w:r>
    </w:p>
    <w:p w:rsidR="007C28AA" w:rsidRPr="00DF0A79" w:rsidRDefault="007C28AA" w:rsidP="007C28AA">
      <w:pPr>
        <w:jc w:val="both"/>
        <w:rPr>
          <w:color w:val="auto"/>
          <w:szCs w:val="24"/>
        </w:rPr>
      </w:pPr>
      <w:r>
        <w:rPr>
          <w:color w:val="auto"/>
          <w:szCs w:val="24"/>
        </w:rPr>
        <w:t>7</w:t>
      </w:r>
      <w:r w:rsidRPr="00DF0A79">
        <w:rPr>
          <w:color w:val="auto"/>
          <w:szCs w:val="24"/>
        </w:rPr>
        <w:t>.3. Реквизиты счета для перечисления денежных сре</w:t>
      </w:r>
      <w:proofErr w:type="gramStart"/>
      <w:r w:rsidRPr="00DF0A79">
        <w:rPr>
          <w:color w:val="auto"/>
          <w:szCs w:val="24"/>
        </w:rPr>
        <w:t>дств в к</w:t>
      </w:r>
      <w:proofErr w:type="gramEnd"/>
      <w:r w:rsidRPr="00DF0A79">
        <w:rPr>
          <w:color w:val="auto"/>
          <w:szCs w:val="24"/>
        </w:rPr>
        <w:t>ачестве обеспечения исполнения контракта:</w:t>
      </w:r>
    </w:p>
    <w:p w:rsidR="007C28AA" w:rsidRPr="00DF0A79" w:rsidRDefault="007C28AA" w:rsidP="007C28AA">
      <w:pPr>
        <w:pStyle w:val="a5"/>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w:t>
      </w:r>
      <w:proofErr w:type="gramStart"/>
      <w:r w:rsidRPr="00DF0A79">
        <w:rPr>
          <w:rFonts w:ascii="Times New Roman" w:hAnsi="Times New Roman"/>
          <w:sz w:val="24"/>
          <w:szCs w:val="24"/>
        </w:rPr>
        <w:t>л</w:t>
      </w:r>
      <w:proofErr w:type="gramEnd"/>
      <w:r w:rsidRPr="00DF0A79">
        <w:rPr>
          <w:rFonts w:ascii="Times New Roman" w:hAnsi="Times New Roman"/>
          <w:sz w:val="24"/>
          <w:szCs w:val="24"/>
        </w:rPr>
        <w:t>\с 20916Ц34170)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БИК Банка: 017601329</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Казначейский счет: 03224643760000009100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ИНН 7525002184</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КПП 752501001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ОГРН 1027500904397</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ОКТМО 76648151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ОКПО 01951068</w:t>
      </w:r>
    </w:p>
    <w:p w:rsidR="007C28AA" w:rsidRPr="00DF0A79" w:rsidRDefault="007C28AA" w:rsidP="007C28AA">
      <w:pPr>
        <w:pStyle w:val="a5"/>
        <w:rPr>
          <w:rFonts w:ascii="Times New Roman" w:hAnsi="Times New Roman"/>
        </w:rPr>
      </w:pPr>
      <w:r w:rsidRPr="00DF0A79">
        <w:rPr>
          <w:rFonts w:ascii="Times New Roman" w:hAnsi="Times New Roman"/>
          <w:sz w:val="24"/>
          <w:szCs w:val="24"/>
        </w:rPr>
        <w:t>КБК - 09010000000000000510</w:t>
      </w:r>
    </w:p>
    <w:p w:rsidR="007C28AA" w:rsidRPr="00DF0A79" w:rsidRDefault="007C28AA" w:rsidP="007C28AA">
      <w:pPr>
        <w:jc w:val="both"/>
        <w:rPr>
          <w:b/>
          <w:szCs w:val="24"/>
        </w:rPr>
      </w:pPr>
      <w:r w:rsidRPr="00DF0A79">
        <w:rPr>
          <w:b/>
          <w:szCs w:val="24"/>
        </w:rPr>
        <w:t>Назначение платежа: обеспечение контракта №___</w:t>
      </w:r>
    </w:p>
    <w:p w:rsidR="007C28AA" w:rsidRPr="00DF0A79" w:rsidRDefault="007C28AA" w:rsidP="007C28AA">
      <w:pPr>
        <w:jc w:val="both"/>
        <w:rPr>
          <w:color w:val="auto"/>
          <w:szCs w:val="24"/>
        </w:rPr>
      </w:pPr>
      <w:r>
        <w:rPr>
          <w:color w:val="auto"/>
          <w:szCs w:val="24"/>
        </w:rPr>
        <w:t>7</w:t>
      </w:r>
      <w:r w:rsidRPr="00DF0A79">
        <w:rPr>
          <w:color w:val="auto"/>
          <w:szCs w:val="24"/>
        </w:rPr>
        <w:t xml:space="preserve">.4.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7C28AA" w:rsidRPr="00DF0A79" w:rsidRDefault="007C28AA" w:rsidP="007C28AA">
      <w:pPr>
        <w:jc w:val="both"/>
        <w:rPr>
          <w:color w:val="auto"/>
          <w:szCs w:val="24"/>
        </w:rPr>
      </w:pPr>
      <w:r>
        <w:rPr>
          <w:color w:val="auto"/>
          <w:szCs w:val="24"/>
        </w:rPr>
        <w:t>7</w:t>
      </w:r>
      <w:r w:rsidRPr="00DF0A79">
        <w:rPr>
          <w:color w:val="auto"/>
          <w:szCs w:val="24"/>
        </w:rPr>
        <w:t xml:space="preserve">.5. </w:t>
      </w:r>
      <w:proofErr w:type="gramStart"/>
      <w:r w:rsidRPr="00DF0A79">
        <w:rPr>
          <w:color w:val="auto"/>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roofErr w:type="gramEnd"/>
    </w:p>
    <w:p w:rsidR="007C28AA" w:rsidRPr="00DF0A79" w:rsidRDefault="007C28AA" w:rsidP="007C28AA">
      <w:pPr>
        <w:jc w:val="both"/>
        <w:rPr>
          <w:color w:val="auto"/>
          <w:szCs w:val="24"/>
          <w:lang w:eastAsia="en-US"/>
        </w:rPr>
      </w:pPr>
      <w:r>
        <w:rPr>
          <w:color w:val="auto"/>
          <w:szCs w:val="24"/>
        </w:rPr>
        <w:t>7</w:t>
      </w:r>
      <w:r w:rsidRPr="00DF0A79">
        <w:rPr>
          <w:color w:val="auto"/>
          <w:szCs w:val="24"/>
        </w:rPr>
        <w:t xml:space="preserve">.6.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Pr>
          <w:color w:val="auto"/>
          <w:szCs w:val="24"/>
        </w:rPr>
        <w:t>30</w:t>
      </w:r>
      <w:r w:rsidRPr="00DF0A79">
        <w:rPr>
          <w:color w:val="auto"/>
          <w:szCs w:val="24"/>
        </w:rPr>
        <w:t xml:space="preserve">  дней </w:t>
      </w:r>
      <w:proofErr w:type="gramStart"/>
      <w:r w:rsidRPr="00DF0A79">
        <w:rPr>
          <w:color w:val="auto"/>
          <w:szCs w:val="24"/>
        </w:rPr>
        <w:t>с даты исполнения</w:t>
      </w:r>
      <w:proofErr w:type="gramEnd"/>
      <w:r w:rsidRPr="00DF0A79">
        <w:rPr>
          <w:color w:val="auto"/>
          <w:szCs w:val="24"/>
        </w:rPr>
        <w:t xml:space="preserve"> поставщиком (подрядчиком, исполнителем) обязательств, предусмотренных контрактом.</w:t>
      </w:r>
    </w:p>
    <w:p w:rsidR="007C28AA" w:rsidRPr="00DF0A79" w:rsidRDefault="007C28AA" w:rsidP="007C28AA">
      <w:pPr>
        <w:jc w:val="both"/>
        <w:rPr>
          <w:color w:val="auto"/>
          <w:szCs w:val="24"/>
        </w:rPr>
      </w:pPr>
      <w:r>
        <w:rPr>
          <w:color w:val="auto"/>
          <w:szCs w:val="24"/>
        </w:rPr>
        <w:t>7</w:t>
      </w:r>
      <w:r w:rsidRPr="00DF0A79">
        <w:rPr>
          <w:color w:val="auto"/>
          <w:szCs w:val="24"/>
        </w:rPr>
        <w:t>.7.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7C28AA" w:rsidRPr="00872998" w:rsidRDefault="007C28AA" w:rsidP="007C28AA">
      <w:pPr>
        <w:suppressAutoHyphens w:val="0"/>
        <w:jc w:val="both"/>
        <w:rPr>
          <w:color w:val="auto"/>
          <w:szCs w:val="24"/>
        </w:rPr>
      </w:pPr>
      <w:r>
        <w:rPr>
          <w:color w:val="auto"/>
          <w:szCs w:val="24"/>
          <w:lang w:eastAsia="ru-RU"/>
        </w:rPr>
        <w:t>7</w:t>
      </w:r>
      <w:r w:rsidRPr="00DF0A79">
        <w:rPr>
          <w:color w:val="auto"/>
          <w:szCs w:val="24"/>
          <w:lang w:eastAsia="ru-RU"/>
        </w:rPr>
        <w:t xml:space="preserve">.8. </w:t>
      </w:r>
      <w:r w:rsidRPr="00DF0A79">
        <w:rPr>
          <w:color w:val="auto"/>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w:t>
      </w:r>
      <w:r w:rsidRPr="00DF0A79">
        <w:rPr>
          <w:color w:val="auto"/>
          <w:szCs w:val="24"/>
        </w:rPr>
        <w:lastRenderedPageBreak/>
        <w:t xml:space="preserve">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DF0A79">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 xml:space="preserve">8. Обстоятельства непреодолимой силы </w:t>
      </w:r>
    </w:p>
    <w:p w:rsidR="001A4710" w:rsidRDefault="001A4710" w:rsidP="001A4710">
      <w:pPr>
        <w:suppressAutoHyphens w:val="0"/>
        <w:spacing w:line="276" w:lineRule="auto"/>
        <w:ind w:right="-1" w:firstLine="720"/>
        <w:jc w:val="both"/>
        <w:rPr>
          <w:rFonts w:eastAsia="Arial Unicode MS"/>
          <w:bCs/>
          <w:color w:val="auto"/>
          <w:szCs w:val="24"/>
          <w:lang w:eastAsia="ru-RU"/>
        </w:rPr>
      </w:pPr>
      <w:r>
        <w:rPr>
          <w:rFonts w:eastAsia="Arial Unicode MS"/>
          <w:bCs/>
          <w:color w:val="auto"/>
          <w:szCs w:val="24"/>
          <w:lang w:eastAsia="ru-RU"/>
        </w:rPr>
        <w:t xml:space="preserve">8.1. </w:t>
      </w:r>
      <w:r>
        <w:rPr>
          <w:rFonts w:eastAsia="Arial Unicode MS"/>
          <w:color w:val="auto"/>
          <w:szCs w:val="24"/>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bCs/>
          <w:color w:val="auto"/>
          <w:szCs w:val="24"/>
          <w:lang w:eastAsia="ru-RU"/>
        </w:rPr>
        <w:t xml:space="preserve">8.2. </w:t>
      </w:r>
      <w:r>
        <w:rPr>
          <w:rFonts w:eastAsia="Arial Unicode MS"/>
          <w:color w:val="auto"/>
          <w:szCs w:val="24"/>
          <w:lang w:eastAsia="ru-RU"/>
        </w:rPr>
        <w:t>Сторона, для которой создалась невозможность исполнения обязательств по Контракту вследствие обстоятельств непреодолимой силы, не позднее 2-х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8.4.Подтверждением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9. Рассмотрение и разрешение споров</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C28AA" w:rsidRPr="00DF0A79" w:rsidRDefault="007C28AA" w:rsidP="007C28AA">
      <w:pPr>
        <w:jc w:val="both"/>
        <w:rPr>
          <w:rFonts w:eastAsia="Cambria"/>
        </w:rPr>
      </w:pPr>
      <w:r>
        <w:rPr>
          <w:rFonts w:eastAsia="Cambria"/>
        </w:rPr>
        <w:t>9.2.</w:t>
      </w:r>
      <w:r w:rsidRPr="00DF0A79">
        <w:rPr>
          <w:rFonts w:eastAsia="Cambria"/>
        </w:rPr>
        <w:t xml:space="preserve">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C28AA" w:rsidRPr="00DF0A79" w:rsidRDefault="007C28AA" w:rsidP="007C28AA">
      <w:pPr>
        <w:jc w:val="both"/>
        <w:rPr>
          <w:rFonts w:eastAsia="Cambria"/>
        </w:rPr>
      </w:pPr>
      <w:r w:rsidRPr="00DF0A79">
        <w:rPr>
          <w:rFonts w:eastAsia="Cambria"/>
        </w:rPr>
        <w:t>в единой информационной системе без размещения на официальном  сайте.</w:t>
      </w:r>
    </w:p>
    <w:p w:rsidR="007C28AA" w:rsidRPr="00DF0A79" w:rsidRDefault="007C28AA" w:rsidP="007C28AA">
      <w:pPr>
        <w:jc w:val="both"/>
        <w:rPr>
          <w:rFonts w:eastAsia="Cambria"/>
        </w:rPr>
      </w:pPr>
      <w:r>
        <w:rPr>
          <w:rFonts w:eastAsia="Cambria"/>
        </w:rPr>
        <w:t>9.3.</w:t>
      </w:r>
      <w:r w:rsidRPr="00DF0A79">
        <w:rPr>
          <w:rFonts w:eastAsia="Cambria"/>
        </w:rPr>
        <w:t xml:space="preserve"> В случае</w:t>
      </w:r>
      <w:proofErr w:type="gramStart"/>
      <w:r w:rsidRPr="00DF0A79">
        <w:rPr>
          <w:rFonts w:eastAsia="Cambria"/>
        </w:rPr>
        <w:t>,</w:t>
      </w:r>
      <w:proofErr w:type="gramEnd"/>
      <w:r w:rsidRPr="00DF0A79">
        <w:rPr>
          <w:rFonts w:eastAsia="Cambria"/>
        </w:rPr>
        <w:t xml:space="preserve"> если объем претензионной переписки, предусмотренной п. </w:t>
      </w:r>
      <w:r>
        <w:rPr>
          <w:rFonts w:eastAsia="Cambria"/>
        </w:rPr>
        <w:t>9.2.</w:t>
      </w:r>
      <w:r w:rsidRPr="00DF0A79">
        <w:rPr>
          <w:rFonts w:eastAsia="Cambria"/>
        </w:rPr>
        <w:t xml:space="preserve">  настоящего раздела превысит объемы, допустимые функционалом единой </w:t>
      </w:r>
      <w:r>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w:t>
      </w:r>
      <w:r>
        <w:rPr>
          <w:rFonts w:eastAsia="Cambria"/>
        </w:rPr>
        <w:t xml:space="preserve"> адресам, указанным в разделе 12</w:t>
      </w:r>
      <w:r w:rsidRPr="00DF0A79">
        <w:rPr>
          <w:rFonts w:eastAsia="Cambria"/>
        </w:rPr>
        <w:t>, или направления электронных документов, подписанных электронными подписями, на адрес электронной почты,</w:t>
      </w:r>
      <w:r>
        <w:rPr>
          <w:rFonts w:eastAsia="Cambria"/>
        </w:rPr>
        <w:t xml:space="preserve"> указанный в разделе 12</w:t>
      </w:r>
      <w:r w:rsidRPr="00DF0A79">
        <w:rPr>
          <w:rFonts w:eastAsia="Cambria"/>
        </w:rPr>
        <w:t>.</w:t>
      </w:r>
    </w:p>
    <w:p w:rsidR="007C28AA" w:rsidRPr="00DF0A79" w:rsidRDefault="007C28AA" w:rsidP="007C28AA">
      <w:pPr>
        <w:widowControl w:val="0"/>
        <w:autoSpaceDE w:val="0"/>
        <w:autoSpaceDN w:val="0"/>
        <w:adjustRightInd w:val="0"/>
        <w:jc w:val="both"/>
      </w:pPr>
      <w:r w:rsidRPr="00DF0A79">
        <w:t xml:space="preserve"> </w:t>
      </w:r>
      <w:r>
        <w:t xml:space="preserve">9.4. </w:t>
      </w:r>
      <w:r w:rsidRPr="00DF0A79">
        <w:t xml:space="preserve"> Срок рассмотрения писем, уведомлений или претензий не может   превышать 10  дней со дня их получения.</w:t>
      </w:r>
    </w:p>
    <w:p w:rsidR="001A4710" w:rsidRDefault="001A4710" w:rsidP="001A4710">
      <w:pPr>
        <w:suppressAutoHyphens w:val="0"/>
        <w:spacing w:line="276" w:lineRule="auto"/>
        <w:ind w:right="-1" w:firstLine="720"/>
        <w:jc w:val="both"/>
        <w:rPr>
          <w:b/>
          <w:color w:val="auto"/>
          <w:szCs w:val="24"/>
          <w:lang w:eastAsia="ru-RU"/>
        </w:rPr>
      </w:pPr>
      <w:r>
        <w:rPr>
          <w:color w:val="auto"/>
          <w:szCs w:val="24"/>
          <w:lang w:eastAsia="ru-RU"/>
        </w:rPr>
        <w:t>9.4. В случае невозможности разрешения указанных споров путем переговоров спор будет рассматриваться в Арбитражном суде Забайкальского края, согласно действующему законодательству Российской Федерации.</w:t>
      </w:r>
    </w:p>
    <w:p w:rsidR="001A4710" w:rsidRDefault="001A4710" w:rsidP="001A4710">
      <w:pPr>
        <w:suppressAutoHyphens w:val="0"/>
        <w:spacing w:line="276" w:lineRule="auto"/>
        <w:ind w:right="-1" w:firstLine="720"/>
        <w:jc w:val="center"/>
        <w:rPr>
          <w:b/>
          <w:color w:val="auto"/>
          <w:szCs w:val="24"/>
          <w:lang w:eastAsia="ru-RU"/>
        </w:rPr>
      </w:pP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10. Срок действия государственного контракта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lastRenderedPageBreak/>
        <w:t>10.1. Настоящий Контра</w:t>
      </w:r>
      <w:proofErr w:type="gramStart"/>
      <w:r>
        <w:rPr>
          <w:color w:val="auto"/>
          <w:szCs w:val="24"/>
          <w:lang w:eastAsia="ru-RU"/>
        </w:rPr>
        <w:t>кт вст</w:t>
      </w:r>
      <w:proofErr w:type="gramEnd"/>
      <w:r>
        <w:rPr>
          <w:color w:val="auto"/>
          <w:szCs w:val="24"/>
          <w:lang w:eastAsia="ru-RU"/>
        </w:rPr>
        <w:t>упает в силу с момента его подписания обеими Сторонам</w:t>
      </w:r>
      <w:r w:rsidR="0028793B">
        <w:rPr>
          <w:color w:val="auto"/>
          <w:szCs w:val="24"/>
          <w:lang w:eastAsia="ru-RU"/>
        </w:rPr>
        <w:t>и и действует по 31 декабря 2024</w:t>
      </w:r>
      <w:r w:rsidR="00B82171">
        <w:rPr>
          <w:color w:val="auto"/>
          <w:szCs w:val="24"/>
          <w:lang w:eastAsia="ru-RU"/>
        </w:rPr>
        <w:t xml:space="preserve"> </w:t>
      </w:r>
      <w:r>
        <w:rPr>
          <w:color w:val="auto"/>
          <w:szCs w:val="24"/>
          <w:lang w:eastAsia="ru-RU"/>
        </w:rPr>
        <w:t>г. Окончание срока действия Контракта не влечет прекращения неисполненных обязательств Сторон по Контракту.</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 xml:space="preserve">10.2. </w:t>
      </w:r>
      <w:proofErr w:type="gramStart"/>
      <w:r>
        <w:rPr>
          <w:color w:val="auto"/>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11. Прочие положения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11.1.  Во всем, что не предусмотрено Контрактом, Стороны руководствуются законодательством Российской Федерации.</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11.7. Контракт составлен в 2-х экземплярах, идентичных по содержанию и имеющих одинаковую юридическую силу.</w:t>
      </w:r>
    </w:p>
    <w:p w:rsidR="001A4710" w:rsidRDefault="001A4710" w:rsidP="001A4710">
      <w:pPr>
        <w:tabs>
          <w:tab w:val="left" w:pos="709"/>
        </w:tabs>
        <w:suppressAutoHyphens w:val="0"/>
        <w:autoSpaceDE w:val="0"/>
        <w:autoSpaceDN w:val="0"/>
        <w:adjustRightInd w:val="0"/>
        <w:spacing w:line="276" w:lineRule="auto"/>
        <w:ind w:right="-1" w:firstLine="720"/>
        <w:jc w:val="both"/>
        <w:rPr>
          <w:b/>
          <w:bCs/>
          <w:color w:val="auto"/>
          <w:szCs w:val="24"/>
          <w:lang w:eastAsia="ru-RU"/>
        </w:rPr>
      </w:pPr>
      <w:r>
        <w:rPr>
          <w:color w:val="auto"/>
          <w:szCs w:val="24"/>
          <w:lang w:eastAsia="ru-RU"/>
        </w:rPr>
        <w:t>Дополнительные расходы, вызванные несвоевременным сообщением стороны об изменении своих реквизитов, относятся на счет виновной стороны.</w:t>
      </w:r>
    </w:p>
    <w:p w:rsidR="001A4710" w:rsidRDefault="001A4710" w:rsidP="001A4710">
      <w:pPr>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11.9. Во всем остальном, что не предусмотрено Контрактом, Стороны руководствуются действующим законодательством.</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11.10. Неотъемлемой частью настоящего Контракта являются:</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 Приложение № 1 - Спецификация.</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11.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6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Государственное учреждение здравоохранения </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«Чернышевская центральная районная больница»</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673460, Забайкальский  край, Чернышевский район, пгт. Чернышевск, ул. </w:t>
            </w:r>
            <w:r>
              <w:rPr>
                <w:rFonts w:eastAsia="Cambria"/>
                <w:color w:val="auto"/>
                <w:szCs w:val="24"/>
                <w:lang w:eastAsia="en-US"/>
              </w:rPr>
              <w:lastRenderedPageBreak/>
              <w:t>Калинина, 32</w:t>
            </w:r>
          </w:p>
          <w:p w:rsidR="001A4710" w:rsidRDefault="001A4710">
            <w:pPr>
              <w:suppressAutoHyphens w:val="0"/>
              <w:jc w:val="center"/>
              <w:rPr>
                <w:rFonts w:eastAsia="Cambria"/>
                <w:color w:val="auto"/>
                <w:szCs w:val="24"/>
                <w:lang w:eastAsia="ru-RU"/>
              </w:rPr>
            </w:pPr>
            <w:r>
              <w:rPr>
                <w:rFonts w:eastAsia="Cambria"/>
                <w:b/>
                <w:color w:val="auto"/>
                <w:szCs w:val="24"/>
                <w:lang w:eastAsia="ru-RU"/>
              </w:rPr>
              <w:t xml:space="preserve">Банковские реквизиты – </w:t>
            </w:r>
            <w:r>
              <w:rPr>
                <w:rFonts w:eastAsia="Cambria"/>
                <w:color w:val="auto"/>
                <w:szCs w:val="24"/>
                <w:lang w:eastAsia="ru-RU"/>
              </w:rPr>
              <w:t xml:space="preserve">Министерство финансов Забайкальского края (Государственное учреждение здравоохранения «Чернышевская центральная районная больница») </w:t>
            </w:r>
            <w:proofErr w:type="gramStart"/>
            <w:r>
              <w:rPr>
                <w:rFonts w:eastAsia="Cambria"/>
                <w:color w:val="auto"/>
                <w:szCs w:val="24"/>
                <w:lang w:eastAsia="ru-RU"/>
              </w:rPr>
              <w:t>л</w:t>
            </w:r>
            <w:proofErr w:type="gramEnd"/>
            <w:r>
              <w:rPr>
                <w:rFonts w:eastAsia="Cambria"/>
                <w:color w:val="auto"/>
                <w:szCs w:val="24"/>
                <w:lang w:eastAsia="ru-RU"/>
              </w:rPr>
              <w:t xml:space="preserve">\с 22916Ц34170 </w:t>
            </w:r>
          </w:p>
          <w:p w:rsidR="001A4710" w:rsidRDefault="001A4710">
            <w:pPr>
              <w:suppressAutoHyphens w:val="0"/>
              <w:jc w:val="center"/>
              <w:rPr>
                <w:rFonts w:eastAsia="Cambria"/>
                <w:color w:val="auto"/>
                <w:szCs w:val="24"/>
                <w:lang w:eastAsia="ru-RU"/>
              </w:rPr>
            </w:pPr>
            <w:r>
              <w:rPr>
                <w:rFonts w:eastAsia="Cambria"/>
                <w:color w:val="auto"/>
                <w:szCs w:val="24"/>
                <w:lang w:eastAsia="ru-RU"/>
              </w:rPr>
              <w:t>Наименование банка: ОТДЕЛЕНИЕ ЧИТА БАНКА РОССИИ//УФК по Забайкальскому краю г. Чита</w:t>
            </w:r>
          </w:p>
          <w:p w:rsidR="001A4710" w:rsidRDefault="001A4710">
            <w:pPr>
              <w:suppressAutoHyphens w:val="0"/>
              <w:jc w:val="center"/>
              <w:rPr>
                <w:rFonts w:eastAsia="Cambria"/>
                <w:color w:val="auto"/>
                <w:szCs w:val="24"/>
                <w:lang w:eastAsia="ru-RU"/>
              </w:rPr>
            </w:pPr>
            <w:r>
              <w:rPr>
                <w:rFonts w:eastAsia="Cambria"/>
                <w:color w:val="auto"/>
                <w:szCs w:val="24"/>
                <w:lang w:eastAsia="ru-RU"/>
              </w:rPr>
              <w:t>БИК Банка: 017601329</w:t>
            </w:r>
          </w:p>
          <w:p w:rsidR="001A4710" w:rsidRDefault="001A4710">
            <w:pPr>
              <w:suppressAutoHyphens w:val="0"/>
              <w:jc w:val="center"/>
              <w:rPr>
                <w:rFonts w:eastAsia="Cambria"/>
                <w:color w:val="auto"/>
                <w:szCs w:val="24"/>
                <w:lang w:eastAsia="ru-RU"/>
              </w:rPr>
            </w:pPr>
            <w:r>
              <w:rPr>
                <w:rFonts w:eastAsia="Cambria"/>
                <w:color w:val="auto"/>
                <w:szCs w:val="24"/>
                <w:lang w:eastAsia="ru-RU"/>
              </w:rPr>
              <w:t>Казначейский счет: 40102810945370000063</w:t>
            </w:r>
          </w:p>
          <w:p w:rsidR="001A4710" w:rsidRDefault="001A4710">
            <w:pPr>
              <w:suppressAutoHyphens w:val="0"/>
              <w:jc w:val="center"/>
              <w:rPr>
                <w:rFonts w:eastAsia="Cambria"/>
                <w:color w:val="auto"/>
                <w:szCs w:val="24"/>
                <w:lang w:eastAsia="ru-RU"/>
              </w:rPr>
            </w:pPr>
            <w:r>
              <w:rPr>
                <w:rFonts w:eastAsia="Cambria"/>
                <w:color w:val="auto"/>
                <w:szCs w:val="24"/>
                <w:lang w:eastAsia="ru-RU"/>
              </w:rPr>
              <w:t xml:space="preserve">Единый казначейский счет: 03224643760000009100 </w:t>
            </w:r>
          </w:p>
          <w:p w:rsidR="001A4710" w:rsidRDefault="001A4710">
            <w:pPr>
              <w:suppressAutoHyphens w:val="0"/>
              <w:jc w:val="center"/>
              <w:rPr>
                <w:rFonts w:eastAsia="Cambria"/>
                <w:color w:val="auto"/>
                <w:szCs w:val="24"/>
                <w:lang w:eastAsia="ru-RU"/>
              </w:rPr>
            </w:pPr>
            <w:r>
              <w:rPr>
                <w:rFonts w:eastAsia="Cambria"/>
                <w:color w:val="auto"/>
                <w:szCs w:val="24"/>
                <w:lang w:eastAsia="ru-RU"/>
              </w:rPr>
              <w:t>ИНН 7525002184</w:t>
            </w:r>
          </w:p>
          <w:p w:rsidR="001A4710" w:rsidRDefault="001A4710">
            <w:pPr>
              <w:suppressAutoHyphens w:val="0"/>
              <w:jc w:val="center"/>
              <w:rPr>
                <w:rFonts w:eastAsia="Cambria"/>
                <w:color w:val="auto"/>
                <w:szCs w:val="24"/>
                <w:lang w:eastAsia="ru-RU"/>
              </w:rPr>
            </w:pPr>
            <w:r>
              <w:rPr>
                <w:rFonts w:eastAsia="Cambria"/>
                <w:color w:val="auto"/>
                <w:szCs w:val="24"/>
                <w:lang w:eastAsia="ru-RU"/>
              </w:rPr>
              <w:t>КПП 752501001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ОГРН 1027500904397</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ОКТМО 76648151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ОКПО 01951068</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 Тел.\факс 8302652-11-44</w:t>
            </w:r>
          </w:p>
          <w:p w:rsidR="001A4710" w:rsidRPr="007C28AA" w:rsidRDefault="001A4710">
            <w:pPr>
              <w:suppressAutoHyphens w:val="0"/>
              <w:spacing w:line="276" w:lineRule="auto"/>
              <w:rPr>
                <w:rFonts w:eastAsia="Cambria"/>
                <w:color w:val="auto"/>
                <w:szCs w:val="24"/>
                <w:u w:val="single"/>
                <w:lang w:val="en-US" w:eastAsia="en-US"/>
              </w:rPr>
            </w:pPr>
            <w:proofErr w:type="gramStart"/>
            <w:r>
              <w:rPr>
                <w:rFonts w:eastAsia="Cambria"/>
                <w:color w:val="auto"/>
                <w:szCs w:val="24"/>
                <w:lang w:eastAsia="en-US"/>
              </w:rPr>
              <w:t>Е</w:t>
            </w:r>
            <w:proofErr w:type="gramEnd"/>
            <w:r w:rsidRPr="007C28AA">
              <w:rPr>
                <w:rFonts w:eastAsia="Cambria"/>
                <w:color w:val="auto"/>
                <w:szCs w:val="24"/>
                <w:lang w:val="en-US" w:eastAsia="en-US"/>
              </w:rPr>
              <w:t>-</w:t>
            </w:r>
            <w:r>
              <w:rPr>
                <w:rFonts w:eastAsia="Cambria"/>
                <w:color w:val="auto"/>
                <w:szCs w:val="24"/>
                <w:lang w:val="en-US" w:eastAsia="en-US"/>
              </w:rPr>
              <w:t>Mail</w:t>
            </w:r>
            <w:r w:rsidRPr="007C28AA">
              <w:rPr>
                <w:rFonts w:eastAsia="Cambria"/>
                <w:color w:val="auto"/>
                <w:szCs w:val="24"/>
                <w:lang w:val="en-US" w:eastAsia="en-US"/>
              </w:rPr>
              <w:t xml:space="preserve">: </w:t>
            </w:r>
            <w:hyperlink r:id="rId16" w:history="1">
              <w:r>
                <w:rPr>
                  <w:rStyle w:val="a3"/>
                  <w:rFonts w:eastAsia="Cambria"/>
                  <w:color w:val="auto"/>
                  <w:szCs w:val="24"/>
                  <w:lang w:val="en-US" w:eastAsia="en-US"/>
                </w:rPr>
                <w:t>mu</w:t>
              </w:r>
              <w:r w:rsidRPr="007C28AA">
                <w:rPr>
                  <w:rStyle w:val="a3"/>
                  <w:rFonts w:eastAsia="Cambria"/>
                  <w:color w:val="auto"/>
                  <w:szCs w:val="24"/>
                  <w:lang w:val="en-US" w:eastAsia="en-US"/>
                </w:rPr>
                <w:t>.</w:t>
              </w:r>
              <w:r>
                <w:rPr>
                  <w:rStyle w:val="a3"/>
                  <w:rFonts w:eastAsia="Cambria"/>
                  <w:color w:val="auto"/>
                  <w:szCs w:val="24"/>
                  <w:lang w:val="en-US" w:eastAsia="en-US"/>
                </w:rPr>
                <w:t>chern</w:t>
              </w:r>
              <w:r w:rsidRPr="007C28AA">
                <w:rPr>
                  <w:rStyle w:val="a3"/>
                  <w:rFonts w:eastAsia="Cambria"/>
                  <w:color w:val="auto"/>
                  <w:szCs w:val="24"/>
                  <w:lang w:val="en-US" w:eastAsia="en-US"/>
                </w:rPr>
                <w:t>.</w:t>
              </w:r>
              <w:r>
                <w:rPr>
                  <w:rStyle w:val="a3"/>
                  <w:rFonts w:eastAsia="Cambria"/>
                  <w:color w:val="auto"/>
                  <w:szCs w:val="24"/>
                  <w:lang w:val="en-US" w:eastAsia="en-US"/>
                </w:rPr>
                <w:t>crb</w:t>
              </w:r>
              <w:r w:rsidRPr="007C28AA">
                <w:rPr>
                  <w:rStyle w:val="a3"/>
                  <w:rFonts w:eastAsia="Cambria"/>
                  <w:color w:val="auto"/>
                  <w:szCs w:val="24"/>
                  <w:lang w:val="en-US" w:eastAsia="en-US"/>
                </w:rPr>
                <w:t>2@</w:t>
              </w:r>
              <w:r>
                <w:rPr>
                  <w:rStyle w:val="a3"/>
                  <w:rFonts w:eastAsia="Cambria"/>
                  <w:color w:val="auto"/>
                  <w:szCs w:val="24"/>
                  <w:lang w:val="en-US" w:eastAsia="en-US"/>
                </w:rPr>
                <w:t>mail</w:t>
              </w:r>
              <w:r w:rsidRPr="007C28AA">
                <w:rPr>
                  <w:rStyle w:val="a3"/>
                  <w:rFonts w:eastAsia="Cambria"/>
                  <w:color w:val="auto"/>
                  <w:szCs w:val="24"/>
                  <w:lang w:val="en-US" w:eastAsia="en-US"/>
                </w:rPr>
                <w:t>.</w:t>
              </w:r>
              <w:r>
                <w:rPr>
                  <w:rStyle w:val="a3"/>
                  <w:rFonts w:eastAsia="Cambria"/>
                  <w:color w:val="auto"/>
                  <w:szCs w:val="24"/>
                  <w:lang w:val="en-US" w:eastAsia="en-US"/>
                </w:rPr>
                <w:t>ru</w:t>
              </w:r>
            </w:hyperlink>
          </w:p>
          <w:p w:rsidR="001A4710" w:rsidRPr="007C28AA" w:rsidRDefault="001A4710">
            <w:pPr>
              <w:suppressAutoHyphens w:val="0"/>
              <w:spacing w:line="276" w:lineRule="auto"/>
              <w:rPr>
                <w:color w:val="auto"/>
                <w:szCs w:val="24"/>
                <w:lang w:val="en-US" w:eastAsia="ru-RU"/>
              </w:rPr>
            </w:pPr>
          </w:p>
          <w:p w:rsidR="001A4710" w:rsidRDefault="00B82171">
            <w:pPr>
              <w:suppressAutoHyphens w:val="0"/>
              <w:spacing w:line="276" w:lineRule="auto"/>
              <w:rPr>
                <w:color w:val="auto"/>
                <w:szCs w:val="24"/>
                <w:lang w:eastAsia="ru-RU"/>
              </w:rPr>
            </w:pPr>
            <w:r>
              <w:rPr>
                <w:color w:val="auto"/>
                <w:szCs w:val="24"/>
                <w:lang w:eastAsia="ru-RU"/>
              </w:rPr>
              <w:t xml:space="preserve">И.о главного </w:t>
            </w:r>
            <w:r w:rsidR="001A4710">
              <w:rPr>
                <w:color w:val="auto"/>
                <w:szCs w:val="24"/>
                <w:lang w:eastAsia="ru-RU"/>
              </w:rPr>
              <w:t xml:space="preserve"> врач</w:t>
            </w:r>
            <w:r>
              <w:rPr>
                <w:color w:val="auto"/>
                <w:szCs w:val="24"/>
                <w:lang w:eastAsia="ru-RU"/>
              </w:rPr>
              <w:t xml:space="preserve">а </w:t>
            </w:r>
            <w:r w:rsidR="001A4710">
              <w:rPr>
                <w:color w:val="auto"/>
                <w:szCs w:val="24"/>
                <w:lang w:eastAsia="ru-RU"/>
              </w:rPr>
              <w:t xml:space="preserve"> ГУЗ «Чернышевская ЦРБ»</w:t>
            </w:r>
          </w:p>
          <w:p w:rsidR="001A4710" w:rsidRDefault="001A4710">
            <w:pPr>
              <w:suppressAutoHyphens w:val="0"/>
              <w:spacing w:line="276" w:lineRule="auto"/>
              <w:rPr>
                <w:color w:val="auto"/>
                <w:szCs w:val="24"/>
                <w:lang w:eastAsia="ru-RU"/>
              </w:rPr>
            </w:pPr>
            <w:r>
              <w:rPr>
                <w:color w:val="auto"/>
                <w:szCs w:val="24"/>
                <w:lang w:eastAsia="ru-RU"/>
              </w:rPr>
              <w:t xml:space="preserve">_______________  </w:t>
            </w:r>
            <w:r w:rsidR="0028793B">
              <w:rPr>
                <w:color w:val="auto"/>
                <w:szCs w:val="24"/>
                <w:lang w:eastAsia="ru-RU"/>
              </w:rPr>
              <w:t>Е.И. Берг</w:t>
            </w:r>
          </w:p>
          <w:p w:rsidR="002070C8" w:rsidRDefault="002070C8">
            <w:pPr>
              <w:suppressAutoHyphens w:val="0"/>
              <w:spacing w:line="276" w:lineRule="auto"/>
              <w:rPr>
                <w:color w:val="auto"/>
                <w:szCs w:val="24"/>
                <w:lang w:eastAsia="ru-RU"/>
              </w:rPr>
            </w:pPr>
            <w:bookmarkStart w:id="15" w:name="_GoBack"/>
            <w:bookmarkEnd w:id="15"/>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76" w:lineRule="auto"/>
              <w:jc w:val="center"/>
              <w:rPr>
                <w:color w:val="auto"/>
                <w:szCs w:val="24"/>
                <w:lang w:eastAsia="ru-RU"/>
              </w:rPr>
            </w:pPr>
            <w:r>
              <w:rPr>
                <w:b/>
                <w:color w:val="auto"/>
                <w:szCs w:val="24"/>
                <w:lang w:eastAsia="ru-RU"/>
              </w:rPr>
              <w:lastRenderedPageBreak/>
              <w:t>«ПОСТАВЩИК»</w:t>
            </w: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1A4710" w:rsidRDefault="001A4710"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r>
        <w:rPr>
          <w:color w:val="auto"/>
          <w:szCs w:val="24"/>
          <w:lang w:eastAsia="ru-RU"/>
        </w:rPr>
        <w:t>Приложение № 1</w:t>
      </w:r>
    </w:p>
    <w:p w:rsidR="001A4710" w:rsidRDefault="001A4710" w:rsidP="001A4710">
      <w:pPr>
        <w:suppressAutoHyphens w:val="0"/>
        <w:spacing w:line="276" w:lineRule="auto"/>
        <w:jc w:val="right"/>
        <w:rPr>
          <w:color w:val="auto"/>
          <w:szCs w:val="24"/>
          <w:lang w:eastAsia="ru-RU"/>
        </w:rPr>
      </w:pPr>
      <w:r>
        <w:rPr>
          <w:color w:val="auto"/>
          <w:szCs w:val="24"/>
          <w:lang w:eastAsia="ru-RU"/>
        </w:rPr>
        <w:t xml:space="preserve">к государственному контракту </w:t>
      </w:r>
    </w:p>
    <w:p w:rsidR="001A4710" w:rsidRDefault="0028793B" w:rsidP="001A4710">
      <w:pPr>
        <w:suppressAutoHyphens w:val="0"/>
        <w:spacing w:line="276" w:lineRule="auto"/>
        <w:jc w:val="right"/>
        <w:rPr>
          <w:color w:val="auto"/>
          <w:szCs w:val="24"/>
          <w:lang w:eastAsia="ru-RU"/>
        </w:rPr>
      </w:pPr>
      <w:r>
        <w:rPr>
          <w:color w:val="auto"/>
          <w:szCs w:val="24"/>
          <w:lang w:eastAsia="ru-RU"/>
        </w:rPr>
        <w:t>№ ____ от ____________ 202</w:t>
      </w:r>
      <w:r w:rsidR="00B82171">
        <w:rPr>
          <w:color w:val="auto"/>
          <w:szCs w:val="24"/>
          <w:lang w:eastAsia="ru-RU"/>
        </w:rPr>
        <w:t xml:space="preserve"> </w:t>
      </w:r>
      <w:r w:rsidR="001A4710">
        <w:rPr>
          <w:color w:val="auto"/>
          <w:szCs w:val="24"/>
          <w:lang w:eastAsia="ru-RU"/>
        </w:rPr>
        <w:t xml:space="preserve"> г.</w:t>
      </w:r>
    </w:p>
    <w:p w:rsidR="001A4710" w:rsidRDefault="001A4710" w:rsidP="001A4710">
      <w:pPr>
        <w:suppressAutoHyphens w:val="0"/>
        <w:spacing w:line="276" w:lineRule="auto"/>
        <w:jc w:val="center"/>
        <w:rPr>
          <w:b/>
          <w:color w:val="auto"/>
          <w:szCs w:val="24"/>
          <w:lang w:eastAsia="ru-RU"/>
        </w:rPr>
      </w:pPr>
    </w:p>
    <w:p w:rsidR="001A4710" w:rsidRDefault="001A4710" w:rsidP="001A4710">
      <w:pPr>
        <w:suppressAutoHyphens w:val="0"/>
        <w:spacing w:line="276" w:lineRule="auto"/>
        <w:jc w:val="center"/>
        <w:rPr>
          <w:b/>
          <w:color w:val="auto"/>
          <w:szCs w:val="24"/>
          <w:lang w:eastAsia="ru-RU"/>
        </w:rPr>
      </w:pPr>
      <w:r>
        <w:rPr>
          <w:b/>
          <w:color w:val="auto"/>
          <w:szCs w:val="24"/>
          <w:lang w:eastAsia="ru-RU"/>
        </w:rPr>
        <w:t>Спецификация</w:t>
      </w:r>
    </w:p>
    <w:tbl>
      <w:tblPr>
        <w:tblW w:w="100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772"/>
        <w:gridCol w:w="3418"/>
        <w:gridCol w:w="1259"/>
        <w:gridCol w:w="880"/>
        <w:gridCol w:w="1221"/>
        <w:gridCol w:w="943"/>
      </w:tblGrid>
      <w:tr w:rsidR="001A4710" w:rsidTr="001A4710">
        <w:trPr>
          <w:trHeight w:val="675"/>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 xml:space="preserve">№ </w:t>
            </w:r>
            <w:proofErr w:type="gramStart"/>
            <w:r>
              <w:rPr>
                <w:color w:val="auto"/>
                <w:szCs w:val="24"/>
                <w:lang w:eastAsia="ru-RU"/>
              </w:rPr>
              <w:t>п</w:t>
            </w:r>
            <w:proofErr w:type="gramEnd"/>
            <w:r>
              <w:rPr>
                <w:color w:val="auto"/>
                <w:szCs w:val="24"/>
                <w:lang w:eastAsia="ru-RU"/>
              </w:rPr>
              <w:t>/п</w:t>
            </w:r>
          </w:p>
        </w:tc>
        <w:tc>
          <w:tcPr>
            <w:tcW w:w="1773"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Наименование Товара</w:t>
            </w:r>
          </w:p>
        </w:tc>
        <w:tc>
          <w:tcPr>
            <w:tcW w:w="3420"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Характеристики</w:t>
            </w:r>
          </w:p>
        </w:tc>
        <w:tc>
          <w:tcPr>
            <w:tcW w:w="126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Ед. изм.</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Кол-во</w:t>
            </w:r>
          </w:p>
        </w:tc>
        <w:tc>
          <w:tcPr>
            <w:tcW w:w="122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Цена за ед., (руб.)</w:t>
            </w:r>
          </w:p>
        </w:tc>
        <w:tc>
          <w:tcPr>
            <w:tcW w:w="943"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Сумма,</w:t>
            </w:r>
          </w:p>
          <w:p w:rsidR="001A4710" w:rsidRDefault="001A4710">
            <w:pPr>
              <w:suppressAutoHyphens w:val="0"/>
              <w:spacing w:line="276" w:lineRule="auto"/>
              <w:jc w:val="center"/>
              <w:rPr>
                <w:color w:val="auto"/>
                <w:szCs w:val="24"/>
                <w:lang w:eastAsia="ru-RU"/>
              </w:rPr>
            </w:pPr>
            <w:r>
              <w:rPr>
                <w:color w:val="auto"/>
                <w:szCs w:val="24"/>
                <w:lang w:eastAsia="ru-RU"/>
              </w:rPr>
              <w:t>(руб.)</w:t>
            </w:r>
          </w:p>
        </w:tc>
      </w:tr>
      <w:tr w:rsidR="001A4710" w:rsidTr="001A4710">
        <w:trPr>
          <w:trHeight w:val="270"/>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1</w:t>
            </w:r>
          </w:p>
        </w:tc>
        <w:tc>
          <w:tcPr>
            <w:tcW w:w="1773"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jc w:val="center"/>
              <w:rPr>
                <w:color w:val="auto"/>
                <w:szCs w:val="24"/>
                <w:lang w:eastAsia="ru-RU"/>
              </w:rPr>
            </w:pPr>
          </w:p>
        </w:tc>
        <w:tc>
          <w:tcPr>
            <w:tcW w:w="3420"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rPr>
                <w:color w:val="auto"/>
                <w:szCs w:val="24"/>
                <w:lang w:eastAsia="ru-RU"/>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88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1222"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943"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r>
      <w:tr w:rsidR="001A4710" w:rsidTr="001A4710">
        <w:trPr>
          <w:trHeight w:val="270"/>
        </w:trPr>
        <w:tc>
          <w:tcPr>
            <w:tcW w:w="9127" w:type="dxa"/>
            <w:gridSpan w:val="6"/>
            <w:tcBorders>
              <w:top w:val="single" w:sz="4" w:space="0" w:color="auto"/>
              <w:left w:val="single" w:sz="4" w:space="0" w:color="auto"/>
              <w:bottom w:val="single" w:sz="4" w:space="0" w:color="auto"/>
              <w:right w:val="single" w:sz="4" w:space="0" w:color="auto"/>
            </w:tcBorders>
            <w:hideMark/>
          </w:tcPr>
          <w:p w:rsidR="001A4710" w:rsidRDefault="001A4710">
            <w:pPr>
              <w:suppressAutoHyphens w:val="0"/>
              <w:spacing w:line="276" w:lineRule="auto"/>
              <w:jc w:val="right"/>
              <w:rPr>
                <w:b/>
                <w:color w:val="auto"/>
                <w:szCs w:val="24"/>
                <w:lang w:eastAsia="ru-RU"/>
              </w:rPr>
            </w:pPr>
            <w:r>
              <w:rPr>
                <w:b/>
                <w:color w:val="auto"/>
                <w:szCs w:val="24"/>
                <w:lang w:eastAsia="ru-RU"/>
              </w:rPr>
              <w:t>Итого</w:t>
            </w:r>
          </w:p>
        </w:tc>
        <w:tc>
          <w:tcPr>
            <w:tcW w:w="943" w:type="dxa"/>
            <w:tcBorders>
              <w:top w:val="single" w:sz="4" w:space="0" w:color="auto"/>
              <w:left w:val="single" w:sz="4" w:space="0" w:color="auto"/>
              <w:bottom w:val="single" w:sz="4" w:space="0" w:color="auto"/>
              <w:right w:val="single" w:sz="4" w:space="0" w:color="auto"/>
            </w:tcBorders>
            <w:noWrap/>
          </w:tcPr>
          <w:p w:rsidR="001A4710" w:rsidRDefault="001A4710">
            <w:pPr>
              <w:suppressAutoHyphens w:val="0"/>
              <w:spacing w:line="276" w:lineRule="auto"/>
              <w:jc w:val="center"/>
              <w:rPr>
                <w:color w:val="auto"/>
                <w:szCs w:val="24"/>
                <w:lang w:eastAsia="ru-RU"/>
              </w:rPr>
            </w:pPr>
          </w:p>
        </w:tc>
      </w:tr>
    </w:tbl>
    <w:p w:rsidR="001A4710" w:rsidRDefault="001A4710" w:rsidP="001A4710">
      <w:pPr>
        <w:suppressAutoHyphens w:val="0"/>
        <w:spacing w:line="276" w:lineRule="auto"/>
        <w:rPr>
          <w:color w:val="auto"/>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0"/>
        <w:gridCol w:w="479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suppressAutoHyphens w:val="0"/>
              <w:spacing w:line="256" w:lineRule="auto"/>
              <w:jc w:val="center"/>
              <w:rPr>
                <w:b/>
                <w:color w:val="auto"/>
                <w:szCs w:val="24"/>
                <w:lang w:eastAsia="ru-RU"/>
              </w:rPr>
            </w:pPr>
          </w:p>
          <w:p w:rsidR="001A4710" w:rsidRDefault="00B82171">
            <w:pPr>
              <w:suppressAutoHyphens w:val="0"/>
              <w:spacing w:line="276" w:lineRule="auto"/>
              <w:ind w:right="-108"/>
              <w:rPr>
                <w:color w:val="auto"/>
                <w:szCs w:val="24"/>
                <w:lang w:eastAsia="en-US"/>
              </w:rPr>
            </w:pPr>
            <w:r>
              <w:rPr>
                <w:color w:val="auto"/>
                <w:szCs w:val="24"/>
                <w:lang w:eastAsia="en-US"/>
              </w:rPr>
              <w:t>И.о главного</w:t>
            </w:r>
            <w:r w:rsidR="001A4710">
              <w:rPr>
                <w:color w:val="auto"/>
                <w:szCs w:val="24"/>
                <w:lang w:eastAsia="en-US"/>
              </w:rPr>
              <w:t xml:space="preserve"> врач</w:t>
            </w:r>
            <w:r>
              <w:rPr>
                <w:color w:val="auto"/>
                <w:szCs w:val="24"/>
                <w:lang w:eastAsia="en-US"/>
              </w:rPr>
              <w:t>а</w:t>
            </w:r>
          </w:p>
          <w:p w:rsidR="001A4710" w:rsidRDefault="001A4710">
            <w:pPr>
              <w:suppressAutoHyphens w:val="0"/>
              <w:spacing w:line="276" w:lineRule="auto"/>
              <w:ind w:right="-108"/>
              <w:jc w:val="center"/>
              <w:rPr>
                <w:color w:val="auto"/>
                <w:szCs w:val="24"/>
                <w:lang w:eastAsia="en-US"/>
              </w:rPr>
            </w:pPr>
            <w:r>
              <w:rPr>
                <w:color w:val="auto"/>
                <w:szCs w:val="24"/>
                <w:lang w:eastAsia="en-US"/>
              </w:rPr>
              <w:t xml:space="preserve"> </w:t>
            </w:r>
            <w:r w:rsidR="007C28AA">
              <w:rPr>
                <w:color w:val="auto"/>
                <w:szCs w:val="24"/>
                <w:lang w:eastAsia="en-US"/>
              </w:rPr>
              <w:t xml:space="preserve">    ______________ </w:t>
            </w:r>
            <w:r w:rsidR="0028793B">
              <w:rPr>
                <w:color w:val="auto"/>
                <w:szCs w:val="24"/>
                <w:lang w:eastAsia="en-US"/>
              </w:rPr>
              <w:t>Е.И. Берг</w:t>
            </w:r>
          </w:p>
          <w:p w:rsidR="001A4710" w:rsidRDefault="001A4710">
            <w:pPr>
              <w:suppressAutoHyphens w:val="0"/>
              <w:spacing w:line="276" w:lineRule="auto"/>
              <w:ind w:right="-108"/>
              <w:rPr>
                <w:b/>
                <w:color w:val="auto"/>
                <w:szCs w:val="24"/>
                <w:lang w:eastAsia="en-US"/>
              </w:rPr>
            </w:pPr>
            <w:r>
              <w:rPr>
                <w:b/>
                <w:color w:val="auto"/>
                <w:szCs w:val="24"/>
                <w:lang w:eastAsia="en-US"/>
              </w:rPr>
              <w:t>Подписано ЭЦП</w:t>
            </w:r>
          </w:p>
          <w:p w:rsidR="001A4710" w:rsidRDefault="001A4710">
            <w:pPr>
              <w:suppressAutoHyphens w:val="0"/>
              <w:spacing w:line="276" w:lineRule="auto"/>
              <w:rPr>
                <w:color w:val="auto"/>
                <w:szCs w:val="24"/>
                <w:lang w:eastAsia="ru-RU"/>
              </w:rPr>
            </w:pPr>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Поставщик</w:t>
            </w:r>
          </w:p>
          <w:p w:rsidR="001A4710" w:rsidRDefault="001A4710">
            <w:pPr>
              <w:tabs>
                <w:tab w:val="left" w:pos="1710"/>
              </w:tabs>
              <w:suppressAutoHyphens w:val="0"/>
              <w:spacing w:line="276" w:lineRule="auto"/>
              <w:rPr>
                <w:color w:val="auto"/>
                <w:szCs w:val="24"/>
                <w:lang w:eastAsia="ru-RU"/>
              </w:rPr>
            </w:pPr>
            <w:r>
              <w:rPr>
                <w:color w:val="auto"/>
                <w:szCs w:val="24"/>
                <w:lang w:eastAsia="ru-RU"/>
              </w:rPr>
              <w:tab/>
            </w:r>
          </w:p>
          <w:p w:rsidR="001A4710" w:rsidRDefault="001A4710">
            <w:pPr>
              <w:tabs>
                <w:tab w:val="left" w:pos="1710"/>
              </w:tabs>
              <w:suppressAutoHyphens w:val="0"/>
              <w:spacing w:line="276" w:lineRule="auto"/>
              <w:rPr>
                <w:color w:val="auto"/>
                <w:szCs w:val="24"/>
                <w:lang w:eastAsia="ru-RU"/>
              </w:rPr>
            </w:pPr>
          </w:p>
          <w:p w:rsidR="001A4710" w:rsidRDefault="001A4710">
            <w:pPr>
              <w:tabs>
                <w:tab w:val="left" w:pos="1710"/>
              </w:tabs>
              <w:suppressAutoHyphens w:val="0"/>
              <w:spacing w:line="276" w:lineRule="auto"/>
              <w:rPr>
                <w:color w:val="auto"/>
                <w:szCs w:val="24"/>
                <w:lang w:eastAsia="ru-RU"/>
              </w:rPr>
            </w:pPr>
          </w:p>
          <w:p w:rsidR="001A4710" w:rsidRDefault="001A4710">
            <w:pPr>
              <w:suppressAutoHyphens w:val="0"/>
              <w:spacing w:line="276" w:lineRule="auto"/>
              <w:jc w:val="center"/>
              <w:rPr>
                <w:color w:val="auto"/>
                <w:szCs w:val="24"/>
                <w:lang w:eastAsia="ru-RU"/>
              </w:rPr>
            </w:pPr>
            <w:r>
              <w:rPr>
                <w:b/>
                <w:color w:val="auto"/>
                <w:szCs w:val="24"/>
                <w:lang w:eastAsia="en-US"/>
              </w:rPr>
              <w:t>Подписано ЭЦП</w:t>
            </w: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before="120" w:line="276" w:lineRule="auto"/>
        <w:jc w:val="center"/>
        <w:rPr>
          <w:color w:val="auto"/>
          <w:szCs w:val="24"/>
          <w:lang w:eastAsia="ru-RU"/>
        </w:rPr>
      </w:pPr>
    </w:p>
    <w:p w:rsidR="001A4710" w:rsidRDefault="001A4710" w:rsidP="001A4710">
      <w:pPr>
        <w:rPr>
          <w:color w:val="auto"/>
        </w:rPr>
      </w:pPr>
    </w:p>
    <w:p w:rsidR="001A4710" w:rsidRDefault="001A4710" w:rsidP="001A4710">
      <w:pPr>
        <w:rPr>
          <w:color w:val="auto"/>
        </w:rPr>
      </w:pPr>
    </w:p>
    <w:p w:rsidR="001A4710" w:rsidRDefault="001A4710" w:rsidP="001A4710">
      <w:pPr>
        <w:rPr>
          <w:color w:val="auto"/>
        </w:rPr>
      </w:pPr>
    </w:p>
    <w:p w:rsidR="001A4710" w:rsidRDefault="001A4710" w:rsidP="001A4710">
      <w:pPr>
        <w:rPr>
          <w:lang w:eastAsia="ru-RU"/>
        </w:rPr>
      </w:pPr>
    </w:p>
    <w:p w:rsidR="001A4710" w:rsidRDefault="001A4710" w:rsidP="001A4710"/>
    <w:p w:rsidR="001A4710" w:rsidRDefault="001A4710" w:rsidP="001A4710"/>
    <w:p w:rsidR="001A4710" w:rsidRDefault="001A4710" w:rsidP="001A4710"/>
    <w:p w:rsidR="008E73FA" w:rsidRPr="001A4710" w:rsidRDefault="008E73FA" w:rsidP="001A4710"/>
    <w:sectPr w:rsidR="008E73FA" w:rsidRPr="001A4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6D"/>
    <w:rsid w:val="001A4710"/>
    <w:rsid w:val="002070C8"/>
    <w:rsid w:val="00233C8D"/>
    <w:rsid w:val="0028793B"/>
    <w:rsid w:val="00736E6D"/>
    <w:rsid w:val="007C28AA"/>
    <w:rsid w:val="007E2691"/>
    <w:rsid w:val="008E73FA"/>
    <w:rsid w:val="00955DA8"/>
    <w:rsid w:val="009B0584"/>
    <w:rsid w:val="00B82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E6D"/>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6E6D"/>
    <w:rPr>
      <w:color w:val="0000FF" w:themeColor="hyperlink"/>
      <w:u w:val="single"/>
    </w:rPr>
  </w:style>
  <w:style w:type="paragraph" w:customStyle="1" w:styleId="a4">
    <w:name w:val="обычн БО"/>
    <w:basedOn w:val="a"/>
    <w:rsid w:val="00955DA8"/>
    <w:pPr>
      <w:widowControl w:val="0"/>
      <w:jc w:val="both"/>
    </w:pPr>
    <w:rPr>
      <w:rFonts w:ascii="TimesNewRomanPSMT" w:eastAsia="Cambria Math" w:hAnsi="TimesNewRomanPSMT" w:cs="Cambria Math"/>
      <w:color w:val="auto"/>
    </w:rPr>
  </w:style>
  <w:style w:type="paragraph" w:styleId="a5">
    <w:name w:val="No Spacing"/>
    <w:link w:val="a6"/>
    <w:uiPriority w:val="1"/>
    <w:qFormat/>
    <w:rsid w:val="007C28AA"/>
    <w:pPr>
      <w:spacing w:after="0" w:line="240" w:lineRule="auto"/>
    </w:pPr>
    <w:rPr>
      <w:rFonts w:ascii="Calibri" w:eastAsia="Calibri" w:hAnsi="Calibri" w:cs="Times New Roman"/>
      <w:szCs w:val="20"/>
      <w:lang w:eastAsia="ru-RU"/>
    </w:rPr>
  </w:style>
  <w:style w:type="character" w:customStyle="1" w:styleId="a6">
    <w:name w:val="Без интервала Знак"/>
    <w:link w:val="a5"/>
    <w:uiPriority w:val="1"/>
    <w:locked/>
    <w:rsid w:val="007C28AA"/>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E6D"/>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6E6D"/>
    <w:rPr>
      <w:color w:val="0000FF" w:themeColor="hyperlink"/>
      <w:u w:val="single"/>
    </w:rPr>
  </w:style>
  <w:style w:type="paragraph" w:customStyle="1" w:styleId="a4">
    <w:name w:val="обычн БО"/>
    <w:basedOn w:val="a"/>
    <w:rsid w:val="00955DA8"/>
    <w:pPr>
      <w:widowControl w:val="0"/>
      <w:jc w:val="both"/>
    </w:pPr>
    <w:rPr>
      <w:rFonts w:ascii="TimesNewRomanPSMT" w:eastAsia="Cambria Math" w:hAnsi="TimesNewRomanPSMT" w:cs="Cambria Math"/>
      <w:color w:val="auto"/>
    </w:rPr>
  </w:style>
  <w:style w:type="paragraph" w:styleId="a5">
    <w:name w:val="No Spacing"/>
    <w:link w:val="a6"/>
    <w:uiPriority w:val="1"/>
    <w:qFormat/>
    <w:rsid w:val="007C28AA"/>
    <w:pPr>
      <w:spacing w:after="0" w:line="240" w:lineRule="auto"/>
    </w:pPr>
    <w:rPr>
      <w:rFonts w:ascii="Calibri" w:eastAsia="Calibri" w:hAnsi="Calibri" w:cs="Times New Roman"/>
      <w:szCs w:val="20"/>
      <w:lang w:eastAsia="ru-RU"/>
    </w:rPr>
  </w:style>
  <w:style w:type="character" w:customStyle="1" w:styleId="a6">
    <w:name w:val="Без интервала Знак"/>
    <w:link w:val="a5"/>
    <w:uiPriority w:val="1"/>
    <w:locked/>
    <w:rsid w:val="007C28AA"/>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24589">
      <w:bodyDiv w:val="1"/>
      <w:marLeft w:val="0"/>
      <w:marRight w:val="0"/>
      <w:marTop w:val="0"/>
      <w:marBottom w:val="0"/>
      <w:divBdr>
        <w:top w:val="none" w:sz="0" w:space="0" w:color="auto"/>
        <w:left w:val="none" w:sz="0" w:space="0" w:color="auto"/>
        <w:bottom w:val="none" w:sz="0" w:space="0" w:color="auto"/>
        <w:right w:val="none" w:sz="0" w:space="0" w:color="auto"/>
      </w:divBdr>
    </w:div>
    <w:div w:id="14323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5a18b3d46fe0fd48f2482cd6ec7ce419763efccd/" TargetMode="External"/><Relationship Id="rId13" Type="http://schemas.openxmlformats.org/officeDocument/2006/relationships/hyperlink" Target="consultantplus://offline/ref=7941FC44F0B4454624F72BDF047699E0AE46603EC9F167954C36E667CE3947D3E25DDA18509B4F9A6DA959EA527F959CEFA48BABlBJ3C"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onsultant.ru/document/cons_doc_LAW_388926/5a18b3d46fe0fd48f2482cd6ec7ce419763efccd/" TargetMode="External"/><Relationship Id="rId12" Type="http://schemas.openxmlformats.org/officeDocument/2006/relationships/hyperlink" Target="consultantplus://offline/ref=7941FC44F0B4454624F72BDF047699E0AE46603EC9F167954C36E667CE3947D3E25DDA1A52C44A8F7CF156E044609482F3A689lAJ9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u.chern.crb2@mail.ru" TargetMode="External"/><Relationship Id="rId1" Type="http://schemas.openxmlformats.org/officeDocument/2006/relationships/customXml" Target="../customXml/item1.xml"/><Relationship Id="rId6" Type="http://schemas.openxmlformats.org/officeDocument/2006/relationships/hyperlink" Target="http://www.consultant.ru/document/cons_doc_LAW_388926/736577af29235547dee97f91d9593dae269c6fe9/" TargetMode="External"/><Relationship Id="rId11" Type="http://schemas.openxmlformats.org/officeDocument/2006/relationships/hyperlink" Target="consultantplus://offline/ref=FB23C0A067FE866A8FC1678DD873038E6EA242D7CE6A1890E03495F7F50E5F5A4AB5180C16F08455F7EC8C2359039642F3957AFA45V0P" TargetMode="External"/><Relationship Id="rId5" Type="http://schemas.openxmlformats.org/officeDocument/2006/relationships/webSettings" Target="webSettings.xml"/><Relationship Id="rId15" Type="http://schemas.openxmlformats.org/officeDocument/2006/relationships/hyperlink" Target="file:///C:\Users\&#1040;&#1089;&#1091;&#1083;&#1086;&#1085;\AppData\Local\Microsoft\Windows\Temporary%20Internet%20Files\Content.IE5\G2U8KJHI\130858-46cc0e6a-7a74-4860-b6a0-a7d1fbe7e4a7.docx" TargetMode="External"/><Relationship Id="rId10" Type="http://schemas.openxmlformats.org/officeDocument/2006/relationships/hyperlink" Target="consultantplus://offline/ref=7941FC44F0B4454624F72BDF047699E0AE46603EC9F167954C36E667CE3947D3E25DDA1A52C44A8F7CF156E044609482F3A689lAJ9C" TargetMode="External"/><Relationship Id="rId4" Type="http://schemas.openxmlformats.org/officeDocument/2006/relationships/settings" Target="settings.xml"/><Relationship Id="rId9" Type="http://schemas.openxmlformats.org/officeDocument/2006/relationships/hyperlink" Target="http://www.consultant.ru/document/cons_doc_LAW_388926/5a18b3d46fe0fd48f2482cd6ec7ce419763efccd/" TargetMode="External"/><Relationship Id="rId14" Type="http://schemas.openxmlformats.org/officeDocument/2006/relationships/hyperlink" Target="file:///C:\Users\&#1040;&#1089;&#1091;&#1083;&#1086;&#1085;\AppData\Local\Microsoft\Windows\Temporary%20Internet%20Files\Content.IE5\G2U8KJHI\130858-46cc0e6a-7a74-4860-b6a0-a7d1fbe7e4a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AF50A-03CC-4681-8CFD-CC755D98F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5505</Words>
  <Characters>31383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Асулон</dc:creator>
  <cp:lastModifiedBy>Асулон</cp:lastModifiedBy>
  <cp:revision>9</cp:revision>
  <dcterms:created xsi:type="dcterms:W3CDTF">2021-05-20T02:31:00Z</dcterms:created>
  <dcterms:modified xsi:type="dcterms:W3CDTF">2023-09-18T01:08:00Z</dcterms:modified>
</cp:coreProperties>
</file>