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1F12" w:rsidRDefault="00EF1F12" w:rsidP="00EF1F12">
      <w:pPr>
        <w:tabs>
          <w:tab w:val="left" w:pos="1080"/>
        </w:tabs>
        <w:spacing w:after="0" w:line="240" w:lineRule="auto"/>
        <w:jc w:val="right"/>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Проект контракта</w:t>
      </w:r>
    </w:p>
    <w:p w:rsidR="00EF1F12" w:rsidRDefault="00EF1F12" w:rsidP="009D2F81">
      <w:pPr>
        <w:tabs>
          <w:tab w:val="left" w:pos="1080"/>
        </w:tabs>
        <w:spacing w:after="0" w:line="240" w:lineRule="auto"/>
        <w:jc w:val="center"/>
        <w:rPr>
          <w:rFonts w:ascii="Times New Roman" w:eastAsia="Times New Roman" w:hAnsi="Times New Roman" w:cs="Times New Roman"/>
          <w:b/>
          <w:color w:val="000000"/>
          <w:sz w:val="24"/>
          <w:szCs w:val="24"/>
          <w:lang w:eastAsia="ru-RU"/>
        </w:rPr>
      </w:pPr>
    </w:p>
    <w:p w:rsidR="009D2F81" w:rsidRPr="009D2F81" w:rsidRDefault="009D2F81" w:rsidP="009D2F81">
      <w:pPr>
        <w:tabs>
          <w:tab w:val="left" w:pos="1080"/>
        </w:tabs>
        <w:spacing w:after="0" w:line="240" w:lineRule="auto"/>
        <w:jc w:val="center"/>
        <w:rPr>
          <w:rFonts w:ascii="Times New Roman" w:eastAsia="Times New Roman" w:hAnsi="Times New Roman" w:cs="Times New Roman"/>
          <w:b/>
          <w:i/>
          <w:color w:val="000000"/>
          <w:sz w:val="24"/>
          <w:szCs w:val="24"/>
          <w:lang w:eastAsia="ru-RU"/>
        </w:rPr>
      </w:pPr>
      <w:r w:rsidRPr="009D2F81">
        <w:rPr>
          <w:rFonts w:ascii="Times New Roman" w:eastAsia="Times New Roman" w:hAnsi="Times New Roman" w:cs="Times New Roman"/>
          <w:b/>
          <w:color w:val="000000"/>
          <w:sz w:val="24"/>
          <w:szCs w:val="24"/>
          <w:lang w:eastAsia="ru-RU"/>
        </w:rPr>
        <w:t xml:space="preserve">ГОСУДАРСТВЕННЫЙ КОНТРАКТ №______ </w:t>
      </w:r>
    </w:p>
    <w:p w:rsidR="009D2F81" w:rsidRDefault="006F48D0" w:rsidP="009D2F81">
      <w:pPr>
        <w:suppressAutoHyphens/>
        <w:spacing w:after="0" w:line="240" w:lineRule="auto"/>
        <w:jc w:val="center"/>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На поставку_________</w:t>
      </w:r>
    </w:p>
    <w:p w:rsidR="009D2F81" w:rsidRDefault="009D2F81" w:rsidP="009F65AC">
      <w:pPr>
        <w:suppressAutoHyphens/>
        <w:spacing w:after="0" w:line="240" w:lineRule="auto"/>
        <w:jc w:val="center"/>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ИКЗ:</w:t>
      </w:r>
      <w:r w:rsidR="00D7558B">
        <w:rPr>
          <w:rFonts w:ascii="Times New Roman" w:eastAsia="Times New Roman" w:hAnsi="Times New Roman" w:cs="Times New Roman"/>
          <w:sz w:val="24"/>
          <w:szCs w:val="20"/>
          <w:lang w:eastAsia="ru-RU"/>
        </w:rPr>
        <w:t>________________</w:t>
      </w:r>
    </w:p>
    <w:p w:rsidR="009F65AC" w:rsidRPr="009D2F81" w:rsidRDefault="009F65AC" w:rsidP="009F65AC">
      <w:pPr>
        <w:suppressAutoHyphens/>
        <w:spacing w:after="0" w:line="240" w:lineRule="auto"/>
        <w:jc w:val="center"/>
        <w:rPr>
          <w:rFonts w:ascii="Times New Roman" w:eastAsia="Times New Roman" w:hAnsi="Times New Roman" w:cs="Times New Roman"/>
          <w:sz w:val="24"/>
          <w:szCs w:val="24"/>
          <w:lang w:eastAsia="ru-RU"/>
        </w:rPr>
      </w:pPr>
    </w:p>
    <w:p w:rsidR="009D2F81" w:rsidRDefault="0085708C" w:rsidP="00142260">
      <w:pPr>
        <w:suppressAutoHyphens/>
        <w:spacing w:after="0" w:line="240" w:lineRule="auto"/>
        <w:ind w:firstLine="709"/>
        <w:jc w:val="both"/>
        <w:rPr>
          <w:rFonts w:ascii="Times New Roman" w:eastAsia="Times New Roman" w:hAnsi="Times New Roman" w:cs="Times New Roman"/>
          <w:color w:val="000000"/>
          <w:sz w:val="24"/>
          <w:szCs w:val="24"/>
          <w:lang w:eastAsia="ar-SA"/>
        </w:rPr>
      </w:pPr>
      <w:r w:rsidRPr="0085708C">
        <w:rPr>
          <w:rFonts w:ascii="Times New Roman" w:eastAsia="Times New Roman" w:hAnsi="Times New Roman" w:cs="Times New Roman"/>
          <w:color w:val="000000"/>
          <w:sz w:val="24"/>
          <w:szCs w:val="24"/>
          <w:lang w:eastAsia="ar-SA"/>
        </w:rPr>
        <w:t>с. Александровский_Завод</w:t>
      </w:r>
      <w:r w:rsidR="004E41BC" w:rsidRPr="004E41BC">
        <w:rPr>
          <w:rFonts w:ascii="Times New Roman" w:eastAsia="Times New Roman" w:hAnsi="Times New Roman" w:cs="Times New Roman"/>
          <w:color w:val="000000"/>
          <w:sz w:val="24"/>
          <w:szCs w:val="24"/>
          <w:lang w:eastAsia="ar-SA"/>
        </w:rPr>
        <w:tab/>
      </w:r>
      <w:r w:rsidR="004E41BC" w:rsidRPr="004E41BC">
        <w:rPr>
          <w:rFonts w:ascii="Times New Roman" w:eastAsia="Times New Roman" w:hAnsi="Times New Roman" w:cs="Times New Roman"/>
          <w:color w:val="000000"/>
          <w:sz w:val="24"/>
          <w:szCs w:val="24"/>
          <w:lang w:eastAsia="ar-SA"/>
        </w:rPr>
        <w:tab/>
      </w:r>
      <w:r w:rsidR="004E41BC" w:rsidRPr="004E41BC">
        <w:rPr>
          <w:rFonts w:ascii="Times New Roman" w:eastAsia="Times New Roman" w:hAnsi="Times New Roman" w:cs="Times New Roman"/>
          <w:color w:val="000000"/>
          <w:sz w:val="24"/>
          <w:szCs w:val="24"/>
          <w:lang w:eastAsia="ar-SA"/>
        </w:rPr>
        <w:tab/>
        <w:t xml:space="preserve">          </w:t>
      </w:r>
      <w:r w:rsidR="004E41BC">
        <w:rPr>
          <w:rFonts w:ascii="Times New Roman" w:eastAsia="Times New Roman" w:hAnsi="Times New Roman" w:cs="Times New Roman"/>
          <w:color w:val="000000"/>
          <w:sz w:val="24"/>
          <w:szCs w:val="24"/>
          <w:lang w:eastAsia="ar-SA"/>
        </w:rPr>
        <w:t xml:space="preserve">             «____» __________</w:t>
      </w:r>
      <w:r w:rsidR="002777F7">
        <w:rPr>
          <w:rFonts w:ascii="Times New Roman" w:eastAsia="Times New Roman" w:hAnsi="Times New Roman" w:cs="Times New Roman"/>
          <w:color w:val="000000"/>
          <w:sz w:val="24"/>
          <w:szCs w:val="24"/>
          <w:lang w:eastAsia="ar-SA"/>
        </w:rPr>
        <w:t>202</w:t>
      </w:r>
      <w:r w:rsidR="00E21DA8">
        <w:rPr>
          <w:rFonts w:ascii="Times New Roman" w:eastAsia="Times New Roman" w:hAnsi="Times New Roman" w:cs="Times New Roman"/>
          <w:color w:val="000000"/>
          <w:sz w:val="24"/>
          <w:szCs w:val="24"/>
          <w:lang w:eastAsia="ar-SA"/>
        </w:rPr>
        <w:t>_</w:t>
      </w:r>
      <w:r w:rsidR="004E41BC" w:rsidRPr="004E41BC">
        <w:rPr>
          <w:rFonts w:ascii="Times New Roman" w:eastAsia="Times New Roman" w:hAnsi="Times New Roman" w:cs="Times New Roman"/>
          <w:color w:val="000000"/>
          <w:sz w:val="24"/>
          <w:szCs w:val="24"/>
          <w:lang w:eastAsia="ar-SA"/>
        </w:rPr>
        <w:t>г.</w:t>
      </w:r>
    </w:p>
    <w:p w:rsidR="009F65AC" w:rsidRPr="009D2F81" w:rsidRDefault="009F65AC" w:rsidP="00142260">
      <w:pPr>
        <w:suppressAutoHyphens/>
        <w:spacing w:after="0" w:line="240" w:lineRule="auto"/>
        <w:ind w:firstLine="709"/>
        <w:jc w:val="both"/>
        <w:rPr>
          <w:rFonts w:ascii="Times New Roman" w:eastAsia="Times New Roman" w:hAnsi="Times New Roman" w:cs="Times New Roman"/>
          <w:color w:val="000000"/>
          <w:sz w:val="24"/>
          <w:szCs w:val="24"/>
          <w:lang w:eastAsia="ar-SA"/>
        </w:rPr>
      </w:pPr>
    </w:p>
    <w:p w:rsidR="009D2F81" w:rsidRPr="009D2F81" w:rsidRDefault="00036A78" w:rsidP="00036A78">
      <w:pPr>
        <w:tabs>
          <w:tab w:val="left" w:pos="851"/>
          <w:tab w:val="left" w:pos="993"/>
        </w:tabs>
        <w:suppressAutoHyphens/>
        <w:snapToGrid w:val="0"/>
        <w:spacing w:after="0" w:line="240" w:lineRule="auto"/>
        <w:jc w:val="both"/>
        <w:rPr>
          <w:rFonts w:ascii="Times New Roman" w:eastAsia="Times New Roman" w:hAnsi="Times New Roman" w:cs="Times New Roman"/>
          <w:color w:val="000000"/>
          <w:sz w:val="24"/>
          <w:szCs w:val="24"/>
          <w:lang w:eastAsia="ar-SA"/>
        </w:rPr>
      </w:pPr>
      <w:r>
        <w:rPr>
          <w:rFonts w:ascii="Times New Roman" w:eastAsia="TimesET" w:hAnsi="Times New Roman" w:cs="Times New Roman"/>
          <w:color w:val="000000"/>
          <w:sz w:val="24"/>
          <w:szCs w:val="24"/>
          <w:lang w:eastAsia="ar-SA"/>
        </w:rPr>
        <w:t xml:space="preserve">         </w:t>
      </w:r>
      <w:r w:rsidR="0085708C" w:rsidRPr="0085708C">
        <w:rPr>
          <w:rFonts w:ascii="Times New Roman" w:eastAsia="TimesET" w:hAnsi="Times New Roman" w:cs="Times New Roman"/>
          <w:color w:val="000000"/>
          <w:sz w:val="24"/>
          <w:szCs w:val="24"/>
          <w:lang w:eastAsia="ar-SA"/>
        </w:rPr>
        <w:t>Государственное  учреждение здравоохранения «Александрово-Заводская центральная районная больница»  в дальнейшем именуемое "Заказчик", в лице исполняющего обязанности главного врача Садовской Татьяны Анатольевны</w:t>
      </w:r>
      <w:r w:rsidR="009D2F81" w:rsidRPr="009D2F81">
        <w:rPr>
          <w:rFonts w:ascii="Times New Roman" w:eastAsia="TimesET" w:hAnsi="Times New Roman" w:cs="Times New Roman"/>
          <w:color w:val="000000"/>
          <w:sz w:val="24"/>
          <w:szCs w:val="24"/>
          <w:lang w:eastAsia="ar-SA"/>
        </w:rPr>
        <w:t xml:space="preserve">, действующего на основании </w:t>
      </w:r>
      <w:r w:rsidR="00027829">
        <w:rPr>
          <w:rFonts w:ascii="Times New Roman" w:eastAsia="TimesET" w:hAnsi="Times New Roman" w:cs="Times New Roman"/>
          <w:color w:val="000000"/>
          <w:sz w:val="24"/>
          <w:szCs w:val="24"/>
          <w:lang w:eastAsia="ar-SA"/>
        </w:rPr>
        <w:t>Устава</w:t>
      </w:r>
      <w:r w:rsidR="009D2F81" w:rsidRPr="009D2F81">
        <w:rPr>
          <w:rFonts w:ascii="Times New Roman" w:eastAsia="TimesET" w:hAnsi="Times New Roman" w:cs="Times New Roman"/>
          <w:color w:val="000000"/>
          <w:sz w:val="24"/>
          <w:szCs w:val="24"/>
          <w:lang w:eastAsia="ar-SA"/>
        </w:rPr>
        <w:t>, с одной сто</w:t>
      </w:r>
      <w:r w:rsidR="000A0876">
        <w:rPr>
          <w:rFonts w:ascii="Times New Roman" w:eastAsia="TimesET" w:hAnsi="Times New Roman" w:cs="Times New Roman"/>
          <w:color w:val="000000"/>
          <w:sz w:val="24"/>
          <w:szCs w:val="24"/>
          <w:lang w:eastAsia="ar-SA"/>
        </w:rPr>
        <w:t>роны, и ___________</w:t>
      </w:r>
      <w:r w:rsidR="009D2F81" w:rsidRPr="009D2F81">
        <w:rPr>
          <w:rFonts w:ascii="Times New Roman" w:eastAsia="TimesET" w:hAnsi="Times New Roman" w:cs="Times New Roman"/>
          <w:color w:val="000000"/>
          <w:sz w:val="24"/>
          <w:szCs w:val="24"/>
          <w:lang w:eastAsia="ar-SA"/>
        </w:rPr>
        <w:t>__, именуемое в дальнейшем «Поставщик», в лице _____________________, действующего на основании _____________, с другой стороны, а вместе именуемые в дальнейшем «Стороны», с соблюдением требований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на основании прот</w:t>
      </w:r>
      <w:r w:rsidR="000A0876">
        <w:rPr>
          <w:rFonts w:ascii="Times New Roman" w:eastAsia="TimesET" w:hAnsi="Times New Roman" w:cs="Times New Roman"/>
          <w:color w:val="000000"/>
          <w:sz w:val="24"/>
          <w:szCs w:val="24"/>
          <w:lang w:eastAsia="ar-SA"/>
        </w:rPr>
        <w:t>окола _____ от «___» ____ 20__ года № __</w:t>
      </w:r>
      <w:r w:rsidR="009D2F81" w:rsidRPr="009D2F81">
        <w:rPr>
          <w:rFonts w:ascii="Times New Roman" w:eastAsia="TimesET" w:hAnsi="Times New Roman" w:cs="Times New Roman"/>
          <w:color w:val="000000"/>
          <w:sz w:val="24"/>
          <w:szCs w:val="24"/>
          <w:lang w:eastAsia="ar-SA"/>
        </w:rPr>
        <w:t>заключили настоящий государственный контракт (именуемый далее – Контракт) о нижеследующем</w:t>
      </w:r>
      <w:r w:rsidR="009D2F81" w:rsidRPr="009D2F81">
        <w:rPr>
          <w:rFonts w:ascii="Times New Roman" w:eastAsia="Times New Roman" w:hAnsi="Times New Roman" w:cs="Times New Roman"/>
          <w:color w:val="000000"/>
          <w:sz w:val="24"/>
          <w:szCs w:val="24"/>
          <w:lang w:eastAsia="ar-SA"/>
        </w:rPr>
        <w:t>:</w:t>
      </w:r>
      <w:r w:rsidR="00027829">
        <w:rPr>
          <w:rFonts w:ascii="Times New Roman" w:eastAsia="Times New Roman" w:hAnsi="Times New Roman" w:cs="Times New Roman"/>
          <w:color w:val="000000"/>
          <w:sz w:val="24"/>
          <w:szCs w:val="24"/>
          <w:lang w:eastAsia="ar-SA"/>
        </w:rPr>
        <w:t xml:space="preserve"> </w:t>
      </w:r>
    </w:p>
    <w:p w:rsidR="009D2F81" w:rsidRPr="009D2F81" w:rsidRDefault="009D2F81" w:rsidP="001C6A14">
      <w:pPr>
        <w:tabs>
          <w:tab w:val="left" w:pos="851"/>
          <w:tab w:val="left" w:pos="993"/>
        </w:tabs>
        <w:suppressAutoHyphens/>
        <w:spacing w:after="0" w:line="240" w:lineRule="auto"/>
        <w:ind w:firstLine="709"/>
        <w:rPr>
          <w:rFonts w:ascii="Times New Roman" w:eastAsia="Times New Roman" w:hAnsi="Times New Roman" w:cs="Times New Roman"/>
          <w:color w:val="000000"/>
          <w:sz w:val="24"/>
          <w:szCs w:val="24"/>
          <w:lang w:eastAsia="ar-SA"/>
        </w:rPr>
      </w:pPr>
    </w:p>
    <w:p w:rsidR="009D2F81" w:rsidRPr="00416C65" w:rsidRDefault="009D2F81" w:rsidP="00416C65">
      <w:pPr>
        <w:pStyle w:val="a9"/>
        <w:numPr>
          <w:ilvl w:val="0"/>
          <w:numId w:val="1"/>
        </w:numPr>
        <w:tabs>
          <w:tab w:val="left" w:pos="851"/>
          <w:tab w:val="left" w:pos="993"/>
        </w:tabs>
        <w:suppressAutoHyphens/>
        <w:spacing w:after="0" w:line="240" w:lineRule="auto"/>
        <w:ind w:firstLine="1908"/>
        <w:rPr>
          <w:rFonts w:ascii="Times New Roman" w:eastAsia="Times New Roman" w:hAnsi="Times New Roman" w:cs="Times New Roman"/>
          <w:b/>
          <w:color w:val="000000"/>
          <w:sz w:val="24"/>
          <w:szCs w:val="24"/>
          <w:lang w:eastAsia="ar-SA"/>
        </w:rPr>
      </w:pPr>
      <w:r w:rsidRPr="00416C65">
        <w:rPr>
          <w:rFonts w:ascii="Times New Roman" w:eastAsia="Times New Roman" w:hAnsi="Times New Roman" w:cs="Times New Roman"/>
          <w:b/>
          <w:color w:val="000000"/>
          <w:sz w:val="24"/>
          <w:szCs w:val="24"/>
          <w:lang w:eastAsia="ar-SA"/>
        </w:rPr>
        <w:t>ПРЕДМЕТ КОНТРАКТА</w:t>
      </w:r>
    </w:p>
    <w:p w:rsidR="009D2F81" w:rsidRPr="009D2F81" w:rsidRDefault="009D2F81" w:rsidP="00036A78">
      <w:pPr>
        <w:numPr>
          <w:ilvl w:val="1"/>
          <w:numId w:val="1"/>
        </w:numPr>
        <w:tabs>
          <w:tab w:val="left" w:pos="-142"/>
          <w:tab w:val="left" w:pos="426"/>
          <w:tab w:val="left" w:pos="567"/>
        </w:tabs>
        <w:suppressAutoHyphens/>
        <w:spacing w:after="0" w:line="240" w:lineRule="auto"/>
        <w:ind w:left="-142" w:firstLine="426"/>
        <w:rPr>
          <w:rFonts w:ascii="Times New Roman" w:eastAsia="TimesET" w:hAnsi="Times New Roman" w:cs="Times New Roman"/>
          <w:color w:val="000000"/>
          <w:sz w:val="24"/>
          <w:szCs w:val="24"/>
          <w:lang w:eastAsia="ar-SA"/>
        </w:rPr>
      </w:pPr>
      <w:r w:rsidRPr="009D2F81">
        <w:rPr>
          <w:rFonts w:ascii="Times New Roman" w:eastAsia="TimesET" w:hAnsi="Times New Roman" w:cs="Times New Roman"/>
          <w:color w:val="000000"/>
          <w:sz w:val="24"/>
          <w:szCs w:val="24"/>
          <w:lang w:eastAsia="ar-SA"/>
        </w:rPr>
        <w:t xml:space="preserve">Поставщик обязуется поставить </w:t>
      </w:r>
      <w:r w:rsidRPr="009D2F81">
        <w:rPr>
          <w:rFonts w:ascii="Times New Roman" w:eastAsia="Times New Roman" w:hAnsi="Times New Roman" w:cs="Times New Roman"/>
          <w:color w:val="000000"/>
          <w:sz w:val="24"/>
          <w:szCs w:val="24"/>
          <w:lang w:eastAsia="ar-SA"/>
        </w:rPr>
        <w:t>бумагу для офисной техники</w:t>
      </w:r>
      <w:r w:rsidR="006A3E75">
        <w:rPr>
          <w:rFonts w:ascii="Times New Roman" w:eastAsia="Times New Roman" w:hAnsi="Times New Roman" w:cs="Times New Roman"/>
          <w:color w:val="000000"/>
          <w:sz w:val="24"/>
          <w:szCs w:val="24"/>
          <w:lang w:eastAsia="ar-SA"/>
        </w:rPr>
        <w:t xml:space="preserve"> белую</w:t>
      </w:r>
      <w:r w:rsidRPr="009D2F81">
        <w:rPr>
          <w:rFonts w:ascii="Times New Roman" w:eastAsia="Times New Roman" w:hAnsi="Times New Roman" w:cs="Times New Roman"/>
          <w:color w:val="000000"/>
          <w:sz w:val="24"/>
          <w:szCs w:val="24"/>
          <w:lang w:eastAsia="ar-SA"/>
        </w:rPr>
        <w:t xml:space="preserve"> </w:t>
      </w:r>
      <w:r w:rsidRPr="009D2F81">
        <w:rPr>
          <w:rFonts w:ascii="Times New Roman" w:eastAsia="TimesET" w:hAnsi="Times New Roman" w:cs="Times New Roman"/>
          <w:color w:val="000000"/>
          <w:sz w:val="24"/>
          <w:szCs w:val="24"/>
          <w:lang w:eastAsia="ar-SA"/>
        </w:rPr>
        <w:t xml:space="preserve">(далее – Товар), а Заказчик обязуется принять и оплатить </w:t>
      </w:r>
      <w:r w:rsidRPr="009D2F81">
        <w:rPr>
          <w:rFonts w:ascii="Times New Roman" w:eastAsia="Times New Roman" w:hAnsi="Times New Roman" w:cs="Times New Roman"/>
          <w:color w:val="000000"/>
          <w:sz w:val="24"/>
          <w:szCs w:val="20"/>
          <w:lang w:eastAsia="ar-SA"/>
        </w:rPr>
        <w:t>Товар в порядке и на условиях, предусмотренных Контрактом</w:t>
      </w:r>
      <w:r w:rsidRPr="009D2F81">
        <w:rPr>
          <w:rFonts w:ascii="Times New Roman" w:eastAsia="TimesET" w:hAnsi="Times New Roman" w:cs="Times New Roman"/>
          <w:color w:val="000000"/>
          <w:sz w:val="24"/>
          <w:szCs w:val="24"/>
          <w:lang w:eastAsia="ar-SA"/>
        </w:rPr>
        <w:t>.</w:t>
      </w:r>
    </w:p>
    <w:p w:rsidR="009D2F81" w:rsidRPr="009D2F81" w:rsidRDefault="009D2F81" w:rsidP="00036A78">
      <w:pPr>
        <w:numPr>
          <w:ilvl w:val="1"/>
          <w:numId w:val="1"/>
        </w:numPr>
        <w:tabs>
          <w:tab w:val="left" w:pos="-142"/>
          <w:tab w:val="left" w:pos="567"/>
          <w:tab w:val="left" w:pos="993"/>
        </w:tabs>
        <w:suppressAutoHyphens/>
        <w:spacing w:after="0" w:line="240" w:lineRule="auto"/>
        <w:ind w:left="-142" w:firstLine="426"/>
        <w:rPr>
          <w:rFonts w:ascii="Times New Roman" w:eastAsia="TimesET" w:hAnsi="Times New Roman" w:cs="Times New Roman"/>
          <w:color w:val="000000"/>
          <w:sz w:val="24"/>
          <w:szCs w:val="24"/>
          <w:lang w:eastAsia="ar-SA"/>
        </w:rPr>
      </w:pPr>
      <w:r w:rsidRPr="009D2F81">
        <w:rPr>
          <w:rFonts w:ascii="Times New Roman" w:eastAsia="Times New Roman" w:hAnsi="Times New Roman" w:cs="Times New Roman"/>
          <w:color w:val="000000"/>
          <w:sz w:val="24"/>
          <w:szCs w:val="20"/>
          <w:lang w:eastAsia="ar-SA"/>
        </w:rPr>
        <w:t>Наименование, количество и иные характеристики поставляемого Товара указаны в Спецификации и Техническом задании (</w:t>
      </w:r>
      <w:hyperlink w:anchor="P456" w:history="1">
        <w:r w:rsidRPr="009D2F81">
          <w:rPr>
            <w:rFonts w:ascii="Times New Roman" w:eastAsia="Times New Roman" w:hAnsi="Times New Roman" w:cs="Times New Roman"/>
            <w:color w:val="000000"/>
            <w:sz w:val="24"/>
            <w:szCs w:val="20"/>
            <w:lang w:eastAsia="ar-SA"/>
          </w:rPr>
          <w:t>приложения</w:t>
        </w:r>
      </w:hyperlink>
      <w:r w:rsidRPr="009D2F81">
        <w:rPr>
          <w:rFonts w:ascii="Times New Roman" w:eastAsia="Times New Roman" w:hAnsi="Times New Roman" w:cs="Times New Roman"/>
          <w:color w:val="000000"/>
          <w:sz w:val="24"/>
          <w:szCs w:val="20"/>
          <w:lang w:eastAsia="ar-SA"/>
        </w:rPr>
        <w:t xml:space="preserve"> № 1, 2 к настоящему Контракту), являющиеся неотъемлемой частью настоящего Контракта</w:t>
      </w:r>
    </w:p>
    <w:p w:rsidR="009D2F81" w:rsidRPr="009D2F81" w:rsidRDefault="009D2F81" w:rsidP="009D2F81">
      <w:pPr>
        <w:tabs>
          <w:tab w:val="left" w:pos="567"/>
          <w:tab w:val="left" w:pos="851"/>
          <w:tab w:val="left" w:pos="993"/>
        </w:tabs>
        <w:suppressAutoHyphens/>
        <w:spacing w:after="0" w:line="240" w:lineRule="auto"/>
        <w:jc w:val="both"/>
        <w:rPr>
          <w:rFonts w:ascii="Times New Roman" w:eastAsia="TimesET" w:hAnsi="Times New Roman" w:cs="Times New Roman"/>
          <w:color w:val="000000"/>
          <w:sz w:val="24"/>
          <w:szCs w:val="24"/>
          <w:lang w:eastAsia="ar-SA"/>
        </w:rPr>
      </w:pPr>
    </w:p>
    <w:p w:rsidR="009D2F81" w:rsidRPr="009D2F81" w:rsidRDefault="009D2F81" w:rsidP="009D2F81">
      <w:pPr>
        <w:numPr>
          <w:ilvl w:val="0"/>
          <w:numId w:val="1"/>
        </w:numPr>
        <w:tabs>
          <w:tab w:val="left" w:pos="851"/>
          <w:tab w:val="left" w:pos="993"/>
        </w:tabs>
        <w:suppressAutoHyphens/>
        <w:spacing w:after="0" w:line="240" w:lineRule="auto"/>
        <w:ind w:firstLine="709"/>
        <w:jc w:val="center"/>
        <w:rPr>
          <w:rFonts w:ascii="Times New Roman" w:eastAsia="Times New Roman" w:hAnsi="Times New Roman" w:cs="Times New Roman"/>
          <w:b/>
          <w:color w:val="000000"/>
          <w:sz w:val="24"/>
          <w:szCs w:val="24"/>
          <w:lang w:eastAsia="ar-SA"/>
        </w:rPr>
      </w:pPr>
      <w:r w:rsidRPr="009D2F81">
        <w:rPr>
          <w:rFonts w:ascii="Times New Roman" w:eastAsia="Times New Roman" w:hAnsi="Times New Roman" w:cs="Times New Roman"/>
          <w:b/>
          <w:color w:val="000000"/>
          <w:sz w:val="24"/>
          <w:szCs w:val="24"/>
          <w:lang w:eastAsia="ar-SA"/>
        </w:rPr>
        <w:t>ЦЕНА КОНТРАКТА И ПОРЯДОК РАСЧЕТОВ</w:t>
      </w:r>
    </w:p>
    <w:p w:rsidR="009D2F81" w:rsidRPr="009D2F81" w:rsidRDefault="009D2F81" w:rsidP="006D671E">
      <w:pPr>
        <w:numPr>
          <w:ilvl w:val="1"/>
          <w:numId w:val="2"/>
        </w:numPr>
        <w:tabs>
          <w:tab w:val="left" w:pos="567"/>
          <w:tab w:val="left" w:pos="851"/>
          <w:tab w:val="left" w:pos="993"/>
        </w:tabs>
        <w:suppressAutoHyphens/>
        <w:spacing w:after="0" w:line="240" w:lineRule="auto"/>
        <w:jc w:val="both"/>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b/>
          <w:snapToGrid w:val="0"/>
          <w:color w:val="000000"/>
          <w:sz w:val="24"/>
          <w:szCs w:val="24"/>
          <w:lang w:eastAsia="ar-SA"/>
        </w:rPr>
        <w:t>Цена настоящего Контракта составляет________ (_________) рублей __ копеек</w:t>
      </w:r>
      <w:r w:rsidRPr="009D2F81">
        <w:rPr>
          <w:rFonts w:ascii="Times New Roman" w:eastAsia="Times New Roman" w:hAnsi="Times New Roman" w:cs="Times New Roman"/>
          <w:snapToGrid w:val="0"/>
          <w:color w:val="000000"/>
          <w:sz w:val="24"/>
          <w:szCs w:val="24"/>
          <w:lang w:eastAsia="ar-SA"/>
        </w:rPr>
        <w:t>, в том числе НДС __ %________ (_________) рублей __ копеек.</w:t>
      </w:r>
    </w:p>
    <w:p w:rsidR="009D2F81" w:rsidRPr="009D2F81" w:rsidRDefault="009D2F81" w:rsidP="006D671E">
      <w:pPr>
        <w:numPr>
          <w:ilvl w:val="1"/>
          <w:numId w:val="2"/>
        </w:numPr>
        <w:tabs>
          <w:tab w:val="clear" w:pos="720"/>
          <w:tab w:val="left" w:pos="0"/>
          <w:tab w:val="num" w:pos="142"/>
          <w:tab w:val="left" w:pos="567"/>
          <w:tab w:val="left" w:pos="851"/>
        </w:tabs>
        <w:suppressAutoHyphens/>
        <w:autoSpaceDE w:val="0"/>
        <w:spacing w:after="0" w:line="240" w:lineRule="auto"/>
        <w:ind w:left="0" w:firstLine="0"/>
        <w:jc w:val="both"/>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0"/>
          <w:lang w:eastAsia="ar-SA"/>
        </w:rPr>
        <w:t>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w:t>
      </w:r>
      <w:r w:rsidRPr="009D2F81">
        <w:rPr>
          <w:rFonts w:ascii="Times New Roman" w:eastAsia="Times New Roman" w:hAnsi="Times New Roman" w:cs="Times New Roman"/>
          <w:color w:val="000000"/>
          <w:sz w:val="24"/>
          <w:szCs w:val="24"/>
          <w:lang w:eastAsia="ar-SA"/>
        </w:rPr>
        <w:t>ры и иные расходы</w:t>
      </w:r>
      <w:r w:rsidRPr="009D2F81">
        <w:rPr>
          <w:rFonts w:ascii="Times New Roman" w:eastAsia="Times New Roman" w:hAnsi="Times New Roman" w:cs="Times New Roman"/>
          <w:color w:val="000000"/>
          <w:sz w:val="24"/>
          <w:szCs w:val="20"/>
          <w:lang w:eastAsia="ar-SA"/>
        </w:rPr>
        <w:t>, связанные с исполнением Контракта.</w:t>
      </w:r>
    </w:p>
    <w:p w:rsidR="009D2F81" w:rsidRPr="009D2F81" w:rsidRDefault="009D2F81" w:rsidP="009D2F81">
      <w:pPr>
        <w:tabs>
          <w:tab w:val="left" w:pos="567"/>
          <w:tab w:val="left" w:pos="851"/>
          <w:tab w:val="left" w:pos="993"/>
        </w:tabs>
        <w:suppressAutoHyphens/>
        <w:autoSpaceDE w:val="0"/>
        <w:spacing w:after="0" w:line="240" w:lineRule="auto"/>
        <w:ind w:firstLine="709"/>
        <w:jc w:val="both"/>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0"/>
          <w:lang w:eastAsia="ar-SA"/>
        </w:rPr>
        <w:tab/>
      </w:r>
      <w:r w:rsidRPr="009D2F81">
        <w:rPr>
          <w:rFonts w:ascii="Times New Roman" w:eastAsia="Times New Roman" w:hAnsi="Times New Roman" w:cs="Times New Roman"/>
          <w:color w:val="000000"/>
          <w:sz w:val="24"/>
          <w:szCs w:val="24"/>
          <w:lang w:eastAsia="ar-SA"/>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9D2F81">
          <w:rPr>
            <w:rFonts w:ascii="Times New Roman" w:eastAsia="Times New Roman" w:hAnsi="Times New Roman" w:cs="Times New Roman"/>
            <w:color w:val="000000"/>
            <w:sz w:val="24"/>
            <w:szCs w:val="24"/>
            <w:lang w:eastAsia="ar-SA"/>
          </w:rPr>
          <w:t>законом</w:t>
        </w:r>
      </w:hyperlink>
      <w:r w:rsidRPr="009D2F81">
        <w:rPr>
          <w:rFonts w:ascii="Times New Roman" w:eastAsia="Times New Roman" w:hAnsi="Times New Roman" w:cs="Times New Roman"/>
          <w:color w:val="000000"/>
          <w:sz w:val="24"/>
          <w:szCs w:val="24"/>
          <w:lang w:eastAsia="ar-SA"/>
        </w:rPr>
        <w:t xml:space="preserve"> от 5 апреля 2013 года №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 14, ст. 1652; № 27, ст. 3480; № 52, ст. 6961; 2014, № 23, ст. 2925; № 30, ст. 4225; № 48, ст. 6637; № 49, ст. 6925; 2015, № 1, ст. 11, 51, 72; № 10, ст. 1393, 1418; № 14, ст. 2022; № 27, ст. 3979, 4001; № 29, ст. 4342, 4346, 4352, 4353, 4375; 2016, № 1, ст. 10, 89; № 11, ст. 1493; № 15, ст. 2058, 2066; № 23, ст. 3291; № 26, ст. 3872, 3890; № 27, ст. 4199, 4247, 4253, 4254, 4298; 2017, № 1, ст. 15, 30, 41; № 9, ст. 1277; № 14, ст. 1995, 2004; № 18, ст. 2660; № 24, ст. 3475, 3477; № 31, ст. 4747, 4760, 4780, 4816; 2018, № 1, ст. 59, 87, 88, 90; № 18, ст. 2578; № 27, ст. 3957; № 31, ст. 4861; № 32, ст. 5104; № 45, ст. 6848; № 53, ст. 8428, 8438, 8444) и настоящим Контрактом.</w:t>
      </w:r>
    </w:p>
    <w:p w:rsidR="009D2F81" w:rsidRPr="009D2F81" w:rsidRDefault="009D2F81" w:rsidP="009D2F81">
      <w:pPr>
        <w:tabs>
          <w:tab w:val="left" w:pos="567"/>
          <w:tab w:val="num" w:pos="720"/>
          <w:tab w:val="left" w:pos="851"/>
          <w:tab w:val="left" w:pos="993"/>
        </w:tabs>
        <w:suppressAutoHyphens/>
        <w:autoSpaceDE w:val="0"/>
        <w:spacing w:after="0" w:line="240" w:lineRule="auto"/>
        <w:ind w:firstLine="709"/>
        <w:jc w:val="both"/>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0"/>
          <w:lang w:eastAsia="ar-SA"/>
        </w:rPr>
        <w:tab/>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9D2F81" w:rsidRPr="009D2F81" w:rsidRDefault="009D2F81" w:rsidP="00966A35">
      <w:pPr>
        <w:numPr>
          <w:ilvl w:val="1"/>
          <w:numId w:val="2"/>
        </w:numPr>
        <w:tabs>
          <w:tab w:val="clear" w:pos="720"/>
          <w:tab w:val="num" w:pos="0"/>
          <w:tab w:val="left" w:pos="567"/>
          <w:tab w:val="left" w:pos="709"/>
          <w:tab w:val="left" w:pos="851"/>
          <w:tab w:val="left" w:pos="993"/>
        </w:tabs>
        <w:suppressAutoHyphens/>
        <w:autoSpaceDE w:val="0"/>
        <w:spacing w:after="0" w:line="240" w:lineRule="auto"/>
        <w:ind w:left="-142" w:firstLine="142"/>
        <w:jc w:val="both"/>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sidRPr="009D2F81">
        <w:rPr>
          <w:rFonts w:ascii="Times New Roman" w:eastAsia="Times New Roman" w:hAnsi="Times New Roman" w:cs="Times New Roman"/>
          <w:color w:val="000000"/>
          <w:sz w:val="24"/>
          <w:szCs w:val="24"/>
          <w:lang w:eastAsia="ar-SA"/>
        </w:rPr>
        <w:lastRenderedPageBreak/>
        <w:t>обязательные платежи подлежат уплате в бюджеты бюджетной системы Российской Федерации Заказчиком.</w:t>
      </w:r>
    </w:p>
    <w:p w:rsidR="009D2F81" w:rsidRPr="009D2F81" w:rsidRDefault="009D2F81" w:rsidP="000B08A4">
      <w:pPr>
        <w:numPr>
          <w:ilvl w:val="1"/>
          <w:numId w:val="2"/>
        </w:numPr>
        <w:tabs>
          <w:tab w:val="left" w:pos="567"/>
          <w:tab w:val="left" w:pos="851"/>
          <w:tab w:val="left" w:pos="993"/>
        </w:tabs>
        <w:suppressAutoHyphens/>
        <w:spacing w:after="0" w:line="240" w:lineRule="auto"/>
        <w:jc w:val="both"/>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 xml:space="preserve">Источник финансирования – </w:t>
      </w:r>
      <w:r w:rsidR="000B08A4" w:rsidRPr="000B08A4">
        <w:rPr>
          <w:rFonts w:ascii="Times New Roman" w:eastAsia="Times New Roman" w:hAnsi="Times New Roman" w:cs="Times New Roman"/>
          <w:color w:val="000000"/>
          <w:sz w:val="24"/>
          <w:szCs w:val="24"/>
          <w:lang w:eastAsia="ar-SA"/>
        </w:rPr>
        <w:t>средства бюдж</w:t>
      </w:r>
      <w:r w:rsidR="000B08A4">
        <w:rPr>
          <w:rFonts w:ascii="Times New Roman" w:eastAsia="Times New Roman" w:hAnsi="Times New Roman" w:cs="Times New Roman"/>
          <w:color w:val="000000"/>
          <w:sz w:val="24"/>
          <w:szCs w:val="24"/>
          <w:lang w:eastAsia="ar-SA"/>
        </w:rPr>
        <w:t>етных учреждений (средства ОМС).</w:t>
      </w:r>
    </w:p>
    <w:p w:rsidR="005A1714" w:rsidRPr="002300A5" w:rsidRDefault="005A1714" w:rsidP="002300A5">
      <w:pPr>
        <w:numPr>
          <w:ilvl w:val="1"/>
          <w:numId w:val="2"/>
        </w:numPr>
        <w:tabs>
          <w:tab w:val="clear" w:pos="720"/>
          <w:tab w:val="num" w:pos="0"/>
          <w:tab w:val="left" w:pos="567"/>
          <w:tab w:val="left" w:pos="851"/>
          <w:tab w:val="left" w:pos="993"/>
        </w:tabs>
        <w:suppressAutoHyphens/>
        <w:autoSpaceDE w:val="0"/>
        <w:spacing w:after="0" w:line="240" w:lineRule="auto"/>
        <w:ind w:left="-284" w:firstLine="284"/>
        <w:jc w:val="both"/>
        <w:rPr>
          <w:rFonts w:ascii="Times New Roman" w:eastAsia="Times New Roman" w:hAnsi="Times New Roman" w:cs="Times New Roman"/>
          <w:color w:val="000000"/>
          <w:sz w:val="24"/>
          <w:szCs w:val="24"/>
          <w:lang w:eastAsia="ar-SA"/>
        </w:rPr>
      </w:pPr>
      <w:r w:rsidRPr="005A1714">
        <w:rPr>
          <w:rFonts w:ascii="Times New Roman" w:eastAsia="Times New Roman" w:hAnsi="Times New Roman" w:cs="Times New Roman"/>
          <w:color w:val="000000"/>
          <w:sz w:val="24"/>
          <w:szCs w:val="24"/>
          <w:lang w:eastAsia="ar-SA"/>
        </w:rPr>
        <w:t>Оплата за поставленный Товар осуществляется Заказчиком в рублях, в безналичной форме путем перечисления на расчетный счет Поставщика по факту поставки Товара на основании выставленного счета (счет-фактуры) с приложением накладной, в течение 7 (семи) рабочих дней с момента подписания сторонами структурированного документа о приемке.</w:t>
      </w:r>
    </w:p>
    <w:p w:rsidR="009D2F81" w:rsidRPr="009D2F81" w:rsidRDefault="009D2F81" w:rsidP="009D2F81">
      <w:pPr>
        <w:tabs>
          <w:tab w:val="left" w:pos="567"/>
          <w:tab w:val="num" w:pos="720"/>
          <w:tab w:val="left" w:pos="851"/>
          <w:tab w:val="left" w:pos="993"/>
        </w:tabs>
        <w:suppressAutoHyphens/>
        <w:autoSpaceDE w:val="0"/>
        <w:spacing w:after="0" w:line="240" w:lineRule="auto"/>
        <w:ind w:firstLine="709"/>
        <w:jc w:val="both"/>
        <w:rPr>
          <w:rFonts w:ascii="Times New Roman" w:eastAsia="Times New Roman" w:hAnsi="Times New Roman" w:cs="Times New Roman"/>
          <w:color w:val="000000"/>
          <w:sz w:val="24"/>
          <w:szCs w:val="20"/>
          <w:lang w:eastAsia="ar-SA"/>
        </w:rPr>
      </w:pPr>
    </w:p>
    <w:p w:rsidR="009D2F81" w:rsidRPr="009D2F81" w:rsidRDefault="00180720" w:rsidP="00180720">
      <w:pPr>
        <w:tabs>
          <w:tab w:val="left" w:pos="851"/>
          <w:tab w:val="left" w:pos="993"/>
        </w:tabs>
        <w:suppressAutoHyphens/>
        <w:spacing w:after="0" w:line="240" w:lineRule="auto"/>
        <w:ind w:left="1309"/>
        <w:outlineLvl w:val="1"/>
        <w:rPr>
          <w:rFonts w:ascii="Times New Roman" w:eastAsia="Times New Roman" w:hAnsi="Times New Roman" w:cs="Times New Roman"/>
          <w:b/>
          <w:sz w:val="24"/>
          <w:szCs w:val="20"/>
          <w:lang w:eastAsia="ru-RU"/>
        </w:rPr>
      </w:pPr>
      <w:r>
        <w:rPr>
          <w:rFonts w:ascii="Times New Roman" w:eastAsia="Times New Roman" w:hAnsi="Times New Roman" w:cs="Times New Roman"/>
          <w:b/>
          <w:sz w:val="24"/>
          <w:szCs w:val="20"/>
          <w:lang w:eastAsia="ru-RU"/>
        </w:rPr>
        <w:t>3.</w:t>
      </w:r>
      <w:r w:rsidR="009D2F81" w:rsidRPr="009D2F81">
        <w:rPr>
          <w:rFonts w:ascii="Times New Roman" w:eastAsia="Times New Roman" w:hAnsi="Times New Roman" w:cs="Times New Roman"/>
          <w:b/>
          <w:sz w:val="24"/>
          <w:szCs w:val="20"/>
          <w:lang w:eastAsia="ru-RU"/>
        </w:rPr>
        <w:t>ПОРЯДОК, СРОКИ И УСЛОВИЯ ПОСТАВКИ И ПРИЕМКИ ТОВАРА</w:t>
      </w:r>
    </w:p>
    <w:p w:rsidR="009D2F81" w:rsidRPr="00373BBD" w:rsidRDefault="00373BBD" w:rsidP="0085708C">
      <w:pPr>
        <w:widowControl w:val="0"/>
        <w:suppressAutoHyphens/>
        <w:autoSpaceDE w:val="0"/>
        <w:autoSpaceDN w:val="0"/>
        <w:adjustRightInd w:val="0"/>
        <w:spacing w:after="0" w:line="240" w:lineRule="auto"/>
        <w:rPr>
          <w:rFonts w:ascii="Times New Roman" w:eastAsia="Times New Roman" w:hAnsi="Times New Roman" w:cs="Times New Roman"/>
          <w:color w:val="000000"/>
          <w:sz w:val="24"/>
          <w:szCs w:val="24"/>
          <w:lang w:eastAsia="ar-SA"/>
        </w:rPr>
      </w:pPr>
      <w:r>
        <w:rPr>
          <w:rFonts w:ascii="Times New Roman" w:hAnsi="Times New Roman" w:cs="Times New Roman"/>
          <w:sz w:val="24"/>
          <w:szCs w:val="24"/>
        </w:rPr>
        <w:t>3.1.</w:t>
      </w:r>
      <w:r w:rsidR="00043364" w:rsidRPr="00373BBD">
        <w:rPr>
          <w:rFonts w:ascii="Times New Roman" w:hAnsi="Times New Roman" w:cs="Times New Roman"/>
          <w:sz w:val="24"/>
          <w:szCs w:val="24"/>
        </w:rPr>
        <w:t xml:space="preserve">Поставка Товара </w:t>
      </w:r>
      <w:r w:rsidR="00043364" w:rsidRPr="00373BBD">
        <w:rPr>
          <w:rFonts w:ascii="Times New Roman" w:eastAsia="Times New Roman" w:hAnsi="Times New Roman" w:cs="Times New Roman"/>
          <w:color w:val="000000"/>
          <w:sz w:val="24"/>
          <w:szCs w:val="24"/>
          <w:lang w:eastAsia="ar-SA"/>
        </w:rPr>
        <w:t>Поставщиком</w:t>
      </w:r>
      <w:r w:rsidR="00043364" w:rsidRPr="00373BBD">
        <w:rPr>
          <w:rFonts w:ascii="Times New Roman" w:hAnsi="Times New Roman" w:cs="Times New Roman"/>
          <w:sz w:val="24"/>
          <w:szCs w:val="24"/>
        </w:rPr>
        <w:t xml:space="preserve"> осуществляется с разгрузкой транспортного средства</w:t>
      </w:r>
      <w:r w:rsidR="00043364" w:rsidRPr="00373BBD">
        <w:rPr>
          <w:rFonts w:ascii="Times New Roman" w:eastAsia="Times New Roman" w:hAnsi="Times New Roman" w:cs="Times New Roman"/>
          <w:color w:val="000000"/>
          <w:sz w:val="24"/>
          <w:szCs w:val="24"/>
          <w:lang w:eastAsia="ar-SA"/>
        </w:rPr>
        <w:t xml:space="preserve"> </w:t>
      </w:r>
      <w:r w:rsidR="00A42A89" w:rsidRPr="00373BBD">
        <w:rPr>
          <w:rFonts w:ascii="Times New Roman" w:eastAsia="Times New Roman" w:hAnsi="Times New Roman" w:cs="Times New Roman"/>
          <w:color w:val="000000"/>
          <w:sz w:val="24"/>
          <w:szCs w:val="24"/>
          <w:lang w:eastAsia="ar-SA"/>
        </w:rPr>
        <w:t xml:space="preserve"> </w:t>
      </w:r>
      <w:r w:rsidR="0085708C">
        <w:rPr>
          <w:rFonts w:ascii="Times New Roman" w:eastAsia="Times New Roman" w:hAnsi="Times New Roman" w:cs="Times New Roman"/>
          <w:color w:val="000000"/>
          <w:sz w:val="24"/>
          <w:szCs w:val="24"/>
          <w:lang w:eastAsia="ar-SA"/>
        </w:rPr>
        <w:t xml:space="preserve">по </w:t>
      </w:r>
      <w:r w:rsidR="009D2F81" w:rsidRPr="00373BBD">
        <w:rPr>
          <w:rFonts w:ascii="Times New Roman" w:eastAsia="Times New Roman" w:hAnsi="Times New Roman" w:cs="Times New Roman"/>
          <w:color w:val="000000"/>
          <w:sz w:val="24"/>
          <w:szCs w:val="24"/>
          <w:lang w:eastAsia="ar-SA"/>
        </w:rPr>
        <w:t xml:space="preserve">адресу: </w:t>
      </w:r>
      <w:r w:rsidR="0085708C" w:rsidRPr="00C878E4">
        <w:rPr>
          <w:rFonts w:ascii="Times New Roman" w:eastAsia="Times New Roman" w:hAnsi="Times New Roman" w:cs="Times New Roman"/>
          <w:color w:val="000000"/>
          <w:sz w:val="24"/>
          <w:szCs w:val="24"/>
          <w:lang w:eastAsia="ar-SA"/>
        </w:rPr>
        <w:t xml:space="preserve">674640,Забайкальский край, Александрово-Заводский район, с. </w:t>
      </w:r>
      <w:r w:rsidR="0085708C">
        <w:rPr>
          <w:rFonts w:ascii="Times New Roman" w:eastAsia="Times New Roman" w:hAnsi="Times New Roman" w:cs="Times New Roman"/>
          <w:color w:val="000000"/>
          <w:sz w:val="24"/>
          <w:szCs w:val="24"/>
          <w:lang w:eastAsia="ar-SA"/>
        </w:rPr>
        <w:t>А</w:t>
      </w:r>
      <w:r w:rsidR="0085708C" w:rsidRPr="00C878E4">
        <w:rPr>
          <w:rFonts w:ascii="Times New Roman" w:eastAsia="Times New Roman" w:hAnsi="Times New Roman" w:cs="Times New Roman"/>
          <w:color w:val="000000"/>
          <w:sz w:val="24"/>
          <w:szCs w:val="24"/>
          <w:lang w:eastAsia="ar-SA"/>
        </w:rPr>
        <w:t>лександровский</w:t>
      </w:r>
      <w:r w:rsidR="0085708C">
        <w:rPr>
          <w:rFonts w:ascii="Times New Roman" w:eastAsia="Times New Roman" w:hAnsi="Times New Roman" w:cs="Times New Roman"/>
          <w:color w:val="000000"/>
          <w:sz w:val="24"/>
          <w:szCs w:val="24"/>
          <w:lang w:eastAsia="ar-SA"/>
        </w:rPr>
        <w:t xml:space="preserve"> </w:t>
      </w:r>
      <w:r w:rsidR="0085708C" w:rsidRPr="00C878E4">
        <w:rPr>
          <w:rFonts w:ascii="Times New Roman" w:eastAsia="Times New Roman" w:hAnsi="Times New Roman" w:cs="Times New Roman"/>
          <w:color w:val="000000"/>
          <w:sz w:val="24"/>
          <w:szCs w:val="24"/>
          <w:lang w:eastAsia="ar-SA"/>
        </w:rPr>
        <w:t>Завод, ул. Петрова, 8</w:t>
      </w:r>
      <w:r w:rsidR="00A42A89" w:rsidRPr="00373BBD">
        <w:rPr>
          <w:rFonts w:ascii="Times New Roman" w:eastAsia="Times New Roman" w:hAnsi="Times New Roman" w:cs="Times New Roman"/>
          <w:color w:val="000000"/>
          <w:sz w:val="24"/>
          <w:szCs w:val="24"/>
          <w:lang w:eastAsia="ar-SA"/>
        </w:rPr>
        <w:t>.</w:t>
      </w:r>
    </w:p>
    <w:p w:rsidR="00A42A89" w:rsidRPr="00043364" w:rsidRDefault="00A42A89" w:rsidP="00A42A89">
      <w:pPr>
        <w:widowControl w:val="0"/>
        <w:tabs>
          <w:tab w:val="left" w:pos="142"/>
          <w:tab w:val="left" w:pos="567"/>
          <w:tab w:val="left" w:pos="851"/>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A42A89">
        <w:rPr>
          <w:rFonts w:ascii="Times New Roman" w:eastAsia="Times New Roman" w:hAnsi="Times New Roman" w:cs="Times New Roman"/>
          <w:color w:val="000000"/>
          <w:sz w:val="24"/>
          <w:szCs w:val="24"/>
          <w:lang w:eastAsia="ar-SA"/>
        </w:rPr>
        <w:t>Поставщик несет обязанность по доставке Товара собственным транспортом либо организует доставку товара транспортом иной организации на свое усмотрение и за свой счет. Риск утраты или порчи товара в процессе его доставки несет Поставщик.</w:t>
      </w:r>
    </w:p>
    <w:p w:rsidR="00012251" w:rsidRPr="00B16BE8" w:rsidRDefault="00B16BE8" w:rsidP="00B16BE8">
      <w:pPr>
        <w:pStyle w:val="a9"/>
        <w:widowControl w:val="0"/>
        <w:numPr>
          <w:ilvl w:val="1"/>
          <w:numId w:val="15"/>
        </w:numPr>
        <w:tabs>
          <w:tab w:val="left" w:pos="567"/>
          <w:tab w:val="left" w:pos="993"/>
        </w:tabs>
        <w:suppressAutoHyphens/>
        <w:autoSpaceDE w:val="0"/>
        <w:autoSpaceDN w:val="0"/>
        <w:adjustRightInd w:val="0"/>
        <w:spacing w:after="0" w:line="240" w:lineRule="auto"/>
        <w:ind w:left="-284" w:firstLine="284"/>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 xml:space="preserve"> </w:t>
      </w:r>
      <w:r w:rsidR="00012251" w:rsidRPr="00B16BE8">
        <w:rPr>
          <w:rFonts w:ascii="Times New Roman" w:eastAsia="Times New Roman" w:hAnsi="Times New Roman" w:cs="Times New Roman"/>
          <w:color w:val="000000"/>
          <w:sz w:val="24"/>
          <w:szCs w:val="24"/>
          <w:lang w:eastAsia="ar-SA"/>
        </w:rPr>
        <w:t>Поставка Товара осуществляется партиями по наименованию и в количестве, указанном в заявках заказчика, до полной выборки товара в соответствии с контрактом. В течение 10 дней с момента подачи заявки, но не позднее «31» декабря 20</w:t>
      </w:r>
      <w:r w:rsidR="009A2757">
        <w:rPr>
          <w:rFonts w:ascii="Times New Roman" w:eastAsia="Times New Roman" w:hAnsi="Times New Roman" w:cs="Times New Roman"/>
          <w:color w:val="000000"/>
          <w:sz w:val="24"/>
          <w:szCs w:val="24"/>
          <w:lang w:eastAsia="ar-SA"/>
        </w:rPr>
        <w:t>24</w:t>
      </w:r>
      <w:r w:rsidR="00012251" w:rsidRPr="00B16BE8">
        <w:rPr>
          <w:rFonts w:ascii="Times New Roman" w:eastAsia="Times New Roman" w:hAnsi="Times New Roman" w:cs="Times New Roman"/>
          <w:color w:val="000000"/>
          <w:sz w:val="24"/>
          <w:szCs w:val="24"/>
          <w:lang w:eastAsia="ar-SA"/>
        </w:rPr>
        <w:t>г.</w:t>
      </w:r>
    </w:p>
    <w:p w:rsidR="00D30767" w:rsidRPr="00D30767" w:rsidRDefault="00373BBD" w:rsidP="00FD7FE0">
      <w:pPr>
        <w:widowControl w:val="0"/>
        <w:tabs>
          <w:tab w:val="left" w:pos="567"/>
          <w:tab w:val="left" w:pos="993"/>
        </w:tabs>
        <w:suppressAutoHyphens/>
        <w:autoSpaceDE w:val="0"/>
        <w:autoSpaceDN w:val="0"/>
        <w:adjustRightInd w:val="0"/>
        <w:spacing w:after="0" w:line="240" w:lineRule="auto"/>
        <w:ind w:left="-284" w:firstLine="284"/>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3.3.</w:t>
      </w:r>
      <w:r w:rsidR="00FD7FE0">
        <w:rPr>
          <w:rFonts w:ascii="Times New Roman" w:eastAsia="Times New Roman" w:hAnsi="Times New Roman" w:cs="Times New Roman"/>
          <w:color w:val="000000"/>
          <w:sz w:val="24"/>
          <w:szCs w:val="24"/>
          <w:lang w:eastAsia="ar-SA"/>
        </w:rPr>
        <w:t xml:space="preserve"> </w:t>
      </w:r>
      <w:r w:rsidR="00D30767" w:rsidRPr="00D30767">
        <w:rPr>
          <w:rFonts w:ascii="Times New Roman" w:eastAsia="Times New Roman" w:hAnsi="Times New Roman" w:cs="Times New Roman"/>
          <w:color w:val="000000"/>
          <w:sz w:val="24"/>
          <w:szCs w:val="24"/>
          <w:lang w:eastAsia="ar-SA"/>
        </w:rPr>
        <w:t>Поставщик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 (далее – структурированный документ о приемке), который должен содержать:</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а) включенные в контракт в соответствии с пунктом 1 части 2 статьи 51 ФЗ-44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 поставщике (подрядчике, исполнителе), предусмотренную подпунктами "а", "г" и "е" части 1 статьи 43 ФЗ-44, единицу измерения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б) наименование поставленного товара, выполненной работы, оказанной услуги;</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в) 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D30767" w:rsidRPr="00D30767" w:rsidRDefault="00D96B1A"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 xml:space="preserve"> </w:t>
      </w:r>
      <w:r w:rsidR="00D30767" w:rsidRPr="00D30767">
        <w:rPr>
          <w:rFonts w:ascii="Times New Roman" w:eastAsia="Times New Roman" w:hAnsi="Times New Roman" w:cs="Times New Roman"/>
          <w:color w:val="000000"/>
          <w:sz w:val="24"/>
          <w:szCs w:val="24"/>
          <w:lang w:eastAsia="ar-SA"/>
        </w:rPr>
        <w:t>г) информацию о количестве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д) информацию об объеме выполненной работы, оказанной услуги;</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е) 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ж) иную информацию с учетом требований, установленных в соответствии с частью 3 статьи 5 ФЗ-44;</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2) к документу о приемке, предус</w:t>
      </w:r>
      <w:r w:rsidR="00D61196">
        <w:rPr>
          <w:rFonts w:ascii="Times New Roman" w:eastAsia="Times New Roman" w:hAnsi="Times New Roman" w:cs="Times New Roman"/>
          <w:color w:val="000000"/>
          <w:sz w:val="24"/>
          <w:szCs w:val="24"/>
          <w:lang w:eastAsia="ar-SA"/>
        </w:rPr>
        <w:t>мотренному пунктом 3.3.</w:t>
      </w:r>
      <w:r w:rsidRPr="00D30767">
        <w:rPr>
          <w:rFonts w:ascii="Times New Roman" w:eastAsia="Times New Roman" w:hAnsi="Times New Roman" w:cs="Times New Roman"/>
          <w:color w:val="000000"/>
          <w:sz w:val="24"/>
          <w:szCs w:val="24"/>
          <w:lang w:eastAsia="ar-SA"/>
        </w:rPr>
        <w:t>,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w:t>
      </w:r>
      <w:r w:rsidR="00D61196">
        <w:rPr>
          <w:rFonts w:ascii="Times New Roman" w:eastAsia="Times New Roman" w:hAnsi="Times New Roman" w:cs="Times New Roman"/>
          <w:color w:val="000000"/>
          <w:sz w:val="24"/>
          <w:szCs w:val="24"/>
          <w:lang w:eastAsia="ar-SA"/>
        </w:rPr>
        <w:t>усмотренная пунктом 3.3.</w:t>
      </w:r>
      <w:r w:rsidR="00BB024B">
        <w:rPr>
          <w:rFonts w:ascii="Times New Roman" w:eastAsia="Times New Roman" w:hAnsi="Times New Roman" w:cs="Times New Roman"/>
          <w:color w:val="000000"/>
          <w:sz w:val="24"/>
          <w:szCs w:val="24"/>
          <w:lang w:eastAsia="ar-SA"/>
        </w:rPr>
        <w:t xml:space="preserve"> </w:t>
      </w:r>
      <w:r w:rsidRPr="00D30767">
        <w:rPr>
          <w:rFonts w:ascii="Times New Roman" w:eastAsia="Times New Roman" w:hAnsi="Times New Roman" w:cs="Times New Roman"/>
          <w:color w:val="000000"/>
          <w:sz w:val="24"/>
          <w:szCs w:val="24"/>
          <w:lang w:eastAsia="ar-SA"/>
        </w:rPr>
        <w:t>информация, содержащаяся в документе о приемке;</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ab/>
        <w:t>Датой приемки поставленного товара считается дата размещения в единой информационной системе документа о приемке, подписанного заказчиком. Заказчик в срок, установленный контрактом, но не позднее двадцати рабочих дней, следующих за днем поступления документа о приемке, осуществляет одно из следующих действий:</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ab/>
        <w:t xml:space="preserve">- формирует с использованием единой информационной системы, подписывает усиленной </w:t>
      </w:r>
      <w:r w:rsidRPr="00D30767">
        <w:rPr>
          <w:rFonts w:ascii="Times New Roman" w:eastAsia="Times New Roman" w:hAnsi="Times New Roman" w:cs="Times New Roman"/>
          <w:color w:val="000000"/>
          <w:sz w:val="24"/>
          <w:szCs w:val="24"/>
          <w:lang w:eastAsia="ar-SA"/>
        </w:rPr>
        <w:lastRenderedPageBreak/>
        <w:t>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 44-ФЗ, не реже раза в течение срока действия К</w:t>
      </w:r>
      <w:r w:rsidR="008517DB">
        <w:rPr>
          <w:rFonts w:ascii="Times New Roman" w:eastAsia="Times New Roman" w:hAnsi="Times New Roman" w:cs="Times New Roman"/>
          <w:color w:val="000000"/>
          <w:sz w:val="24"/>
          <w:szCs w:val="24"/>
          <w:lang w:eastAsia="ar-SA"/>
        </w:rPr>
        <w:t>онтракта, указанного в пункте 10</w:t>
      </w:r>
      <w:r w:rsidRPr="00D30767">
        <w:rPr>
          <w:rFonts w:ascii="Times New Roman" w:eastAsia="Times New Roman" w:hAnsi="Times New Roman" w:cs="Times New Roman"/>
          <w:color w:val="000000"/>
          <w:sz w:val="24"/>
          <w:szCs w:val="24"/>
          <w:lang w:eastAsia="ar-SA"/>
        </w:rPr>
        <w:t>.1 настоящего Контракта, проводятся исследования Товара на предмет качества и безопасности, в том числе фальсификации Товара.</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Товар на период проведения экспертизы находится у Заказчика на ответственном хранении.</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заключение могут содержаться предложения об устранении данных нарушений, в том числе с указанием срока их устранения.</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в течение 5 (пяти) рабочих дней с момента доставки Товара.</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5 (пяти)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w:t>
      </w:r>
      <w:r w:rsidRPr="00D30767">
        <w:rPr>
          <w:rFonts w:ascii="Times New Roman" w:eastAsia="Times New Roman" w:hAnsi="Times New Roman" w:cs="Times New Roman"/>
          <w:color w:val="000000"/>
          <w:sz w:val="24"/>
          <w:szCs w:val="24"/>
          <w:lang w:eastAsia="ar-SA"/>
        </w:rPr>
        <w:lastRenderedPageBreak/>
        <w:t>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5 (пяти)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в соответствии с п.3.3 настоящего Контракта.</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D30767" w:rsidRPr="00DC2829" w:rsidRDefault="00D30767" w:rsidP="00DC2829">
      <w:pPr>
        <w:pStyle w:val="a9"/>
        <w:widowControl w:val="0"/>
        <w:numPr>
          <w:ilvl w:val="1"/>
          <w:numId w:val="11"/>
        </w:numPr>
        <w:tabs>
          <w:tab w:val="left" w:pos="426"/>
          <w:tab w:val="left" w:pos="993"/>
        </w:tabs>
        <w:suppressAutoHyphens/>
        <w:autoSpaceDE w:val="0"/>
        <w:autoSpaceDN w:val="0"/>
        <w:adjustRightInd w:val="0"/>
        <w:spacing w:after="0" w:line="240" w:lineRule="auto"/>
        <w:ind w:left="-284" w:firstLine="142"/>
        <w:jc w:val="both"/>
        <w:rPr>
          <w:rFonts w:ascii="Times New Roman" w:eastAsia="Times New Roman" w:hAnsi="Times New Roman" w:cs="Times New Roman"/>
          <w:color w:val="000000"/>
          <w:sz w:val="24"/>
          <w:szCs w:val="24"/>
          <w:lang w:eastAsia="ar-SA"/>
        </w:rPr>
      </w:pPr>
      <w:r w:rsidRPr="00DC2829">
        <w:rPr>
          <w:rFonts w:ascii="Times New Roman" w:eastAsia="Times New Roman" w:hAnsi="Times New Roman" w:cs="Times New Roman"/>
          <w:color w:val="000000"/>
          <w:sz w:val="24"/>
          <w:szCs w:val="24"/>
          <w:lang w:eastAsia="ar-SA"/>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rsidR="00D30767" w:rsidRPr="00D30767" w:rsidRDefault="00D30767" w:rsidP="00DC2829">
      <w:pPr>
        <w:widowControl w:val="0"/>
        <w:numPr>
          <w:ilvl w:val="1"/>
          <w:numId w:val="11"/>
        </w:numPr>
        <w:tabs>
          <w:tab w:val="left" w:pos="426"/>
          <w:tab w:val="left" w:pos="993"/>
        </w:tabs>
        <w:suppressAutoHyphens/>
        <w:autoSpaceDE w:val="0"/>
        <w:autoSpaceDN w:val="0"/>
        <w:adjustRightInd w:val="0"/>
        <w:spacing w:after="0" w:line="240" w:lineRule="auto"/>
        <w:ind w:left="-284" w:firstLine="142"/>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D30767" w:rsidRPr="002D190F" w:rsidRDefault="00D30767" w:rsidP="00DC2829">
      <w:pPr>
        <w:widowControl w:val="0"/>
        <w:numPr>
          <w:ilvl w:val="1"/>
          <w:numId w:val="11"/>
        </w:numPr>
        <w:tabs>
          <w:tab w:val="left" w:pos="426"/>
          <w:tab w:val="left" w:pos="993"/>
        </w:tabs>
        <w:suppressAutoHyphens/>
        <w:autoSpaceDE w:val="0"/>
        <w:autoSpaceDN w:val="0"/>
        <w:adjustRightInd w:val="0"/>
        <w:spacing w:after="0" w:line="240" w:lineRule="auto"/>
        <w:ind w:left="-284" w:firstLine="142"/>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Сдача и приемка Товара осуществляются уполномоченными представителями Сторон.</w:t>
      </w:r>
    </w:p>
    <w:p w:rsidR="009D2F81" w:rsidRPr="009D2F81" w:rsidRDefault="009D2F81" w:rsidP="009D2F81">
      <w:pPr>
        <w:widowControl w:val="0"/>
        <w:tabs>
          <w:tab w:val="left" w:pos="567"/>
          <w:tab w:val="left" w:pos="851"/>
          <w:tab w:val="left" w:pos="993"/>
        </w:tabs>
        <w:suppressAutoHyphens/>
        <w:autoSpaceDE w:val="0"/>
        <w:autoSpaceDN w:val="0"/>
        <w:adjustRightInd w:val="0"/>
        <w:spacing w:after="0" w:line="240" w:lineRule="auto"/>
        <w:jc w:val="both"/>
        <w:rPr>
          <w:rFonts w:ascii="Times New Roman" w:eastAsia="Times New Roman" w:hAnsi="Times New Roman" w:cs="Times New Roman"/>
          <w:color w:val="000000"/>
          <w:sz w:val="24"/>
          <w:szCs w:val="24"/>
          <w:lang w:eastAsia="ar-SA"/>
        </w:rPr>
      </w:pPr>
    </w:p>
    <w:p w:rsidR="009D2F81" w:rsidRDefault="00EF19BA" w:rsidP="00EF19BA">
      <w:pPr>
        <w:tabs>
          <w:tab w:val="left" w:pos="851"/>
          <w:tab w:val="left" w:pos="993"/>
        </w:tabs>
        <w:suppressAutoHyphens/>
        <w:spacing w:after="0" w:line="240" w:lineRule="auto"/>
        <w:jc w:val="center"/>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4.</w:t>
      </w:r>
      <w:r w:rsidR="009D2F81" w:rsidRPr="009D2F81">
        <w:rPr>
          <w:rFonts w:ascii="Times New Roman" w:eastAsia="Times New Roman" w:hAnsi="Times New Roman" w:cs="Times New Roman"/>
          <w:b/>
          <w:color w:val="000000"/>
          <w:sz w:val="24"/>
          <w:szCs w:val="24"/>
          <w:lang w:eastAsia="ar-SA"/>
        </w:rPr>
        <w:t>ВЗАИМОДЕЙСТВИЕ СТОРОН</w:t>
      </w:r>
    </w:p>
    <w:p w:rsidR="001C4625" w:rsidRPr="009D2F81" w:rsidRDefault="001C4625" w:rsidP="001C4625">
      <w:pPr>
        <w:tabs>
          <w:tab w:val="left" w:pos="851"/>
          <w:tab w:val="left" w:pos="993"/>
        </w:tabs>
        <w:suppressAutoHyphens/>
        <w:spacing w:after="0" w:line="240" w:lineRule="auto"/>
        <w:ind w:left="1309"/>
        <w:rPr>
          <w:rFonts w:ascii="Times New Roman" w:eastAsia="Times New Roman" w:hAnsi="Times New Roman" w:cs="Times New Roman"/>
          <w:b/>
          <w:color w:val="000000"/>
          <w:sz w:val="24"/>
          <w:szCs w:val="24"/>
          <w:lang w:eastAsia="ar-SA"/>
        </w:rPr>
      </w:pPr>
    </w:p>
    <w:p w:rsidR="009D2F81" w:rsidRPr="00EF19BA" w:rsidRDefault="009D2F81" w:rsidP="00EF19BA">
      <w:pPr>
        <w:pStyle w:val="a9"/>
        <w:numPr>
          <w:ilvl w:val="1"/>
          <w:numId w:val="12"/>
        </w:numPr>
        <w:tabs>
          <w:tab w:val="left" w:pos="567"/>
          <w:tab w:val="left" w:pos="709"/>
          <w:tab w:val="left" w:pos="851"/>
          <w:tab w:val="left" w:pos="993"/>
          <w:tab w:val="left" w:pos="1276"/>
        </w:tabs>
        <w:suppressAutoHyphens/>
        <w:spacing w:after="0" w:line="240" w:lineRule="auto"/>
        <w:jc w:val="both"/>
        <w:rPr>
          <w:rFonts w:ascii="Times New Roman" w:eastAsia="Times New Roman" w:hAnsi="Times New Roman" w:cs="Times New Roman"/>
          <w:color w:val="000000"/>
          <w:sz w:val="24"/>
          <w:szCs w:val="24"/>
          <w:lang w:eastAsia="ar-SA"/>
        </w:rPr>
      </w:pPr>
      <w:r w:rsidRPr="00EF19BA">
        <w:rPr>
          <w:rFonts w:ascii="Times New Roman" w:eastAsia="Times New Roman" w:hAnsi="Times New Roman" w:cs="Times New Roman"/>
          <w:color w:val="000000"/>
          <w:sz w:val="24"/>
          <w:szCs w:val="24"/>
          <w:lang w:eastAsia="ar-SA"/>
        </w:rPr>
        <w:t>Поставщик обязан:</w:t>
      </w:r>
    </w:p>
    <w:p w:rsidR="009D2F81" w:rsidRPr="009D2F81" w:rsidRDefault="00EF19BA" w:rsidP="00EF19BA">
      <w:pPr>
        <w:tabs>
          <w:tab w:val="left" w:pos="567"/>
          <w:tab w:val="left" w:pos="851"/>
          <w:tab w:val="left" w:pos="993"/>
          <w:tab w:val="left" w:pos="1276"/>
        </w:tabs>
        <w:suppressAutoHyphen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0"/>
          <w:lang w:eastAsia="ar-SA"/>
        </w:rPr>
        <w:t>4.1.1.</w:t>
      </w:r>
      <w:r w:rsidR="009D2F81" w:rsidRPr="009D2F81">
        <w:rPr>
          <w:rFonts w:ascii="Times New Roman" w:eastAsia="Times New Roman" w:hAnsi="Times New Roman" w:cs="Times New Roman"/>
          <w:color w:val="000000"/>
          <w:sz w:val="24"/>
          <w:szCs w:val="20"/>
          <w:lang w:eastAsia="ar-SA"/>
        </w:rPr>
        <w:t xml:space="preserve">поставить Товар в порядке, количестве, в срок и на условиях, предусмотренных Контрактом, Спецификацией и Техническим заданием. </w:t>
      </w:r>
    </w:p>
    <w:p w:rsidR="009D2F81" w:rsidRPr="00EF19BA" w:rsidRDefault="009D2F81" w:rsidP="00C366D7">
      <w:pPr>
        <w:pStyle w:val="a9"/>
        <w:numPr>
          <w:ilvl w:val="2"/>
          <w:numId w:val="13"/>
        </w:numPr>
        <w:tabs>
          <w:tab w:val="left" w:pos="567"/>
          <w:tab w:val="left" w:pos="851"/>
          <w:tab w:val="left" w:pos="993"/>
          <w:tab w:val="left" w:pos="1276"/>
        </w:tabs>
        <w:suppressAutoHyphens/>
        <w:spacing w:after="0" w:line="240" w:lineRule="auto"/>
        <w:ind w:left="-284" w:firstLine="284"/>
        <w:jc w:val="both"/>
        <w:rPr>
          <w:rFonts w:ascii="Times New Roman" w:eastAsia="Times New Roman" w:hAnsi="Times New Roman" w:cs="Times New Roman"/>
          <w:color w:val="000000"/>
          <w:sz w:val="24"/>
          <w:szCs w:val="24"/>
          <w:lang w:eastAsia="ar-SA"/>
        </w:rPr>
      </w:pPr>
      <w:r w:rsidRPr="00EF19BA">
        <w:rPr>
          <w:rFonts w:ascii="Times New Roman" w:eastAsia="Times New Roman" w:hAnsi="Times New Roman" w:cs="Times New Roman"/>
          <w:color w:val="000000"/>
          <w:sz w:val="24"/>
          <w:szCs w:val="20"/>
          <w:lang w:eastAsia="ar-SA"/>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9D2F81" w:rsidRPr="00C366D7" w:rsidRDefault="009D2F81" w:rsidP="00C366D7">
      <w:pPr>
        <w:pStyle w:val="a9"/>
        <w:numPr>
          <w:ilvl w:val="2"/>
          <w:numId w:val="13"/>
        </w:numPr>
        <w:tabs>
          <w:tab w:val="left" w:pos="-426"/>
          <w:tab w:val="left" w:pos="567"/>
          <w:tab w:val="left" w:pos="993"/>
          <w:tab w:val="left" w:pos="1276"/>
        </w:tabs>
        <w:suppressAutoHyphens/>
        <w:spacing w:after="0" w:line="240" w:lineRule="auto"/>
        <w:ind w:left="-284" w:firstLine="284"/>
        <w:jc w:val="both"/>
        <w:rPr>
          <w:rFonts w:ascii="Times New Roman" w:eastAsia="Times New Roman" w:hAnsi="Times New Roman" w:cs="Times New Roman"/>
          <w:color w:val="000000"/>
          <w:sz w:val="24"/>
          <w:szCs w:val="24"/>
          <w:lang w:eastAsia="ar-SA"/>
        </w:rPr>
      </w:pPr>
      <w:r w:rsidRPr="00C366D7">
        <w:rPr>
          <w:rFonts w:ascii="Times New Roman" w:eastAsia="Times New Roman" w:hAnsi="Times New Roman" w:cs="Times New Roman"/>
          <w:color w:val="000000"/>
          <w:sz w:val="24"/>
          <w:szCs w:val="20"/>
          <w:lang w:eastAsia="ar-SA"/>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9D2F81" w:rsidRPr="009D2F81" w:rsidRDefault="009D2F81" w:rsidP="00C366D7">
      <w:pPr>
        <w:numPr>
          <w:ilvl w:val="2"/>
          <w:numId w:val="13"/>
        </w:numPr>
        <w:tabs>
          <w:tab w:val="left" w:pos="567"/>
          <w:tab w:val="left" w:pos="851"/>
          <w:tab w:val="left" w:pos="993"/>
          <w:tab w:val="left" w:pos="1276"/>
        </w:tabs>
        <w:suppressAutoHyphens/>
        <w:spacing w:after="0" w:line="240" w:lineRule="auto"/>
        <w:ind w:left="-426" w:firstLine="426"/>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9D2F81" w:rsidRPr="009D2F81" w:rsidRDefault="009D2F81" w:rsidP="00C366D7">
      <w:pPr>
        <w:numPr>
          <w:ilvl w:val="2"/>
          <w:numId w:val="13"/>
        </w:numPr>
        <w:tabs>
          <w:tab w:val="left" w:pos="567"/>
          <w:tab w:val="left" w:pos="851"/>
          <w:tab w:val="left" w:pos="993"/>
          <w:tab w:val="left" w:pos="1276"/>
        </w:tabs>
        <w:suppressAutoHyphens/>
        <w:spacing w:after="0" w:line="240" w:lineRule="auto"/>
        <w:ind w:left="-567" w:firstLine="567"/>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9D2F81" w:rsidRPr="009D2F81" w:rsidRDefault="009D2F81" w:rsidP="0049611D">
      <w:pPr>
        <w:numPr>
          <w:ilvl w:val="1"/>
          <w:numId w:val="13"/>
        </w:numPr>
        <w:tabs>
          <w:tab w:val="left" w:pos="567"/>
          <w:tab w:val="left" w:pos="851"/>
          <w:tab w:val="left" w:pos="993"/>
          <w:tab w:val="left" w:pos="1276"/>
        </w:tabs>
        <w:suppressAutoHyphens/>
        <w:spacing w:after="0" w:line="240" w:lineRule="auto"/>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Поставщик вправе:</w:t>
      </w:r>
    </w:p>
    <w:p w:rsidR="009D2F81" w:rsidRPr="009D2F81" w:rsidRDefault="00113074" w:rsidP="004F3A27">
      <w:pPr>
        <w:tabs>
          <w:tab w:val="left" w:pos="-567"/>
          <w:tab w:val="left" w:pos="851"/>
          <w:tab w:val="left" w:pos="993"/>
          <w:tab w:val="left" w:pos="1276"/>
        </w:tabs>
        <w:suppressAutoHyphens/>
        <w:spacing w:after="0" w:line="240" w:lineRule="auto"/>
        <w:jc w:val="both"/>
        <w:rPr>
          <w:rFonts w:ascii="Times New Roman" w:eastAsia="Times New Roman" w:hAnsi="Times New Roman" w:cs="Times New Roman"/>
          <w:color w:val="000000"/>
          <w:sz w:val="24"/>
          <w:szCs w:val="20"/>
          <w:lang w:eastAsia="ar-SA"/>
        </w:rPr>
      </w:pPr>
      <w:r>
        <w:rPr>
          <w:rFonts w:ascii="Times New Roman" w:eastAsia="Times New Roman" w:hAnsi="Times New Roman" w:cs="Times New Roman"/>
          <w:color w:val="000000"/>
          <w:sz w:val="24"/>
          <w:szCs w:val="20"/>
          <w:lang w:eastAsia="ar-SA"/>
        </w:rPr>
        <w:t>4.2.1</w:t>
      </w:r>
      <w:r w:rsidR="009D2F81" w:rsidRPr="009D2F81">
        <w:rPr>
          <w:rFonts w:ascii="Times New Roman" w:eastAsia="Times New Roman" w:hAnsi="Times New Roman" w:cs="Times New Roman"/>
          <w:color w:val="000000"/>
          <w:sz w:val="24"/>
          <w:szCs w:val="20"/>
          <w:lang w:eastAsia="ar-SA"/>
        </w:rPr>
        <w:t xml:space="preserve"> требовать от Заказчика произвести приемку Товара в порядке и в сроки, предусмотренные Контрактом;</w:t>
      </w:r>
    </w:p>
    <w:p w:rsidR="009D2F81" w:rsidRPr="009D2F81" w:rsidRDefault="009D2F81" w:rsidP="006D31E1">
      <w:pPr>
        <w:numPr>
          <w:ilvl w:val="2"/>
          <w:numId w:val="13"/>
        </w:numPr>
        <w:tabs>
          <w:tab w:val="left" w:pos="567"/>
          <w:tab w:val="left" w:pos="851"/>
          <w:tab w:val="left" w:pos="993"/>
          <w:tab w:val="left" w:pos="1276"/>
        </w:tabs>
        <w:suppressAutoHyphens/>
        <w:spacing w:after="0" w:line="240" w:lineRule="auto"/>
        <w:ind w:left="-567" w:firstLine="567"/>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требовать своевременной оплаты на условиях, установленных Контрактом, надлежащим образом поставленного и принятого Заказчиком Товара;</w:t>
      </w:r>
      <w:bookmarkStart w:id="0" w:name="P161"/>
      <w:bookmarkEnd w:id="0"/>
    </w:p>
    <w:p w:rsidR="009D2F81" w:rsidRPr="009D2F81" w:rsidRDefault="009D2F81" w:rsidP="006D31E1">
      <w:pPr>
        <w:numPr>
          <w:ilvl w:val="2"/>
          <w:numId w:val="13"/>
        </w:numPr>
        <w:tabs>
          <w:tab w:val="left" w:pos="567"/>
          <w:tab w:val="left" w:pos="851"/>
          <w:tab w:val="left" w:pos="993"/>
          <w:tab w:val="left" w:pos="1276"/>
        </w:tabs>
        <w:suppressAutoHyphens/>
        <w:spacing w:after="0" w:line="240" w:lineRule="auto"/>
        <w:ind w:left="-567" w:firstLine="567"/>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требовать возмещения убытков, уплаты неустоек (штрафов, пеней) в соответствии с </w:t>
      </w:r>
      <w:hyperlink w:anchor="P226" w:history="1">
        <w:r w:rsidRPr="009D2F81">
          <w:rPr>
            <w:rFonts w:ascii="Times New Roman" w:eastAsia="Times New Roman" w:hAnsi="Times New Roman" w:cs="Times New Roman"/>
            <w:color w:val="000000"/>
            <w:sz w:val="24"/>
            <w:szCs w:val="20"/>
            <w:lang w:eastAsia="ar-SA"/>
          </w:rPr>
          <w:t>разделом 6</w:t>
        </w:r>
      </w:hyperlink>
      <w:r w:rsidRPr="009D2F81">
        <w:rPr>
          <w:rFonts w:ascii="Times New Roman" w:eastAsia="Times New Roman" w:hAnsi="Times New Roman" w:cs="Times New Roman"/>
          <w:color w:val="000000"/>
          <w:sz w:val="24"/>
          <w:szCs w:val="20"/>
          <w:lang w:eastAsia="ar-SA"/>
        </w:rPr>
        <w:t xml:space="preserve"> Контракта.</w:t>
      </w:r>
    </w:p>
    <w:p w:rsidR="009D2F81" w:rsidRPr="009D2F81" w:rsidRDefault="009D2F81" w:rsidP="00C366D7">
      <w:pPr>
        <w:numPr>
          <w:ilvl w:val="1"/>
          <w:numId w:val="13"/>
        </w:numPr>
        <w:tabs>
          <w:tab w:val="left" w:pos="567"/>
          <w:tab w:val="left" w:pos="851"/>
          <w:tab w:val="left" w:pos="993"/>
          <w:tab w:val="left" w:pos="1276"/>
        </w:tabs>
        <w:suppressAutoHyphens/>
        <w:spacing w:after="0" w:line="240" w:lineRule="auto"/>
        <w:ind w:hanging="578"/>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Заказчик обязуется:</w:t>
      </w:r>
    </w:p>
    <w:p w:rsidR="009D2F81" w:rsidRPr="009D2F81" w:rsidRDefault="009D2F81" w:rsidP="006D31E1">
      <w:pPr>
        <w:numPr>
          <w:ilvl w:val="2"/>
          <w:numId w:val="13"/>
        </w:numPr>
        <w:tabs>
          <w:tab w:val="left" w:pos="567"/>
          <w:tab w:val="left" w:pos="851"/>
          <w:tab w:val="left" w:pos="993"/>
          <w:tab w:val="left" w:pos="1276"/>
        </w:tabs>
        <w:suppressAutoHyphens/>
        <w:spacing w:after="0" w:line="240" w:lineRule="auto"/>
        <w:ind w:left="-567" w:firstLine="567"/>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обеспечить своевременную приемку и оплату поставленного Товара надлежащего качества в порядке и сроки, предусмотренные Контрактом;</w:t>
      </w:r>
    </w:p>
    <w:p w:rsidR="009D2F81" w:rsidRPr="009D2F81" w:rsidRDefault="009D2F81" w:rsidP="006D31E1">
      <w:pPr>
        <w:numPr>
          <w:ilvl w:val="2"/>
          <w:numId w:val="13"/>
        </w:numPr>
        <w:tabs>
          <w:tab w:val="left" w:pos="567"/>
          <w:tab w:val="left" w:pos="851"/>
          <w:tab w:val="left" w:pos="993"/>
          <w:tab w:val="left" w:pos="1276"/>
        </w:tabs>
        <w:suppressAutoHyphens/>
        <w:spacing w:after="0" w:line="240" w:lineRule="auto"/>
        <w:ind w:left="-567" w:firstLine="567"/>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9D2F81" w:rsidRPr="009D2F81" w:rsidRDefault="009D2F81" w:rsidP="006D31E1">
      <w:pPr>
        <w:numPr>
          <w:ilvl w:val="2"/>
          <w:numId w:val="13"/>
        </w:numPr>
        <w:tabs>
          <w:tab w:val="left" w:pos="567"/>
          <w:tab w:val="left" w:pos="851"/>
          <w:tab w:val="left" w:pos="993"/>
          <w:tab w:val="left" w:pos="1276"/>
        </w:tabs>
        <w:suppressAutoHyphens/>
        <w:spacing w:after="0" w:line="240" w:lineRule="auto"/>
        <w:ind w:left="-567" w:firstLine="567"/>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lastRenderedPageBreak/>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9D2F81" w:rsidRPr="009D2F81" w:rsidRDefault="009D2F81" w:rsidP="00C366D7">
      <w:pPr>
        <w:numPr>
          <w:ilvl w:val="2"/>
          <w:numId w:val="13"/>
        </w:numPr>
        <w:tabs>
          <w:tab w:val="left" w:pos="567"/>
          <w:tab w:val="left" w:pos="851"/>
          <w:tab w:val="left" w:pos="993"/>
          <w:tab w:val="left" w:pos="1276"/>
        </w:tabs>
        <w:suppressAutoHyphens/>
        <w:spacing w:after="0" w:line="240" w:lineRule="auto"/>
        <w:ind w:hanging="578"/>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требовать уплаты неустоек (штрафов, пеней) в соответствии с </w:t>
      </w:r>
      <w:hyperlink w:anchor="P226" w:history="1">
        <w:r w:rsidRPr="009D2F81">
          <w:rPr>
            <w:rFonts w:ascii="Times New Roman" w:eastAsia="Times New Roman" w:hAnsi="Times New Roman" w:cs="Times New Roman"/>
            <w:color w:val="000000"/>
            <w:sz w:val="24"/>
            <w:szCs w:val="20"/>
            <w:lang w:eastAsia="ar-SA"/>
          </w:rPr>
          <w:t>разделом 6</w:t>
        </w:r>
      </w:hyperlink>
      <w:r w:rsidRPr="009D2F81">
        <w:rPr>
          <w:rFonts w:ascii="Times New Roman" w:eastAsia="Times New Roman" w:hAnsi="Times New Roman" w:cs="Times New Roman"/>
          <w:color w:val="000000"/>
          <w:sz w:val="24"/>
          <w:szCs w:val="20"/>
          <w:lang w:eastAsia="ar-SA"/>
        </w:rPr>
        <w:t xml:space="preserve"> Контракта;</w:t>
      </w:r>
    </w:p>
    <w:p w:rsidR="009D2F81" w:rsidRPr="009D2F81" w:rsidRDefault="009D2F81" w:rsidP="00C366D7">
      <w:pPr>
        <w:numPr>
          <w:ilvl w:val="2"/>
          <w:numId w:val="13"/>
        </w:numPr>
        <w:tabs>
          <w:tab w:val="left" w:pos="567"/>
          <w:tab w:val="left" w:pos="851"/>
          <w:tab w:val="left" w:pos="993"/>
          <w:tab w:val="left" w:pos="1276"/>
        </w:tabs>
        <w:suppressAutoHyphens/>
        <w:spacing w:after="0" w:line="240" w:lineRule="auto"/>
        <w:ind w:left="-567" w:firstLine="709"/>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провести экспертизу поставленного Товара для проверки его соответствия условиям Контракта в соответствии с Федеральным </w:t>
      </w:r>
      <w:hyperlink r:id="rId8" w:history="1">
        <w:r w:rsidRPr="009D2F81">
          <w:rPr>
            <w:rFonts w:ascii="Times New Roman" w:eastAsia="Times New Roman" w:hAnsi="Times New Roman" w:cs="Times New Roman"/>
            <w:color w:val="000000"/>
            <w:sz w:val="24"/>
            <w:szCs w:val="20"/>
            <w:lang w:eastAsia="ar-SA"/>
          </w:rPr>
          <w:t>законом</w:t>
        </w:r>
      </w:hyperlink>
      <w:r w:rsidRPr="009D2F81">
        <w:rPr>
          <w:rFonts w:ascii="Times New Roman" w:eastAsia="Times New Roman" w:hAnsi="Times New Roman" w:cs="Times New Roman"/>
          <w:color w:val="000000"/>
          <w:sz w:val="24"/>
          <w:szCs w:val="20"/>
          <w:lang w:eastAsia="ar-SA"/>
        </w:rPr>
        <w:t xml:space="preserve"> от 5 апреля 2013 года № 44-ФЗ «О контрактной системе в сфере закупок товаров, работ, услуг для обеспечения государственных и муниципальных нужд».</w:t>
      </w:r>
    </w:p>
    <w:p w:rsidR="009D2F81" w:rsidRPr="009D2F81" w:rsidRDefault="009D2F81" w:rsidP="00C366D7">
      <w:pPr>
        <w:numPr>
          <w:ilvl w:val="1"/>
          <w:numId w:val="13"/>
        </w:numPr>
        <w:tabs>
          <w:tab w:val="left" w:pos="567"/>
          <w:tab w:val="left" w:pos="851"/>
          <w:tab w:val="left" w:pos="993"/>
          <w:tab w:val="left" w:pos="1276"/>
        </w:tabs>
        <w:suppressAutoHyphens/>
        <w:spacing w:after="0" w:line="240" w:lineRule="auto"/>
        <w:ind w:hanging="218"/>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Заказчик вправе:</w:t>
      </w:r>
    </w:p>
    <w:p w:rsidR="009D2F81" w:rsidRPr="009D2F81" w:rsidRDefault="00095EFA" w:rsidP="00D82BC6">
      <w:pPr>
        <w:tabs>
          <w:tab w:val="left" w:pos="567"/>
          <w:tab w:val="left" w:pos="851"/>
          <w:tab w:val="left" w:pos="993"/>
          <w:tab w:val="left" w:pos="1276"/>
        </w:tabs>
        <w:suppressAutoHyphens/>
        <w:spacing w:after="0" w:line="240" w:lineRule="auto"/>
        <w:ind w:left="720" w:hanging="578"/>
        <w:jc w:val="both"/>
        <w:rPr>
          <w:rFonts w:ascii="Times New Roman" w:eastAsia="Times New Roman" w:hAnsi="Times New Roman" w:cs="Times New Roman"/>
          <w:color w:val="000000"/>
          <w:sz w:val="24"/>
          <w:szCs w:val="20"/>
          <w:lang w:eastAsia="ar-SA"/>
        </w:rPr>
      </w:pPr>
      <w:r>
        <w:rPr>
          <w:rFonts w:ascii="Times New Roman" w:eastAsia="Times New Roman" w:hAnsi="Times New Roman" w:cs="Times New Roman"/>
          <w:color w:val="000000"/>
          <w:sz w:val="24"/>
          <w:szCs w:val="20"/>
          <w:lang w:eastAsia="ar-SA"/>
        </w:rPr>
        <w:t>4.4.1.</w:t>
      </w:r>
      <w:r w:rsidR="009D2F81" w:rsidRPr="009D2F81">
        <w:rPr>
          <w:rFonts w:ascii="Times New Roman" w:eastAsia="Times New Roman" w:hAnsi="Times New Roman" w:cs="Times New Roman"/>
          <w:color w:val="000000"/>
          <w:sz w:val="24"/>
          <w:szCs w:val="20"/>
          <w:lang w:eastAsia="ar-SA"/>
        </w:rPr>
        <w:t xml:space="preserve"> требовать от Поставщика надлежащего исполнения обязательств по Контракту;</w:t>
      </w:r>
    </w:p>
    <w:p w:rsidR="009D2F81" w:rsidRPr="009D2F81" w:rsidRDefault="009D2F81" w:rsidP="00C366D7">
      <w:pPr>
        <w:numPr>
          <w:ilvl w:val="2"/>
          <w:numId w:val="13"/>
        </w:numPr>
        <w:tabs>
          <w:tab w:val="left" w:pos="567"/>
          <w:tab w:val="left" w:pos="851"/>
          <w:tab w:val="left" w:pos="993"/>
          <w:tab w:val="left" w:pos="1276"/>
        </w:tabs>
        <w:suppressAutoHyphens/>
        <w:spacing w:after="0" w:line="240" w:lineRule="auto"/>
        <w:ind w:left="-567" w:firstLine="709"/>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требовать от Поставщика своевременного устранения недостатков, выявленных как в ходе приемки, так и в течение гарантийного периода;</w:t>
      </w:r>
    </w:p>
    <w:p w:rsidR="009D2F81" w:rsidRPr="009D2F81" w:rsidRDefault="009D2F81" w:rsidP="00C366D7">
      <w:pPr>
        <w:numPr>
          <w:ilvl w:val="2"/>
          <w:numId w:val="13"/>
        </w:numPr>
        <w:tabs>
          <w:tab w:val="left" w:pos="567"/>
          <w:tab w:val="left" w:pos="851"/>
          <w:tab w:val="left" w:pos="993"/>
          <w:tab w:val="left" w:pos="1276"/>
        </w:tabs>
        <w:suppressAutoHyphens/>
        <w:spacing w:after="0" w:line="240" w:lineRule="auto"/>
        <w:ind w:left="-567" w:firstLine="709"/>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9D2F81" w:rsidRPr="009D2F81" w:rsidRDefault="009D2F81" w:rsidP="00C366D7">
      <w:pPr>
        <w:numPr>
          <w:ilvl w:val="2"/>
          <w:numId w:val="13"/>
        </w:numPr>
        <w:tabs>
          <w:tab w:val="left" w:pos="567"/>
          <w:tab w:val="left" w:pos="851"/>
          <w:tab w:val="left" w:pos="993"/>
          <w:tab w:val="left" w:pos="1276"/>
        </w:tabs>
        <w:suppressAutoHyphens/>
        <w:spacing w:after="0" w:line="240" w:lineRule="auto"/>
        <w:ind w:left="-567" w:firstLine="709"/>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требовать возмещения убытков в соответствии с </w:t>
      </w:r>
      <w:hyperlink w:anchor="P226" w:history="1">
        <w:r w:rsidRPr="009D2F81">
          <w:rPr>
            <w:rFonts w:ascii="Times New Roman" w:eastAsia="Times New Roman" w:hAnsi="Times New Roman" w:cs="Times New Roman"/>
            <w:color w:val="000000"/>
            <w:sz w:val="24"/>
            <w:szCs w:val="20"/>
            <w:lang w:eastAsia="ar-SA"/>
          </w:rPr>
          <w:t>разделом 6</w:t>
        </w:r>
      </w:hyperlink>
      <w:r w:rsidRPr="009D2F81">
        <w:rPr>
          <w:rFonts w:ascii="Times New Roman" w:eastAsia="Times New Roman" w:hAnsi="Times New Roman" w:cs="Times New Roman"/>
          <w:color w:val="000000"/>
          <w:sz w:val="24"/>
          <w:szCs w:val="20"/>
          <w:lang w:eastAsia="ar-SA"/>
        </w:rPr>
        <w:t xml:space="preserve"> Контракта, причиненных по вине Поставщика;</w:t>
      </w:r>
    </w:p>
    <w:p w:rsidR="009D2F81" w:rsidRPr="009D2F81" w:rsidRDefault="009D2F81" w:rsidP="00C366D7">
      <w:pPr>
        <w:numPr>
          <w:ilvl w:val="2"/>
          <w:numId w:val="13"/>
        </w:numPr>
        <w:tabs>
          <w:tab w:val="left" w:pos="567"/>
          <w:tab w:val="left" w:pos="851"/>
          <w:tab w:val="left" w:pos="993"/>
          <w:tab w:val="left" w:pos="1276"/>
        </w:tabs>
        <w:suppressAutoHyphens/>
        <w:spacing w:after="0" w:line="240" w:lineRule="auto"/>
        <w:ind w:left="-567" w:firstLine="709"/>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9" w:history="1">
        <w:r w:rsidRPr="009D2F81">
          <w:rPr>
            <w:rFonts w:ascii="Times New Roman" w:eastAsia="Times New Roman" w:hAnsi="Times New Roman" w:cs="Times New Roman"/>
            <w:color w:val="000000"/>
            <w:sz w:val="24"/>
            <w:szCs w:val="20"/>
            <w:lang w:eastAsia="ar-SA"/>
          </w:rPr>
          <w:t>законом</w:t>
        </w:r>
      </w:hyperlink>
      <w:r w:rsidRPr="009D2F81">
        <w:rPr>
          <w:rFonts w:ascii="Times New Roman" w:eastAsia="Times New Roman" w:hAnsi="Times New Roman" w:cs="Times New Roman"/>
          <w:color w:val="000000"/>
          <w:sz w:val="24"/>
          <w:szCs w:val="20"/>
          <w:lang w:eastAsia="ar-SA"/>
        </w:rPr>
        <w:t xml:space="preserve"> от 5 апреля 2013 года № 44-ФЗ «О контрактной системе в сфере закупок товаров, работ, услуг для обеспечения государственных и муниципальных нужд»;</w:t>
      </w:r>
    </w:p>
    <w:p w:rsidR="009D2F81" w:rsidRPr="009D2F81" w:rsidRDefault="009D2F81" w:rsidP="00C366D7">
      <w:pPr>
        <w:numPr>
          <w:ilvl w:val="2"/>
          <w:numId w:val="13"/>
        </w:numPr>
        <w:tabs>
          <w:tab w:val="left" w:pos="567"/>
          <w:tab w:val="left" w:pos="851"/>
          <w:tab w:val="left" w:pos="993"/>
          <w:tab w:val="left" w:pos="1276"/>
        </w:tabs>
        <w:suppressAutoHyphens/>
        <w:spacing w:after="0" w:line="240" w:lineRule="auto"/>
        <w:ind w:hanging="578"/>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отказаться от приемки и оплаты Товара, не соответствующего условиям Контракта</w:t>
      </w:r>
      <w:bookmarkStart w:id="1" w:name="P192"/>
      <w:bookmarkEnd w:id="1"/>
    </w:p>
    <w:p w:rsidR="009D2F81" w:rsidRPr="009D2F81" w:rsidRDefault="009D2F81" w:rsidP="00C366D7">
      <w:pPr>
        <w:numPr>
          <w:ilvl w:val="2"/>
          <w:numId w:val="13"/>
        </w:numPr>
        <w:tabs>
          <w:tab w:val="left" w:pos="567"/>
          <w:tab w:val="left" w:pos="851"/>
          <w:tab w:val="left" w:pos="993"/>
          <w:tab w:val="left" w:pos="1276"/>
        </w:tabs>
        <w:suppressAutoHyphens/>
        <w:spacing w:after="0" w:line="240" w:lineRule="auto"/>
        <w:ind w:left="-567" w:firstLine="709"/>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принять решение об одностороннем отказе от исполнения Контракта  в соответствии с гражданским законодательством;</w:t>
      </w:r>
    </w:p>
    <w:p w:rsidR="009D2F81" w:rsidRDefault="009D2F81" w:rsidP="00C366D7">
      <w:pPr>
        <w:numPr>
          <w:ilvl w:val="2"/>
          <w:numId w:val="13"/>
        </w:numPr>
        <w:tabs>
          <w:tab w:val="left" w:pos="567"/>
          <w:tab w:val="left" w:pos="851"/>
          <w:tab w:val="left" w:pos="993"/>
          <w:tab w:val="left" w:pos="1276"/>
        </w:tabs>
        <w:suppressAutoHyphens/>
        <w:spacing w:after="0" w:line="240" w:lineRule="auto"/>
        <w:ind w:left="-567" w:firstLine="709"/>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w:t>
      </w:r>
      <w:hyperlink r:id="rId10" w:history="1">
        <w:r w:rsidRPr="009D2F81">
          <w:rPr>
            <w:rFonts w:ascii="Times New Roman" w:eastAsia="Times New Roman" w:hAnsi="Times New Roman" w:cs="Times New Roman"/>
            <w:color w:val="000000"/>
            <w:sz w:val="24"/>
            <w:szCs w:val="20"/>
            <w:lang w:eastAsia="ar-SA"/>
          </w:rPr>
          <w:t>законом</w:t>
        </w:r>
      </w:hyperlink>
      <w:r w:rsidRPr="009D2F81">
        <w:rPr>
          <w:rFonts w:ascii="Times New Roman" w:eastAsia="Times New Roman" w:hAnsi="Times New Roman" w:cs="Times New Roman"/>
          <w:color w:val="000000"/>
          <w:sz w:val="24"/>
          <w:szCs w:val="20"/>
          <w:lang w:eastAsia="ar-SA"/>
        </w:rPr>
        <w:t xml:space="preserve"> от 5 апреля 2013 года № 44 – ФЗ «О контрактной системе в сфере закупок товаров, работ, услуг для обеспечения государственных и муниципальных нужд».</w:t>
      </w:r>
    </w:p>
    <w:p w:rsidR="004408C1" w:rsidRPr="004408C1" w:rsidRDefault="004408C1" w:rsidP="0006463B">
      <w:pPr>
        <w:tabs>
          <w:tab w:val="left" w:pos="567"/>
          <w:tab w:val="left" w:pos="851"/>
          <w:tab w:val="left" w:pos="993"/>
          <w:tab w:val="left" w:pos="1276"/>
        </w:tabs>
        <w:suppressAutoHyphens/>
        <w:spacing w:after="0" w:line="240" w:lineRule="auto"/>
        <w:ind w:left="142"/>
        <w:jc w:val="center"/>
        <w:rPr>
          <w:rFonts w:ascii="Times New Roman" w:eastAsia="Times New Roman" w:hAnsi="Times New Roman" w:cs="Times New Roman"/>
          <w:color w:val="000000"/>
          <w:sz w:val="24"/>
          <w:szCs w:val="20"/>
          <w:lang w:eastAsia="ar-SA"/>
        </w:rPr>
      </w:pPr>
    </w:p>
    <w:p w:rsidR="009D2F81" w:rsidRPr="009D2F81" w:rsidRDefault="0006463B" w:rsidP="0006463B">
      <w:pPr>
        <w:tabs>
          <w:tab w:val="left" w:pos="851"/>
          <w:tab w:val="left" w:pos="993"/>
        </w:tabs>
        <w:suppressAutoHyphens/>
        <w:spacing w:after="0" w:line="240" w:lineRule="auto"/>
        <w:ind w:left="1249"/>
        <w:jc w:val="center"/>
        <w:outlineLvl w:val="1"/>
        <w:rPr>
          <w:rFonts w:ascii="Times New Roman" w:eastAsia="Times New Roman" w:hAnsi="Times New Roman" w:cs="Times New Roman"/>
          <w:b/>
          <w:sz w:val="24"/>
          <w:szCs w:val="20"/>
          <w:lang w:eastAsia="ru-RU"/>
        </w:rPr>
      </w:pPr>
      <w:r>
        <w:rPr>
          <w:rFonts w:ascii="Times New Roman" w:eastAsia="Times New Roman" w:hAnsi="Times New Roman" w:cs="Times New Roman"/>
          <w:b/>
          <w:sz w:val="24"/>
          <w:szCs w:val="20"/>
          <w:lang w:eastAsia="ru-RU"/>
        </w:rPr>
        <w:t>5.</w:t>
      </w:r>
      <w:r w:rsidR="009D2F81" w:rsidRPr="009D2F81">
        <w:rPr>
          <w:rFonts w:ascii="Times New Roman" w:eastAsia="Times New Roman" w:hAnsi="Times New Roman" w:cs="Times New Roman"/>
          <w:b/>
          <w:sz w:val="24"/>
          <w:szCs w:val="20"/>
          <w:lang w:eastAsia="ru-RU"/>
        </w:rPr>
        <w:t>КАЧЕСТВО ТОВАРА</w:t>
      </w:r>
    </w:p>
    <w:p w:rsidR="009D2F81" w:rsidRPr="009D2F81" w:rsidRDefault="009D2F81" w:rsidP="009D2F81">
      <w:pPr>
        <w:tabs>
          <w:tab w:val="left" w:pos="851"/>
          <w:tab w:val="left" w:pos="993"/>
        </w:tabs>
        <w:spacing w:after="0" w:line="240" w:lineRule="auto"/>
        <w:ind w:firstLine="709"/>
        <w:jc w:val="both"/>
        <w:rPr>
          <w:rFonts w:ascii="Times New Roman" w:eastAsia="Times New Roman" w:hAnsi="Times New Roman" w:cs="Times New Roman"/>
          <w:sz w:val="24"/>
          <w:szCs w:val="20"/>
          <w:lang w:eastAsia="ru-RU"/>
        </w:rPr>
      </w:pPr>
    </w:p>
    <w:p w:rsidR="009D2F81" w:rsidRPr="0006463B" w:rsidRDefault="009D2F81" w:rsidP="00F864E4">
      <w:pPr>
        <w:pStyle w:val="a9"/>
        <w:numPr>
          <w:ilvl w:val="1"/>
          <w:numId w:val="14"/>
        </w:numPr>
        <w:tabs>
          <w:tab w:val="left" w:pos="567"/>
          <w:tab w:val="left" w:pos="851"/>
          <w:tab w:val="left" w:pos="993"/>
        </w:tabs>
        <w:suppressAutoHyphens/>
        <w:spacing w:after="0" w:line="240" w:lineRule="auto"/>
        <w:ind w:left="-426" w:firstLine="568"/>
        <w:jc w:val="both"/>
        <w:rPr>
          <w:rFonts w:ascii="Times New Roman" w:eastAsia="Times New Roman" w:hAnsi="Times New Roman" w:cs="Times New Roman"/>
          <w:sz w:val="24"/>
          <w:szCs w:val="20"/>
          <w:lang w:eastAsia="ru-RU"/>
        </w:rPr>
      </w:pPr>
      <w:r w:rsidRPr="0006463B">
        <w:rPr>
          <w:rFonts w:ascii="Times New Roman" w:eastAsia="Times New Roman" w:hAnsi="Times New Roman" w:cs="Times New Roman"/>
          <w:sz w:val="24"/>
          <w:szCs w:val="20"/>
          <w:lang w:eastAsia="ru-RU"/>
        </w:rPr>
        <w:t>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 На Товаре не должно быть механических повреждений.</w:t>
      </w:r>
    </w:p>
    <w:p w:rsidR="009D2F81" w:rsidRPr="009D2F81" w:rsidRDefault="009D2F81" w:rsidP="0006463B">
      <w:pPr>
        <w:numPr>
          <w:ilvl w:val="1"/>
          <w:numId w:val="14"/>
        </w:numPr>
        <w:tabs>
          <w:tab w:val="left" w:pos="567"/>
          <w:tab w:val="left" w:pos="851"/>
          <w:tab w:val="left" w:pos="993"/>
        </w:tabs>
        <w:suppressAutoHyphens/>
        <w:spacing w:after="0" w:line="240" w:lineRule="auto"/>
        <w:ind w:left="-567"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Поставщик гарантирует безопасность Товара в соответствии с требованиями, установленными к данному виду товара</w:t>
      </w:r>
      <w:r w:rsidR="007A52A7">
        <w:rPr>
          <w:rFonts w:ascii="Times New Roman" w:eastAsia="Times New Roman" w:hAnsi="Times New Roman" w:cs="Times New Roman"/>
          <w:sz w:val="24"/>
          <w:szCs w:val="20"/>
          <w:lang w:eastAsia="ru-RU"/>
        </w:rPr>
        <w:t xml:space="preserve">. </w:t>
      </w:r>
      <w:r w:rsidRPr="009D2F81">
        <w:rPr>
          <w:rFonts w:ascii="Times New Roman" w:eastAsia="Times New Roman" w:hAnsi="Times New Roman" w:cs="Times New Roman"/>
          <w:sz w:val="24"/>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D2F81" w:rsidRPr="009D2F81" w:rsidRDefault="009D2F81" w:rsidP="0006463B">
      <w:pPr>
        <w:numPr>
          <w:ilvl w:val="1"/>
          <w:numId w:val="14"/>
        </w:numPr>
        <w:tabs>
          <w:tab w:val="left" w:pos="567"/>
          <w:tab w:val="left" w:pos="993"/>
        </w:tabs>
        <w:suppressAutoHyphens/>
        <w:spacing w:after="0" w:line="240" w:lineRule="auto"/>
        <w:ind w:left="-567"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Товар должен быть упакован и замаркирован в соответствии с действующими стандартами. Поставщик поставляет Товар в упаковке завода – 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716DDD" w:rsidRPr="009D2F81" w:rsidRDefault="00716DDD" w:rsidP="009D2F81">
      <w:pPr>
        <w:tabs>
          <w:tab w:val="num" w:pos="0"/>
          <w:tab w:val="left" w:pos="567"/>
          <w:tab w:val="left" w:pos="851"/>
          <w:tab w:val="left" w:pos="993"/>
        </w:tabs>
        <w:spacing w:after="0" w:line="240" w:lineRule="auto"/>
        <w:jc w:val="both"/>
        <w:rPr>
          <w:rFonts w:ascii="Times New Roman" w:eastAsia="Times New Roman" w:hAnsi="Times New Roman" w:cs="Times New Roman"/>
          <w:sz w:val="24"/>
          <w:szCs w:val="20"/>
          <w:lang w:eastAsia="ru-RU"/>
        </w:rPr>
      </w:pPr>
    </w:p>
    <w:p w:rsidR="009D2F81" w:rsidRPr="005E29B6" w:rsidRDefault="009D2F81" w:rsidP="005E29B6">
      <w:pPr>
        <w:pStyle w:val="a9"/>
        <w:widowControl w:val="0"/>
        <w:numPr>
          <w:ilvl w:val="0"/>
          <w:numId w:val="5"/>
        </w:num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bookmarkStart w:id="2" w:name="P218"/>
      <w:bookmarkStart w:id="3" w:name="P226"/>
      <w:bookmarkEnd w:id="2"/>
      <w:bookmarkEnd w:id="3"/>
      <w:r w:rsidRPr="005E29B6">
        <w:rPr>
          <w:rFonts w:ascii="Times New Roman" w:eastAsia="Times New Roman" w:hAnsi="Times New Roman" w:cs="Times New Roman"/>
          <w:b/>
          <w:sz w:val="24"/>
          <w:szCs w:val="24"/>
          <w:lang w:eastAsia="ru-RU"/>
        </w:rPr>
        <w:t>Ответственность Сторон</w:t>
      </w:r>
    </w:p>
    <w:p w:rsidR="005E29B6" w:rsidRDefault="005E29B6" w:rsidP="005E29B6">
      <w:pPr>
        <w:pStyle w:val="a9"/>
        <w:widowControl w:val="0"/>
        <w:suppressAutoHyphens/>
        <w:autoSpaceDE w:val="0"/>
        <w:autoSpaceDN w:val="0"/>
        <w:adjustRightInd w:val="0"/>
        <w:spacing w:after="0" w:line="240" w:lineRule="auto"/>
        <w:outlineLvl w:val="0"/>
        <w:rPr>
          <w:rFonts w:ascii="Times New Roman" w:eastAsia="Times New Roman" w:hAnsi="Times New Roman" w:cs="Times New Roman"/>
          <w:b/>
          <w:sz w:val="24"/>
          <w:szCs w:val="24"/>
          <w:lang w:eastAsia="ru-RU"/>
        </w:rPr>
      </w:pPr>
    </w:p>
    <w:p w:rsidR="005E29B6" w:rsidRPr="005E29B6" w:rsidRDefault="006D15C6" w:rsidP="005E29B6">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lastRenderedPageBreak/>
        <w:t>6</w:t>
      </w:r>
      <w:r w:rsidR="005E29B6" w:rsidRPr="005E29B6">
        <w:rPr>
          <w:rFonts w:ascii="Times New Roman" w:eastAsia="Calibri" w:hAnsi="Times New Roman" w:cs="Times New Roman"/>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5E29B6" w:rsidRPr="005E29B6" w:rsidRDefault="006D15C6" w:rsidP="005E29B6">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 xml:space="preserve">.3. Размер штрафа устанавливается в порядке, установленном </w:t>
      </w:r>
      <w:hyperlink r:id="rId11" w:history="1">
        <w:r w:rsidR="005E29B6" w:rsidRPr="005E29B6">
          <w:rPr>
            <w:rFonts w:ascii="Calibri" w:eastAsia="Calibri" w:hAnsi="Calibri" w:cs="Times New Roman"/>
            <w:color w:val="0000FF"/>
            <w:u w:val="single"/>
          </w:rPr>
          <w:t>Правилами</w:t>
        </w:r>
      </w:hyperlink>
      <w:r w:rsidR="005E29B6" w:rsidRPr="005E29B6">
        <w:rPr>
          <w:rFonts w:ascii="Times New Roman" w:eastAsia="Calibri"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bookmarkStart w:id="4" w:name="Par292"/>
      <w:bookmarkEnd w:id="4"/>
      <w:r>
        <w:rPr>
          <w:rFonts w:ascii="Times New Roman" w:eastAsia="Calibri" w:hAnsi="Times New Roman" w:cs="Times New Roman"/>
        </w:rPr>
        <w:t>6</w:t>
      </w:r>
      <w:r w:rsidR="005E29B6" w:rsidRPr="005E29B6">
        <w:rPr>
          <w:rFonts w:ascii="Times New Roman" w:eastAsia="Calibri" w:hAnsi="Times New Roman" w:cs="Times New Roman"/>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bookmarkStart w:id="5" w:name="Par293"/>
      <w:bookmarkEnd w:id="5"/>
      <w:r>
        <w:rPr>
          <w:rFonts w:ascii="Times New Roman" w:eastAsia="Calibri" w:hAnsi="Times New Roman" w:cs="Times New Roman"/>
        </w:rPr>
        <w:t>6</w:t>
      </w:r>
      <w:r w:rsidR="005E29B6" w:rsidRPr="005E29B6">
        <w:rPr>
          <w:rFonts w:ascii="Times New Roman" w:eastAsia="Calibri" w:hAnsi="Times New Roman" w:cs="Times New Roman"/>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 xml:space="preserve">* Размер штрафа определяется в соответствии с </w:t>
      </w:r>
      <w:hyperlink r:id="rId12" w:history="1">
        <w:r w:rsidRPr="005E29B6">
          <w:rPr>
            <w:rFonts w:ascii="Calibri" w:eastAsia="Calibri" w:hAnsi="Calibri" w:cs="Times New Roman"/>
            <w:color w:val="0000FF"/>
            <w:u w:val="single"/>
          </w:rPr>
          <w:t>Правилами</w:t>
        </w:r>
      </w:hyperlink>
      <w:r w:rsidRPr="005E29B6">
        <w:rPr>
          <w:rFonts w:ascii="Times New Roman" w:eastAsia="Calibri" w:hAnsi="Times New Roman" w:cs="Times New Roman"/>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а) 1 000 рублей, если цена Контракта не превышает 3 млн. рублей (включительно);</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б) 5 000 рублей, если цена Контракта составляет от 3 млн. рублей до 50 млн. рублей (включительно);</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в) 10 000 рублей, если цена Контракта составляет от 50 млн. рублей до 100 млн. рублей (включительно);</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г) 100 000 рублей, если цена Контракта превышает 100 млн. рублей.</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 xml:space="preserve">.6. В случае нарушения Поставщиком срока представления документов, предусмотренного </w:t>
      </w:r>
      <w:hyperlink r:id="rId13" w:anchor="Par246" w:history="1">
        <w:r w:rsidR="005E29B6" w:rsidRPr="005E29B6">
          <w:rPr>
            <w:rFonts w:ascii="Calibri" w:eastAsia="Calibri" w:hAnsi="Calibri" w:cs="Times New Roman"/>
            <w:color w:val="0000FF"/>
            <w:u w:val="single"/>
          </w:rPr>
          <w:t>пунктом 9.4</w:t>
        </w:r>
      </w:hyperlink>
      <w:r w:rsidR="005E29B6" w:rsidRPr="005E29B6">
        <w:rPr>
          <w:rFonts w:ascii="Times New Roman" w:eastAsia="Calibri" w:hAnsi="Times New Roman" w:cs="Times New Roman"/>
        </w:rPr>
        <w:t xml:space="preserve"> Контракта, Заказчик не несет ответственность, установленную </w:t>
      </w:r>
      <w:hyperlink r:id="rId14" w:anchor="Par292" w:history="1">
        <w:r w:rsidR="005E29B6" w:rsidRPr="005E29B6">
          <w:rPr>
            <w:rFonts w:ascii="Calibri" w:eastAsia="Calibri" w:hAnsi="Calibri" w:cs="Times New Roman"/>
            <w:color w:val="0000FF"/>
            <w:u w:val="single"/>
          </w:rPr>
          <w:t>пунктами 11.4</w:t>
        </w:r>
      </w:hyperlink>
      <w:r w:rsidR="005E29B6" w:rsidRPr="005E29B6">
        <w:rPr>
          <w:rFonts w:ascii="Times New Roman" w:eastAsia="Calibri" w:hAnsi="Times New Roman" w:cs="Times New Roman"/>
        </w:rPr>
        <w:t xml:space="preserve"> - </w:t>
      </w:r>
      <w:hyperlink r:id="rId15" w:anchor="Par293" w:history="1">
        <w:r w:rsidR="005E29B6" w:rsidRPr="005E29B6">
          <w:rPr>
            <w:rFonts w:ascii="Calibri" w:eastAsia="Calibri" w:hAnsi="Calibri" w:cs="Times New Roman"/>
            <w:color w:val="0000FF"/>
            <w:u w:val="single"/>
          </w:rPr>
          <w:t>11.5</w:t>
        </w:r>
      </w:hyperlink>
      <w:r w:rsidR="005E29B6" w:rsidRPr="005E29B6">
        <w:rPr>
          <w:rFonts w:ascii="Times New Roman" w:eastAsia="Calibri" w:hAnsi="Times New Roman" w:cs="Times New Roman"/>
        </w:rPr>
        <w:t xml:space="preserve"> Контракта.</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5E29B6" w:rsidRPr="005E29B6" w:rsidRDefault="006D15C6" w:rsidP="005E29B6">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5E29B6" w:rsidRPr="005E29B6" w:rsidRDefault="006D15C6" w:rsidP="005E29B6">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w:t>
      </w:r>
    </w:p>
    <w:p w:rsidR="005E29B6" w:rsidRPr="005E29B6" w:rsidRDefault="005E29B6" w:rsidP="005E29B6">
      <w:pPr>
        <w:autoSpaceDE w:val="0"/>
        <w:autoSpaceDN w:val="0"/>
        <w:adjustRightInd w:val="0"/>
        <w:spacing w:after="0" w:line="240" w:lineRule="auto"/>
        <w:ind w:firstLine="539"/>
        <w:jc w:val="both"/>
        <w:rPr>
          <w:rFonts w:ascii="Times New Roman" w:eastAsia="Calibri" w:hAnsi="Times New Roman" w:cs="Times New Roman"/>
        </w:rPr>
      </w:pPr>
      <w:r w:rsidRPr="005E29B6">
        <w:rPr>
          <w:rFonts w:ascii="Times New Roman" w:eastAsia="Calibri" w:hAnsi="Times New Roman" w:cs="Times New Roman"/>
        </w:rPr>
        <w:t xml:space="preserve">** Размер штрафа определяется в соответствии с </w:t>
      </w:r>
      <w:hyperlink r:id="rId16" w:history="1">
        <w:r w:rsidRPr="005E29B6">
          <w:rPr>
            <w:rFonts w:ascii="Calibri" w:eastAsia="Calibri" w:hAnsi="Calibri" w:cs="Times New Roman"/>
            <w:color w:val="0000FF"/>
            <w:u w:val="single"/>
          </w:rPr>
          <w:t>Правилами</w:t>
        </w:r>
      </w:hyperlink>
      <w:r w:rsidRPr="005E29B6">
        <w:rPr>
          <w:rFonts w:ascii="Times New Roman" w:eastAsia="Calibri" w:hAnsi="Times New Roman" w:cs="Times New Roman"/>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5E29B6" w:rsidRPr="005E29B6" w:rsidRDefault="005E29B6" w:rsidP="005E29B6">
      <w:pPr>
        <w:autoSpaceDE w:val="0"/>
        <w:autoSpaceDN w:val="0"/>
        <w:adjustRightInd w:val="0"/>
        <w:spacing w:after="0" w:line="240" w:lineRule="auto"/>
        <w:ind w:firstLine="539"/>
        <w:jc w:val="both"/>
        <w:rPr>
          <w:rFonts w:ascii="Times New Roman" w:eastAsia="Calibri" w:hAnsi="Times New Roman" w:cs="Times New Roman"/>
        </w:rPr>
      </w:pPr>
      <w:r w:rsidRPr="005E29B6">
        <w:rPr>
          <w:rFonts w:ascii="Times New Roman" w:eastAsia="Calibri" w:hAnsi="Times New Roman" w:cs="Times New Roman"/>
        </w:rPr>
        <w:t>а) 10 процентов цены Контракта (этапа) в случае, если цена Контракта (этапа) не превышает 3 млн. рублей;</w:t>
      </w:r>
    </w:p>
    <w:p w:rsidR="005E29B6" w:rsidRPr="005E29B6" w:rsidRDefault="005E29B6" w:rsidP="005E29B6">
      <w:pPr>
        <w:autoSpaceDE w:val="0"/>
        <w:autoSpaceDN w:val="0"/>
        <w:adjustRightInd w:val="0"/>
        <w:spacing w:after="0" w:line="240" w:lineRule="auto"/>
        <w:ind w:firstLine="539"/>
        <w:jc w:val="both"/>
        <w:rPr>
          <w:rFonts w:ascii="Times New Roman" w:eastAsia="Calibri" w:hAnsi="Times New Roman" w:cs="Times New Roman"/>
        </w:rPr>
      </w:pPr>
      <w:r w:rsidRPr="005E29B6">
        <w:rPr>
          <w:rFonts w:ascii="Times New Roman" w:eastAsia="Calibri" w:hAnsi="Times New Roman" w:cs="Times New Roman"/>
        </w:rPr>
        <w:t>б) 5 процентов цены Контракта (этапа) в случае, если цена Контракта (этапа) составляет от 3 млн. рублей до 50 млн. рублей (включительно);</w:t>
      </w:r>
    </w:p>
    <w:p w:rsidR="005E29B6" w:rsidRPr="005E29B6" w:rsidRDefault="005E29B6" w:rsidP="005E29B6">
      <w:pPr>
        <w:autoSpaceDE w:val="0"/>
        <w:autoSpaceDN w:val="0"/>
        <w:adjustRightInd w:val="0"/>
        <w:spacing w:after="0" w:line="240" w:lineRule="auto"/>
        <w:ind w:firstLine="539"/>
        <w:jc w:val="both"/>
        <w:rPr>
          <w:rFonts w:ascii="Times New Roman" w:eastAsia="Calibri" w:hAnsi="Times New Roman" w:cs="Times New Roman"/>
        </w:rPr>
      </w:pPr>
      <w:r w:rsidRPr="005E29B6">
        <w:rPr>
          <w:rFonts w:ascii="Times New Roman" w:eastAsia="Calibri" w:hAnsi="Times New Roman" w:cs="Times New Roman"/>
        </w:rPr>
        <w:t>в) 1 процент цены Контракта (этапа) в случае, если цена Контракта (этапа) составляет от 50 млн. рублей до 100 млн. рублей (включительно);</w:t>
      </w:r>
    </w:p>
    <w:p w:rsidR="005E29B6" w:rsidRPr="005E29B6" w:rsidRDefault="005E29B6" w:rsidP="005E29B6">
      <w:pPr>
        <w:autoSpaceDE w:val="0"/>
        <w:autoSpaceDN w:val="0"/>
        <w:adjustRightInd w:val="0"/>
        <w:spacing w:after="0" w:line="240" w:lineRule="auto"/>
        <w:ind w:firstLine="539"/>
        <w:jc w:val="both"/>
        <w:rPr>
          <w:rFonts w:ascii="Times New Roman" w:eastAsia="Calibri" w:hAnsi="Times New Roman" w:cs="Times New Roman"/>
        </w:rPr>
      </w:pPr>
      <w:r w:rsidRPr="005E29B6">
        <w:rPr>
          <w:rFonts w:ascii="Times New Roman" w:eastAsia="Calibri" w:hAnsi="Times New Roman" w:cs="Times New Roman"/>
        </w:rPr>
        <w:t>г) 0,5 процента цены Контракта (этапа) в случае, если цена Контракта (этапа) составляет от 100 млн. рублей до 500 млн. рублей (включительно);</w:t>
      </w:r>
    </w:p>
    <w:p w:rsidR="005E29B6" w:rsidRPr="005E29B6" w:rsidRDefault="005E29B6" w:rsidP="005E29B6">
      <w:pPr>
        <w:autoSpaceDE w:val="0"/>
        <w:autoSpaceDN w:val="0"/>
        <w:adjustRightInd w:val="0"/>
        <w:spacing w:after="0" w:line="240" w:lineRule="auto"/>
        <w:ind w:firstLine="539"/>
        <w:jc w:val="both"/>
        <w:rPr>
          <w:rFonts w:ascii="Times New Roman" w:eastAsia="Calibri" w:hAnsi="Times New Roman" w:cs="Times New Roman"/>
        </w:rPr>
      </w:pPr>
      <w:r w:rsidRPr="005E29B6">
        <w:rPr>
          <w:rFonts w:ascii="Times New Roman" w:eastAsia="Calibri" w:hAnsi="Times New Roman" w:cs="Times New Roman"/>
        </w:rPr>
        <w:lastRenderedPageBreak/>
        <w:t>д) 0,4 процента цены Контракта (этапа) в случае, если цена Контракта (этапа) составляет от 500 млн. рублей до 1 млрд. рублей (включительно);</w:t>
      </w:r>
    </w:p>
    <w:p w:rsidR="005E29B6" w:rsidRPr="005E29B6" w:rsidRDefault="005E29B6" w:rsidP="005E29B6">
      <w:pPr>
        <w:autoSpaceDE w:val="0"/>
        <w:autoSpaceDN w:val="0"/>
        <w:adjustRightInd w:val="0"/>
        <w:spacing w:after="0" w:line="240" w:lineRule="auto"/>
        <w:ind w:firstLine="539"/>
        <w:jc w:val="both"/>
        <w:rPr>
          <w:rFonts w:ascii="Times New Roman" w:eastAsia="Calibri" w:hAnsi="Times New Roman" w:cs="Times New Roman"/>
        </w:rPr>
      </w:pPr>
      <w:r w:rsidRPr="005E29B6">
        <w:rPr>
          <w:rFonts w:ascii="Times New Roman" w:eastAsia="Calibri" w:hAnsi="Times New Roman" w:cs="Times New Roman"/>
        </w:rPr>
        <w:t>е) 0,3 процента цены Контракта (этапа) в случае, если цена Контракта (этапа) составляет от 1 млрд. рублей до 2 млрд. рублей (включительно);</w:t>
      </w:r>
    </w:p>
    <w:p w:rsidR="005E29B6" w:rsidRPr="005E29B6" w:rsidRDefault="005E29B6" w:rsidP="005E29B6">
      <w:pPr>
        <w:autoSpaceDE w:val="0"/>
        <w:autoSpaceDN w:val="0"/>
        <w:adjustRightInd w:val="0"/>
        <w:spacing w:after="0" w:line="240" w:lineRule="auto"/>
        <w:ind w:firstLine="539"/>
        <w:jc w:val="both"/>
        <w:rPr>
          <w:rFonts w:ascii="Times New Roman" w:eastAsia="Calibri" w:hAnsi="Times New Roman" w:cs="Times New Roman"/>
        </w:rPr>
      </w:pPr>
      <w:r w:rsidRPr="005E29B6">
        <w:rPr>
          <w:rFonts w:ascii="Times New Roman" w:eastAsia="Calibri" w:hAnsi="Times New Roman" w:cs="Times New Roman"/>
        </w:rPr>
        <w:t>ж) 0,25 процента цены Контракта (этапа) в случае, если цена Контракта (этапа) составляет от 2 млрд. рублей до 5 млрд. рублей (включительно);</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з) 0,2 процента цены Контракта (этапа) в случае, если цена Контракта (этапа) составляет от 5 млрд. рублей до 10 млрд. рублей (включительно);</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и) 0,1 процента цены Контракта (этапа) в случае, если цена Контракта (этапа) превышает 10 млрд. рублей.</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.11.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а) в случае, если цена Контракта не превышает начальную (максимальную) цену контракта:</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10 процентов начальной (максимальной) цены контракта, если цена Контракта не превышает 3 млн. рублей;</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5 процентов начальной (максимальной) цены контракта, если цена Контракта составляет от 3 млн. рублей до 50 млн. рублей (включительно);</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1 процент начальной (максимальной) цены контракта, если цена Контракта составляет от 50 млн. рублей до 100 млн. рублей (включительно);</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б) в случае, если цена Контракта превышает начальную (максимальную) цену контракта:</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10 процентов цены Контракта, если цена Контракта не превышает 3 млн. рублей;</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5 процентов цены Контракта, если цена Контракта составляет от 3 млн. рублей до 50 млн. рублей (включительно);</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1 процент цены Контракта, если цена Контракта составляет от 50 млн. рублей до 100 млн. рублей (включительно).</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 xml:space="preserve">**** Размер штрафа определяется в соответствии с </w:t>
      </w:r>
      <w:hyperlink r:id="rId17" w:history="1">
        <w:r w:rsidRPr="005E29B6">
          <w:rPr>
            <w:rFonts w:ascii="Calibri" w:eastAsia="Calibri" w:hAnsi="Calibri" w:cs="Times New Roman"/>
            <w:color w:val="0000FF"/>
            <w:u w:val="single"/>
          </w:rPr>
          <w:t>Правилами</w:t>
        </w:r>
      </w:hyperlink>
      <w:r w:rsidRPr="005E29B6">
        <w:rPr>
          <w:rFonts w:ascii="Times New Roman" w:eastAsia="Calibri" w:hAnsi="Times New Roman" w:cs="Times New Roman"/>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а) 1 000 рублей, если цена Контракта не превышает 3 млн. рублей;</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б) 5 000 рублей, если цена Контракта составляет от 3 млн. рублей до 50 млн. рублей (включительно);</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в) 10 000 рублей, если цена Контракта составляет от 50 млн. рублей до 100 млн. рублей (включительно);</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г) 100 000 рублей, если цена Контракта превышает 100 млн. рублей.</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.13. В случае если Поставщиком не предоставлено новое обеспечение исполнения Контракта в соответствии с пунктом 10.8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10.8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5E29B6" w:rsidRPr="005E29B6" w:rsidRDefault="006D15C6" w:rsidP="005E29B6">
      <w:pPr>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5E29B6" w:rsidRPr="005E29B6">
        <w:rPr>
          <w:rFonts w:ascii="Times New Roman" w:eastAsia="Times New Roman" w:hAnsi="Times New Roman" w:cs="Times New Roman"/>
          <w:lang w:eastAsia="ru-RU"/>
        </w:rPr>
        <w:t xml:space="preserve">.14.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8" w:history="1">
        <w:r w:rsidR="005E29B6" w:rsidRPr="005E29B6">
          <w:rPr>
            <w:rFonts w:ascii="Calibri" w:eastAsia="Calibri" w:hAnsi="Calibri" w:cs="Times New Roman"/>
            <w:color w:val="0000FF"/>
            <w:u w:val="single"/>
          </w:rPr>
          <w:t>пунктом 1 части 1 статьи 30</w:t>
        </w:r>
      </w:hyperlink>
      <w:r w:rsidR="005E29B6" w:rsidRPr="005E29B6">
        <w:rPr>
          <w:rFonts w:ascii="Times New Roman" w:eastAsia="Times New Roman" w:hAnsi="Times New Roman" w:cs="Times New Roman"/>
          <w:lang w:eastAsia="ru-RU"/>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w:t>
      </w:r>
      <w:r w:rsidR="005E29B6" w:rsidRPr="005E29B6">
        <w:rPr>
          <w:rFonts w:ascii="Times New Roman" w:eastAsia="Times New Roman" w:hAnsi="Times New Roman" w:cs="Times New Roman"/>
          <w:lang w:eastAsia="ru-RU"/>
        </w:rPr>
        <w:lastRenderedPageBreak/>
        <w:t xml:space="preserve">устанавливается в размере 1 процента цены контракта (этапа), но не более 5 тыс. рублей и не менее 1 тыс. рублей. </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E29B6" w:rsidRPr="00FB3FFF" w:rsidRDefault="006D15C6" w:rsidP="00FB3FFF">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.17. Уплата неустойки (штрафа, пени) не освобождает Стороны от исполнения обязательств по Контракту.</w:t>
      </w:r>
    </w:p>
    <w:p w:rsidR="005E29B6" w:rsidRPr="005E29B6" w:rsidRDefault="005E29B6" w:rsidP="005E29B6">
      <w:pPr>
        <w:pStyle w:val="a9"/>
        <w:widowControl w:val="0"/>
        <w:suppressAutoHyphens/>
        <w:autoSpaceDE w:val="0"/>
        <w:autoSpaceDN w:val="0"/>
        <w:adjustRightInd w:val="0"/>
        <w:spacing w:after="0" w:line="240" w:lineRule="auto"/>
        <w:outlineLvl w:val="0"/>
        <w:rPr>
          <w:rFonts w:ascii="Times New Roman" w:eastAsia="Times New Roman" w:hAnsi="Times New Roman" w:cs="Times New Roman"/>
          <w:b/>
          <w:sz w:val="24"/>
          <w:szCs w:val="24"/>
          <w:lang w:eastAsia="ru-RU"/>
        </w:rPr>
      </w:pPr>
    </w:p>
    <w:p w:rsidR="0071052E" w:rsidRDefault="009D2F81" w:rsidP="00FB3FFF">
      <w:pPr>
        <w:numPr>
          <w:ilvl w:val="0"/>
          <w:numId w:val="5"/>
        </w:numPr>
        <w:tabs>
          <w:tab w:val="left" w:pos="851"/>
          <w:tab w:val="left" w:pos="993"/>
        </w:tabs>
        <w:suppressAutoHyphens/>
        <w:spacing w:after="0" w:line="240" w:lineRule="auto"/>
        <w:jc w:val="center"/>
        <w:outlineLvl w:val="1"/>
        <w:rPr>
          <w:rFonts w:ascii="Times New Roman" w:eastAsia="Times New Roman" w:hAnsi="Times New Roman" w:cs="Times New Roman"/>
          <w:sz w:val="24"/>
          <w:szCs w:val="20"/>
          <w:lang w:eastAsia="ru-RU"/>
        </w:rPr>
      </w:pPr>
      <w:r w:rsidRPr="009D2F81">
        <w:rPr>
          <w:rFonts w:ascii="Times New Roman" w:eastAsia="Times New Roman" w:hAnsi="Times New Roman" w:cs="Times New Roman"/>
          <w:b/>
          <w:sz w:val="24"/>
          <w:szCs w:val="20"/>
          <w:lang w:eastAsia="ru-RU"/>
        </w:rPr>
        <w:t>О</w:t>
      </w:r>
      <w:r w:rsidR="00A81EC4">
        <w:rPr>
          <w:rFonts w:ascii="Times New Roman" w:eastAsia="Times New Roman" w:hAnsi="Times New Roman" w:cs="Times New Roman"/>
          <w:b/>
          <w:sz w:val="24"/>
          <w:szCs w:val="20"/>
          <w:lang w:eastAsia="ru-RU"/>
        </w:rPr>
        <w:t>БЕСПЕЧЕНИЕ ИСПОЛНЕНИЯ КОНТРАКТА</w:t>
      </w:r>
      <w:bookmarkStart w:id="6" w:name="P303"/>
      <w:bookmarkEnd w:id="6"/>
    </w:p>
    <w:p w:rsidR="00FB3FFF" w:rsidRPr="00FB3FFF" w:rsidRDefault="00FB3FFF" w:rsidP="00FB3FFF">
      <w:pPr>
        <w:tabs>
          <w:tab w:val="left" w:pos="851"/>
          <w:tab w:val="left" w:pos="993"/>
        </w:tabs>
        <w:suppressAutoHyphens/>
        <w:spacing w:after="0" w:line="240" w:lineRule="auto"/>
        <w:ind w:left="720"/>
        <w:outlineLvl w:val="1"/>
        <w:rPr>
          <w:rFonts w:ascii="Times New Roman" w:eastAsia="Times New Roman" w:hAnsi="Times New Roman" w:cs="Times New Roman"/>
          <w:sz w:val="24"/>
          <w:szCs w:val="20"/>
          <w:lang w:eastAsia="ru-RU"/>
        </w:rPr>
      </w:pPr>
    </w:p>
    <w:p w:rsidR="00FB3FFF" w:rsidRPr="00FB3FFF" w:rsidRDefault="00FB3FFF" w:rsidP="00FB3FFF">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7</w:t>
      </w:r>
      <w:r w:rsidRPr="00FB3FFF">
        <w:rPr>
          <w:rFonts w:ascii="Times New Roman" w:eastAsia="Calibri" w:hAnsi="Times New Roman" w:cs="Times New Roman"/>
        </w:rPr>
        <w:t>.1. Поставщик до заключения Контракта предоставляет Заказчику обеспечение исполнения Контракта в соответствии со статьей 96 Федерального закона о контрактной системе  в размере 5 % от начальной (максимальной) цены контракта, что составляет ______ руб.</w:t>
      </w:r>
    </w:p>
    <w:p w:rsidR="00FB3FFF" w:rsidRPr="00FB3FFF" w:rsidRDefault="00FB3FFF" w:rsidP="00FB3FFF">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7</w:t>
      </w:r>
      <w:r w:rsidRPr="00FB3FFF">
        <w:rPr>
          <w:rFonts w:ascii="Times New Roman" w:eastAsia="Calibri" w:hAnsi="Times New Roman" w:cs="Times New Roman"/>
        </w:rPr>
        <w:t xml:space="preserve">.2. В случае, если предложенная Поставщиком цена Контракта снижена на 25% и более по отношению к начальной (максимальной) цене контракта, Поставщик до заключения Контракта предоставляет Заказчику обеспечение исполнения Контракта в соответствии со </w:t>
      </w:r>
      <w:hyperlink r:id="rId19" w:history="1">
        <w:r w:rsidRPr="00FB3FFF">
          <w:rPr>
            <w:rFonts w:ascii="Calibri" w:eastAsia="Calibri" w:hAnsi="Calibri" w:cs="Times New Roman"/>
            <w:color w:val="0000FF"/>
            <w:u w:val="single"/>
          </w:rPr>
          <w:t>статьями 96</w:t>
        </w:r>
      </w:hyperlink>
      <w:r w:rsidRPr="00FB3FFF">
        <w:rPr>
          <w:rFonts w:ascii="Times New Roman" w:eastAsia="Calibri" w:hAnsi="Times New Roman" w:cs="Times New Roman"/>
        </w:rPr>
        <w:t xml:space="preserve"> и </w:t>
      </w:r>
      <w:hyperlink r:id="rId20" w:history="1">
        <w:r w:rsidRPr="00FB3FFF">
          <w:rPr>
            <w:rFonts w:ascii="Calibri" w:eastAsia="Calibri" w:hAnsi="Calibri" w:cs="Times New Roman"/>
            <w:color w:val="0000FF"/>
            <w:u w:val="single"/>
          </w:rPr>
          <w:t>37</w:t>
        </w:r>
      </w:hyperlink>
      <w:r w:rsidRPr="00FB3FFF">
        <w:rPr>
          <w:rFonts w:ascii="Times New Roman" w:eastAsia="Calibri" w:hAnsi="Times New Roman" w:cs="Times New Roman"/>
        </w:rPr>
        <w:t xml:space="preserve"> Федерального закона о контрактной системе в размере ______ руб.</w:t>
      </w:r>
    </w:p>
    <w:p w:rsidR="00FB3FFF" w:rsidRPr="00FB3FFF" w:rsidRDefault="00FB3FFF" w:rsidP="00FB3FFF">
      <w:pPr>
        <w:spacing w:after="0" w:line="240" w:lineRule="auto"/>
        <w:jc w:val="both"/>
        <w:rPr>
          <w:rFonts w:ascii="Times New Roman" w:eastAsia="Calibri" w:hAnsi="Times New Roman" w:cs="Times New Roman"/>
        </w:rPr>
      </w:pPr>
      <w:r w:rsidRPr="00FB3FFF">
        <w:rPr>
          <w:rFonts w:ascii="Times New Roman" w:eastAsia="Calibri" w:hAnsi="Times New Roman" w:cs="Times New Roman"/>
        </w:rPr>
        <w:t>Указанная сумма должна быть перечислена по следующим реквизитам:</w:t>
      </w:r>
    </w:p>
    <w:p w:rsidR="0085708C" w:rsidRPr="0085708C" w:rsidRDefault="0085708C" w:rsidP="0085708C">
      <w:pPr>
        <w:spacing w:after="0" w:line="240" w:lineRule="auto"/>
        <w:jc w:val="both"/>
        <w:rPr>
          <w:rFonts w:ascii="Times New Roman" w:eastAsia="Calibri" w:hAnsi="Times New Roman" w:cs="Times New Roman"/>
          <w:szCs w:val="24"/>
        </w:rPr>
      </w:pPr>
      <w:r w:rsidRPr="0085708C">
        <w:rPr>
          <w:rFonts w:ascii="Times New Roman" w:eastAsia="Calibri" w:hAnsi="Times New Roman" w:cs="Times New Roman"/>
          <w:szCs w:val="24"/>
        </w:rPr>
        <w:t xml:space="preserve">Платежные реквизиты: УФК по Забайкальскому краю  (ГУЗ «Алек-Заводская ЦРБ» </w:t>
      </w:r>
    </w:p>
    <w:p w:rsidR="0085708C" w:rsidRPr="0085708C" w:rsidRDefault="0085708C" w:rsidP="0085708C">
      <w:pPr>
        <w:spacing w:after="0" w:line="240" w:lineRule="auto"/>
        <w:jc w:val="both"/>
        <w:rPr>
          <w:rFonts w:ascii="Times New Roman" w:eastAsia="Calibri" w:hAnsi="Times New Roman" w:cs="Times New Roman"/>
          <w:szCs w:val="24"/>
        </w:rPr>
      </w:pPr>
      <w:r w:rsidRPr="0085708C">
        <w:rPr>
          <w:rFonts w:ascii="Times New Roman" w:eastAsia="Calibri" w:hAnsi="Times New Roman" w:cs="Times New Roman"/>
          <w:szCs w:val="24"/>
        </w:rPr>
        <w:t>л/с 20916Ц34210)</w:t>
      </w:r>
    </w:p>
    <w:p w:rsidR="0085708C" w:rsidRPr="0085708C" w:rsidRDefault="0085708C" w:rsidP="0085708C">
      <w:pPr>
        <w:spacing w:after="0" w:line="240" w:lineRule="auto"/>
        <w:jc w:val="both"/>
        <w:rPr>
          <w:rFonts w:ascii="Times New Roman" w:eastAsia="Calibri" w:hAnsi="Times New Roman" w:cs="Times New Roman"/>
          <w:szCs w:val="24"/>
        </w:rPr>
      </w:pPr>
      <w:r w:rsidRPr="0085708C">
        <w:rPr>
          <w:rFonts w:ascii="Times New Roman" w:eastAsia="Calibri" w:hAnsi="Times New Roman" w:cs="Times New Roman"/>
          <w:szCs w:val="24"/>
        </w:rPr>
        <w:t>Единый казначейский счет: 40102810945370000063,</w:t>
      </w:r>
    </w:p>
    <w:p w:rsidR="0085708C" w:rsidRPr="0085708C" w:rsidRDefault="0085708C" w:rsidP="0085708C">
      <w:pPr>
        <w:spacing w:after="0" w:line="240" w:lineRule="auto"/>
        <w:jc w:val="both"/>
        <w:rPr>
          <w:rFonts w:ascii="Times New Roman" w:eastAsia="Calibri" w:hAnsi="Times New Roman" w:cs="Times New Roman"/>
          <w:szCs w:val="24"/>
        </w:rPr>
      </w:pPr>
      <w:r w:rsidRPr="0085708C">
        <w:rPr>
          <w:rFonts w:ascii="Times New Roman" w:eastAsia="Calibri" w:hAnsi="Times New Roman" w:cs="Times New Roman"/>
          <w:szCs w:val="24"/>
        </w:rPr>
        <w:t>Казначейский счет 03224643760000009100</w:t>
      </w:r>
    </w:p>
    <w:p w:rsidR="00FB3FFF" w:rsidRPr="00FB3FFF" w:rsidRDefault="0085708C" w:rsidP="0085708C">
      <w:pPr>
        <w:spacing w:after="0" w:line="240" w:lineRule="auto"/>
        <w:jc w:val="both"/>
        <w:rPr>
          <w:rFonts w:ascii="Times New Roman" w:eastAsia="Calibri" w:hAnsi="Times New Roman" w:cs="Times New Roman"/>
          <w:szCs w:val="24"/>
        </w:rPr>
      </w:pPr>
      <w:r w:rsidRPr="0085708C">
        <w:rPr>
          <w:rFonts w:ascii="Times New Roman" w:eastAsia="Calibri" w:hAnsi="Times New Roman" w:cs="Times New Roman"/>
          <w:szCs w:val="24"/>
        </w:rPr>
        <w:t>ОТДЕЛЕНИЕ ЧИТА БАНКА РОССИИ//УФК по Забайкальскому краю г.Чита КБК 00000000000000000510</w:t>
      </w:r>
    </w:p>
    <w:p w:rsidR="00FB3FFF" w:rsidRPr="00FB3FFF" w:rsidRDefault="00FB3FFF" w:rsidP="00FB3FFF">
      <w:pPr>
        <w:widowControl w:val="0"/>
        <w:suppressAutoHyphens/>
        <w:spacing w:after="0" w:line="240" w:lineRule="auto"/>
        <w:jc w:val="both"/>
        <w:rPr>
          <w:rFonts w:ascii="Calibri" w:eastAsia="Calibri" w:hAnsi="Calibri" w:cs="Times New Roman"/>
          <w:szCs w:val="24"/>
        </w:rPr>
      </w:pPr>
      <w:r w:rsidRPr="00FB3FFF">
        <w:rPr>
          <w:rFonts w:ascii="Times New Roman" w:eastAsia="Calibri" w:hAnsi="Times New Roman" w:cs="Times New Roman"/>
          <w:szCs w:val="24"/>
        </w:rPr>
        <w:t>Назначение платежа – обеспечение исполнения контракта №</w:t>
      </w:r>
      <w:r w:rsidRPr="00FB3FFF">
        <w:rPr>
          <w:rFonts w:ascii="Calibri" w:eastAsia="Calibri" w:hAnsi="Calibri" w:cs="Times New Roman"/>
          <w:szCs w:val="24"/>
        </w:rPr>
        <w:t xml:space="preserve"> </w:t>
      </w:r>
    </w:p>
    <w:p w:rsidR="00FB3FFF" w:rsidRPr="00FB3FFF" w:rsidRDefault="00FB3FFF" w:rsidP="00FB3FFF">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7</w:t>
      </w:r>
      <w:r w:rsidRPr="00FB3FFF">
        <w:rPr>
          <w:rFonts w:ascii="Times New Roman" w:eastAsia="Calibri" w:hAnsi="Times New Roman" w:cs="Times New Roman"/>
        </w:rPr>
        <w:t xml:space="preserve">.3. Исполнение Контракта обеспечивается предоставлением независимой гарантии,  соответствующей требованиям </w:t>
      </w:r>
      <w:hyperlink r:id="rId21" w:history="1">
        <w:r w:rsidRPr="00FB3FFF">
          <w:rPr>
            <w:rFonts w:ascii="Calibri" w:eastAsia="Calibri" w:hAnsi="Calibri" w:cs="Times New Roman"/>
            <w:color w:val="0000FF"/>
            <w:u w:val="single"/>
          </w:rPr>
          <w:t>статьи 45</w:t>
        </w:r>
      </w:hyperlink>
      <w:r w:rsidRPr="00FB3FFF">
        <w:rPr>
          <w:rFonts w:ascii="Times New Roman" w:eastAsia="Calibri" w:hAnsi="Times New Roman" w:cs="Times New Roman"/>
        </w:rPr>
        <w:t xml:space="preserve"> 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FB3FFF" w:rsidRPr="00FB3FFF" w:rsidRDefault="00FB3FFF" w:rsidP="00FB3FFF">
      <w:pPr>
        <w:autoSpaceDE w:val="0"/>
        <w:autoSpaceDN w:val="0"/>
        <w:adjustRightInd w:val="0"/>
        <w:spacing w:after="0" w:line="240" w:lineRule="auto"/>
        <w:ind w:firstLine="539"/>
        <w:jc w:val="both"/>
        <w:rPr>
          <w:rFonts w:ascii="Times New Roman" w:eastAsia="Calibri" w:hAnsi="Times New Roman" w:cs="Times New Roman"/>
        </w:rPr>
      </w:pPr>
      <w:r w:rsidRPr="00FB3FFF">
        <w:rPr>
          <w:rFonts w:ascii="Times New Roman" w:eastAsia="Calibri" w:hAnsi="Times New Roman" w:cs="Times New Roman"/>
        </w:rPr>
        <w:t xml:space="preserve">Способ обеспечения исполнения Контракта, срок действия независимой гарантии определяются в соответствии с требованиями Федерального </w:t>
      </w:r>
      <w:hyperlink r:id="rId22" w:history="1">
        <w:r w:rsidRPr="00FB3FFF">
          <w:rPr>
            <w:rFonts w:ascii="Calibri" w:eastAsia="Calibri" w:hAnsi="Calibri" w:cs="Times New Roman"/>
            <w:color w:val="0000FF"/>
            <w:u w:val="single"/>
          </w:rPr>
          <w:t>закона</w:t>
        </w:r>
      </w:hyperlink>
      <w:r w:rsidRPr="00FB3FFF">
        <w:rPr>
          <w:rFonts w:ascii="Times New Roman" w:eastAsia="Calibri" w:hAnsi="Times New Roman" w:cs="Times New Roman"/>
        </w:rPr>
        <w:t xml:space="preserve"> о контрактной системе Поставщиком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23" w:history="1">
        <w:r w:rsidRPr="00FB3FFF">
          <w:rPr>
            <w:rFonts w:ascii="Calibri" w:eastAsia="Calibri" w:hAnsi="Calibri" w:cs="Times New Roman"/>
            <w:color w:val="0000FF"/>
            <w:u w:val="single"/>
          </w:rPr>
          <w:t>статьей 95</w:t>
        </w:r>
      </w:hyperlink>
      <w:r w:rsidRPr="00FB3FFF">
        <w:rPr>
          <w:rFonts w:ascii="Times New Roman" w:eastAsia="Calibri" w:hAnsi="Times New Roman" w:cs="Times New Roman"/>
        </w:rPr>
        <w:t xml:space="preserve"> Федерального закона о контрактной системе.</w:t>
      </w:r>
    </w:p>
    <w:p w:rsidR="00FB3FFF" w:rsidRPr="00FB3FFF" w:rsidRDefault="00FB3FFF" w:rsidP="00FB3FFF">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7</w:t>
      </w:r>
      <w:r w:rsidRPr="00FB3FFF">
        <w:rPr>
          <w:rFonts w:ascii="Times New Roman" w:eastAsia="Calibri" w:hAnsi="Times New Roman" w:cs="Times New Roman"/>
        </w:rPr>
        <w:t xml:space="preserve">.4. Денежные средства, внесенные Поставщиком в качестве обеспечения исполнения Контракта (если такая форма обеспечения исполнения Контракта применяется Поставщиком), в том числе части этих денежных средств в случае уменьшения размера обеспечения исполнения Контракта в соответствии с </w:t>
      </w:r>
      <w:hyperlink r:id="rId24" w:history="1">
        <w:r w:rsidRPr="00FB3FFF">
          <w:rPr>
            <w:rFonts w:ascii="Calibri" w:eastAsia="Calibri" w:hAnsi="Calibri" w:cs="Times New Roman"/>
            <w:color w:val="0000FF"/>
            <w:u w:val="single"/>
          </w:rPr>
          <w:t>частями 7</w:t>
        </w:r>
      </w:hyperlink>
      <w:r w:rsidRPr="00FB3FFF">
        <w:rPr>
          <w:rFonts w:ascii="Times New Roman" w:eastAsia="Calibri" w:hAnsi="Times New Roman" w:cs="Times New Roman"/>
        </w:rPr>
        <w:t xml:space="preserve">, </w:t>
      </w:r>
      <w:hyperlink r:id="rId25" w:history="1">
        <w:r w:rsidRPr="00FB3FFF">
          <w:rPr>
            <w:rFonts w:ascii="Calibri" w:eastAsia="Calibri" w:hAnsi="Calibri" w:cs="Times New Roman"/>
            <w:color w:val="0000FF"/>
            <w:u w:val="single"/>
          </w:rPr>
          <w:t>7.1</w:t>
        </w:r>
      </w:hyperlink>
      <w:r w:rsidRPr="00FB3FFF">
        <w:rPr>
          <w:rFonts w:ascii="Times New Roman" w:eastAsia="Calibri" w:hAnsi="Times New Roman" w:cs="Times New Roman"/>
        </w:rPr>
        <w:t xml:space="preserve"> и </w:t>
      </w:r>
      <w:hyperlink r:id="rId26" w:history="1">
        <w:r w:rsidRPr="00FB3FFF">
          <w:rPr>
            <w:rFonts w:ascii="Calibri" w:eastAsia="Calibri" w:hAnsi="Calibri" w:cs="Times New Roman"/>
            <w:color w:val="0000FF"/>
            <w:u w:val="single"/>
          </w:rPr>
          <w:t>7.2 статьи 96</w:t>
        </w:r>
      </w:hyperlink>
      <w:r w:rsidRPr="00FB3FFF">
        <w:rPr>
          <w:rFonts w:ascii="Times New Roman" w:eastAsia="Calibri" w:hAnsi="Times New Roman" w:cs="Times New Roman"/>
        </w:rPr>
        <w:t xml:space="preserve"> Федерального закона о контрактной системе, возвращаются Поставщику в течение 30 дней  после подписания Заказчиком Акта приема-передачи Товара по Контракту в форме структурированного документа о приемке.</w:t>
      </w:r>
    </w:p>
    <w:p w:rsidR="00FB3FFF" w:rsidRPr="00FB3FFF" w:rsidRDefault="00FB3FFF" w:rsidP="00FB3FFF">
      <w:pPr>
        <w:autoSpaceDE w:val="0"/>
        <w:autoSpaceDN w:val="0"/>
        <w:adjustRightInd w:val="0"/>
        <w:spacing w:after="0" w:line="240" w:lineRule="auto"/>
        <w:ind w:firstLine="539"/>
        <w:jc w:val="both"/>
        <w:rPr>
          <w:rFonts w:ascii="Times New Roman" w:eastAsia="Calibri" w:hAnsi="Times New Roman" w:cs="Times New Roman"/>
        </w:rPr>
      </w:pPr>
      <w:bookmarkStart w:id="7" w:name="Par274"/>
      <w:bookmarkEnd w:id="7"/>
      <w:r>
        <w:rPr>
          <w:rFonts w:ascii="Times New Roman" w:eastAsia="Calibri" w:hAnsi="Times New Roman" w:cs="Times New Roman"/>
        </w:rPr>
        <w:t>7</w:t>
      </w:r>
      <w:r w:rsidRPr="00FB3FFF">
        <w:rPr>
          <w:rFonts w:ascii="Times New Roman" w:eastAsia="Calibri" w:hAnsi="Times New Roman" w:cs="Times New Roman"/>
        </w:rPr>
        <w:t xml:space="preserve">.5.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27" w:history="1">
        <w:r w:rsidRPr="00FB3FFF">
          <w:rPr>
            <w:rFonts w:ascii="Calibri" w:eastAsia="Calibri" w:hAnsi="Calibri" w:cs="Times New Roman"/>
            <w:color w:val="0000FF"/>
            <w:u w:val="single"/>
          </w:rPr>
          <w:t>частями 7.2</w:t>
        </w:r>
      </w:hyperlink>
      <w:r w:rsidRPr="00FB3FFF">
        <w:rPr>
          <w:rFonts w:ascii="Times New Roman" w:eastAsia="Calibri" w:hAnsi="Times New Roman" w:cs="Times New Roman"/>
        </w:rPr>
        <w:t xml:space="preserve"> и </w:t>
      </w:r>
      <w:hyperlink r:id="rId28" w:history="1">
        <w:r w:rsidRPr="00FB3FFF">
          <w:rPr>
            <w:rFonts w:ascii="Calibri" w:eastAsia="Calibri" w:hAnsi="Calibri" w:cs="Times New Roman"/>
            <w:color w:val="0000FF"/>
            <w:u w:val="single"/>
          </w:rPr>
          <w:t>7.3 статьи 96</w:t>
        </w:r>
      </w:hyperlink>
      <w:r w:rsidRPr="00FB3FFF">
        <w:rPr>
          <w:rFonts w:ascii="Times New Roman" w:eastAsia="Calibri" w:hAnsi="Times New Roman" w:cs="Times New Roman"/>
        </w:rPr>
        <w:t xml:space="preserve"> Федерального закона о контрактной системе.</w:t>
      </w:r>
    </w:p>
    <w:p w:rsidR="00FB3FFF" w:rsidRPr="00FB3FFF" w:rsidRDefault="00FB3FFF" w:rsidP="00FB3FFF">
      <w:pPr>
        <w:autoSpaceDE w:val="0"/>
        <w:autoSpaceDN w:val="0"/>
        <w:adjustRightInd w:val="0"/>
        <w:spacing w:after="0" w:line="240" w:lineRule="auto"/>
        <w:ind w:firstLine="539"/>
        <w:jc w:val="both"/>
        <w:rPr>
          <w:rFonts w:ascii="Times New Roman" w:eastAsia="Calibri" w:hAnsi="Times New Roman" w:cs="Times New Roman"/>
        </w:rPr>
      </w:pPr>
      <w:bookmarkStart w:id="8" w:name="Par275"/>
      <w:bookmarkEnd w:id="8"/>
      <w:r>
        <w:rPr>
          <w:rFonts w:ascii="Times New Roman" w:eastAsia="Calibri" w:hAnsi="Times New Roman" w:cs="Times New Roman"/>
        </w:rPr>
        <w:t>7</w:t>
      </w:r>
      <w:r w:rsidRPr="00FB3FFF">
        <w:rPr>
          <w:rFonts w:ascii="Times New Roman" w:eastAsia="Calibri" w:hAnsi="Times New Roman" w:cs="Times New Roman"/>
        </w:rPr>
        <w:t xml:space="preserve">.6.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r:id="rId29" w:history="1">
        <w:r w:rsidRPr="00FB3FFF">
          <w:rPr>
            <w:rFonts w:ascii="Calibri" w:eastAsia="Calibri" w:hAnsi="Calibri" w:cs="Times New Roman"/>
            <w:color w:val="0000FF"/>
            <w:u w:val="single"/>
          </w:rPr>
          <w:t>частями 7.2</w:t>
        </w:r>
      </w:hyperlink>
      <w:r w:rsidRPr="00FB3FFF">
        <w:rPr>
          <w:rFonts w:ascii="Times New Roman" w:eastAsia="Calibri" w:hAnsi="Times New Roman" w:cs="Times New Roman"/>
        </w:rPr>
        <w:t xml:space="preserve"> и </w:t>
      </w:r>
      <w:hyperlink r:id="rId30" w:history="1">
        <w:r w:rsidRPr="00FB3FFF">
          <w:rPr>
            <w:rFonts w:ascii="Calibri" w:eastAsia="Calibri" w:hAnsi="Calibri" w:cs="Times New Roman"/>
            <w:color w:val="0000FF"/>
            <w:u w:val="single"/>
          </w:rPr>
          <w:t>7.3 статьи 96</w:t>
        </w:r>
      </w:hyperlink>
      <w:r w:rsidRPr="00FB3FFF">
        <w:rPr>
          <w:rFonts w:ascii="Times New Roman" w:eastAsia="Calibri" w:hAnsi="Times New Roman" w:cs="Times New Roman"/>
        </w:rPr>
        <w:t xml:space="preserve"> Федерального закона о контрактной системе.</w:t>
      </w:r>
    </w:p>
    <w:p w:rsidR="00FB3FFF" w:rsidRPr="00FB3FFF" w:rsidRDefault="00E6185B" w:rsidP="00FB3FFF">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7</w:t>
      </w:r>
      <w:r w:rsidR="00FB3FFF" w:rsidRPr="00FB3FFF">
        <w:rPr>
          <w:rFonts w:ascii="Times New Roman" w:eastAsia="Calibri" w:hAnsi="Times New Roman" w:cs="Times New Roman"/>
        </w:rPr>
        <w:t xml:space="preserve">.7.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r:id="rId31" w:history="1">
        <w:r w:rsidR="00FB3FFF" w:rsidRPr="00FB3FFF">
          <w:rPr>
            <w:rFonts w:ascii="Calibri" w:eastAsia="Calibri" w:hAnsi="Calibri" w:cs="Times New Roman"/>
            <w:color w:val="0000FF"/>
            <w:u w:val="single"/>
          </w:rPr>
          <w:t>статьей 103</w:t>
        </w:r>
      </w:hyperlink>
      <w:r w:rsidR="00FB3FFF" w:rsidRPr="00FB3FFF">
        <w:rPr>
          <w:rFonts w:ascii="Times New Roman" w:eastAsia="Calibri" w:hAnsi="Times New Roman" w:cs="Times New Roman"/>
        </w:rPr>
        <w:t xml:space="preserve"> Федерального закона о контрактной системе. Уменьшение размера обеспечения исполнения Контракта производится пропорционально </w:t>
      </w:r>
      <w:r w:rsidR="00FB3FFF" w:rsidRPr="00FB3FFF">
        <w:rPr>
          <w:rFonts w:ascii="Times New Roman" w:eastAsia="Calibri" w:hAnsi="Times New Roman" w:cs="Times New Roman"/>
        </w:rPr>
        <w:lastRenderedPageBreak/>
        <w:t>стоимости исполненных обязательств, приемка и оплата которых осуществлены в порядке и сроки, которые предусмотрены Контрактом.</w:t>
      </w:r>
    </w:p>
    <w:p w:rsidR="00FB3FFF" w:rsidRPr="00FB3FFF" w:rsidRDefault="00FB3FFF" w:rsidP="00FB3FFF">
      <w:pPr>
        <w:autoSpaceDE w:val="0"/>
        <w:autoSpaceDN w:val="0"/>
        <w:adjustRightInd w:val="0"/>
        <w:spacing w:after="0" w:line="240" w:lineRule="auto"/>
        <w:ind w:firstLine="539"/>
        <w:jc w:val="both"/>
        <w:rPr>
          <w:rFonts w:ascii="Times New Roman" w:eastAsia="Calibri" w:hAnsi="Times New Roman" w:cs="Times New Roman"/>
        </w:rPr>
      </w:pPr>
      <w:r w:rsidRPr="00FB3FFF">
        <w:rPr>
          <w:rFonts w:ascii="Times New Roman" w:eastAsia="Calibri" w:hAnsi="Times New Roman" w:cs="Times New Roman"/>
        </w:rPr>
        <w:t>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rsidR="00FB3FFF" w:rsidRPr="00FB3FFF" w:rsidRDefault="00FB3FFF" w:rsidP="00FB3FFF">
      <w:pPr>
        <w:autoSpaceDE w:val="0"/>
        <w:autoSpaceDN w:val="0"/>
        <w:adjustRightInd w:val="0"/>
        <w:spacing w:after="0" w:line="240" w:lineRule="auto"/>
        <w:ind w:firstLine="539"/>
        <w:jc w:val="both"/>
        <w:rPr>
          <w:rFonts w:ascii="Times New Roman" w:eastAsia="Calibri" w:hAnsi="Times New Roman" w:cs="Times New Roman"/>
        </w:rPr>
      </w:pPr>
      <w:r w:rsidRPr="00FB3FFF">
        <w:rPr>
          <w:rFonts w:ascii="Times New Roman" w:eastAsia="Calibri" w:hAnsi="Times New Roman" w:cs="Times New Roman"/>
        </w:rPr>
        <w:t xml:space="preserve">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w:t>
      </w:r>
      <w:hyperlink r:id="rId32" w:history="1">
        <w:r w:rsidRPr="00FB3FFF">
          <w:rPr>
            <w:rFonts w:ascii="Calibri" w:eastAsia="Calibri" w:hAnsi="Calibri" w:cs="Times New Roman"/>
            <w:color w:val="0000FF"/>
            <w:u w:val="single"/>
          </w:rPr>
          <w:t>частью 27 статьи 34</w:t>
        </w:r>
      </w:hyperlink>
      <w:r w:rsidRPr="00FB3FFF">
        <w:rPr>
          <w:rFonts w:ascii="Times New Roman" w:eastAsia="Calibri" w:hAnsi="Times New Roman" w:cs="Times New Roman"/>
        </w:rPr>
        <w:t xml:space="preserve"> Федерального закона о контактной системе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FB3FFF" w:rsidRPr="00FB3FFF" w:rsidRDefault="00E6185B" w:rsidP="00FB3FFF">
      <w:pPr>
        <w:autoSpaceDE w:val="0"/>
        <w:autoSpaceDN w:val="0"/>
        <w:adjustRightInd w:val="0"/>
        <w:spacing w:after="0" w:line="240" w:lineRule="auto"/>
        <w:ind w:firstLine="539"/>
        <w:jc w:val="both"/>
        <w:rPr>
          <w:rFonts w:ascii="Times New Roman" w:eastAsia="Calibri" w:hAnsi="Times New Roman" w:cs="Times New Roman"/>
        </w:rPr>
      </w:pPr>
      <w:bookmarkStart w:id="9" w:name="Par279"/>
      <w:bookmarkEnd w:id="9"/>
      <w:r>
        <w:rPr>
          <w:rFonts w:ascii="Times New Roman" w:eastAsia="Calibri" w:hAnsi="Times New Roman" w:cs="Times New Roman"/>
        </w:rPr>
        <w:t>7</w:t>
      </w:r>
      <w:r w:rsidR="00FB3FFF" w:rsidRPr="00FB3FFF">
        <w:rPr>
          <w:rFonts w:ascii="Times New Roman" w:eastAsia="Calibri" w:hAnsi="Times New Roman" w:cs="Times New Roman"/>
        </w:rPr>
        <w:t xml:space="preserve">.8. Предусмотренное </w:t>
      </w:r>
      <w:r w:rsidR="000113CE">
        <w:rPr>
          <w:rFonts w:ascii="Calibri" w:eastAsia="Calibri" w:hAnsi="Calibri" w:cs="Times New Roman"/>
          <w:color w:val="0000FF"/>
          <w:u w:val="single"/>
        </w:rPr>
        <w:t>пунктами 7.6</w:t>
      </w:r>
      <w:r w:rsidR="000113CE">
        <w:rPr>
          <w:rFonts w:ascii="Times New Roman" w:eastAsia="Calibri" w:hAnsi="Times New Roman" w:cs="Times New Roman"/>
        </w:rPr>
        <w:t xml:space="preserve"> и </w:t>
      </w:r>
      <w:r w:rsidR="000113CE">
        <w:rPr>
          <w:rFonts w:ascii="Calibri" w:eastAsia="Calibri" w:hAnsi="Calibri" w:cs="Times New Roman"/>
          <w:color w:val="0000FF"/>
          <w:u w:val="single"/>
        </w:rPr>
        <w:t xml:space="preserve">7.7 </w:t>
      </w:r>
      <w:r w:rsidR="00FB3FFF" w:rsidRPr="00FB3FFF">
        <w:rPr>
          <w:rFonts w:ascii="Times New Roman" w:eastAsia="Calibri" w:hAnsi="Times New Roman" w:cs="Times New Roman"/>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Федеральным </w:t>
      </w:r>
      <w:hyperlink r:id="rId33" w:history="1">
        <w:r w:rsidR="00FB3FFF" w:rsidRPr="00FB3FFF">
          <w:rPr>
            <w:rFonts w:ascii="Calibri" w:eastAsia="Calibri" w:hAnsi="Calibri" w:cs="Times New Roman"/>
            <w:color w:val="0000FF"/>
            <w:u w:val="single"/>
          </w:rPr>
          <w:t>законом</w:t>
        </w:r>
      </w:hyperlink>
      <w:r w:rsidR="00FB3FFF" w:rsidRPr="00FB3FFF">
        <w:rPr>
          <w:rFonts w:ascii="Times New Roman" w:eastAsia="Calibri" w:hAnsi="Times New Roman" w:cs="Times New Roman"/>
        </w:rPr>
        <w:t xml:space="preserve"> о контрактной системе и условиями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FB3FFF" w:rsidRPr="00FB3FFF" w:rsidRDefault="00E6185B" w:rsidP="00FB3FFF">
      <w:pPr>
        <w:autoSpaceDE w:val="0"/>
        <w:autoSpaceDN w:val="0"/>
        <w:adjustRightInd w:val="0"/>
        <w:spacing w:after="0" w:line="240" w:lineRule="auto"/>
        <w:ind w:firstLine="539"/>
        <w:jc w:val="both"/>
        <w:rPr>
          <w:rFonts w:ascii="Times New Roman" w:eastAsia="Calibri" w:hAnsi="Times New Roman" w:cs="Times New Roman"/>
        </w:rPr>
      </w:pPr>
      <w:bookmarkStart w:id="10" w:name="Par280"/>
      <w:bookmarkEnd w:id="10"/>
      <w:r>
        <w:rPr>
          <w:rFonts w:ascii="Times New Roman" w:eastAsia="Calibri" w:hAnsi="Times New Roman" w:cs="Times New Roman"/>
        </w:rPr>
        <w:t>7</w:t>
      </w:r>
      <w:r w:rsidR="00FB3FFF" w:rsidRPr="00FB3FFF">
        <w:rPr>
          <w:rFonts w:ascii="Times New Roman" w:eastAsia="Calibri" w:hAnsi="Times New Roman" w:cs="Times New Roman"/>
        </w:rPr>
        <w:t xml:space="preserve">.9. В случае отзыва в соответствии с законодательством Российской Федерации у банка, предоставившего независимой гарантию в качестве обеспечения исполнения Контракта, лицензии на осуществление банковских операций Поставщик обязуется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34" w:history="1">
        <w:r w:rsidR="00FB3FFF" w:rsidRPr="00FB3FFF">
          <w:rPr>
            <w:rFonts w:ascii="Calibri" w:eastAsia="Calibri" w:hAnsi="Calibri" w:cs="Times New Roman"/>
            <w:color w:val="0000FF"/>
            <w:u w:val="single"/>
          </w:rPr>
          <w:t>частями 7</w:t>
        </w:r>
      </w:hyperlink>
      <w:r w:rsidR="00FB3FFF" w:rsidRPr="00FB3FFF">
        <w:rPr>
          <w:rFonts w:ascii="Times New Roman" w:eastAsia="Calibri" w:hAnsi="Times New Roman" w:cs="Times New Roman"/>
        </w:rPr>
        <w:t xml:space="preserve">, </w:t>
      </w:r>
      <w:hyperlink r:id="rId35" w:history="1">
        <w:r w:rsidR="00FB3FFF" w:rsidRPr="00FB3FFF">
          <w:rPr>
            <w:rFonts w:ascii="Calibri" w:eastAsia="Calibri" w:hAnsi="Calibri" w:cs="Times New Roman"/>
            <w:color w:val="0000FF"/>
            <w:u w:val="single"/>
          </w:rPr>
          <w:t>7.1</w:t>
        </w:r>
      </w:hyperlink>
      <w:r w:rsidR="00FB3FFF" w:rsidRPr="00FB3FFF">
        <w:rPr>
          <w:rFonts w:ascii="Times New Roman" w:eastAsia="Calibri" w:hAnsi="Times New Roman" w:cs="Times New Roman"/>
        </w:rPr>
        <w:t xml:space="preserve">, </w:t>
      </w:r>
      <w:hyperlink r:id="rId36" w:history="1">
        <w:r w:rsidR="00FB3FFF" w:rsidRPr="00FB3FFF">
          <w:rPr>
            <w:rFonts w:ascii="Calibri" w:eastAsia="Calibri" w:hAnsi="Calibri" w:cs="Times New Roman"/>
            <w:color w:val="0000FF"/>
            <w:u w:val="single"/>
          </w:rPr>
          <w:t>7.2</w:t>
        </w:r>
      </w:hyperlink>
      <w:r w:rsidR="00FB3FFF" w:rsidRPr="00FB3FFF">
        <w:rPr>
          <w:rFonts w:ascii="Times New Roman" w:eastAsia="Calibri" w:hAnsi="Times New Roman" w:cs="Times New Roman"/>
        </w:rPr>
        <w:t xml:space="preserve"> и </w:t>
      </w:r>
      <w:hyperlink r:id="rId37" w:history="1">
        <w:r w:rsidR="00FB3FFF" w:rsidRPr="00FB3FFF">
          <w:rPr>
            <w:rFonts w:ascii="Calibri" w:eastAsia="Calibri" w:hAnsi="Calibri" w:cs="Times New Roman"/>
            <w:color w:val="0000FF"/>
            <w:u w:val="single"/>
          </w:rPr>
          <w:t>7.3 статьи 96</w:t>
        </w:r>
      </w:hyperlink>
      <w:r w:rsidR="00FB3FFF" w:rsidRPr="00FB3FFF">
        <w:rPr>
          <w:rFonts w:ascii="Times New Roman" w:eastAsia="Calibri" w:hAnsi="Times New Roman" w:cs="Times New Roman"/>
        </w:rPr>
        <w:t xml:space="preserve"> Федерального закона о контрактной системе.</w:t>
      </w:r>
    </w:p>
    <w:p w:rsidR="00FB3FFF" w:rsidRPr="00FB3FFF" w:rsidRDefault="00E6185B" w:rsidP="00FB3FFF">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7</w:t>
      </w:r>
      <w:r w:rsidR="00FB3FFF" w:rsidRPr="00FB3FFF">
        <w:rPr>
          <w:rFonts w:ascii="Times New Roman" w:eastAsia="Calibri" w:hAnsi="Times New Roman" w:cs="Times New Roman"/>
        </w:rPr>
        <w:t>.10. В случае предоставления нового обеспечения исполнения Контракта возврат независимой гарантии Заказчиком гаранту, предоставившему указанную независимой гарантию, не осуществляется, взыскание по ней не производится.</w:t>
      </w:r>
    </w:p>
    <w:p w:rsidR="00FB3FFF" w:rsidRPr="00FB3FFF" w:rsidRDefault="00E6185B" w:rsidP="00FB3FFF">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7</w:t>
      </w:r>
      <w:r w:rsidR="00FB3FFF" w:rsidRPr="00FB3FFF">
        <w:rPr>
          <w:rFonts w:ascii="Times New Roman" w:eastAsia="Calibri" w:hAnsi="Times New Roman" w:cs="Times New Roman"/>
        </w:rPr>
        <w:t>.11. В независимую гарантию включается условие об обязанности гаранта уплатить заказчику денежную сумму по независимой гарантии не позднее десяти рабочих дней со дня, следующего за днем получения гарантом требования заказчика,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FB3FFF" w:rsidRPr="00FB3FFF" w:rsidRDefault="00E6185B" w:rsidP="00FB3FFF">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7</w:t>
      </w:r>
      <w:r w:rsidR="00FB3FFF" w:rsidRPr="00FB3FFF">
        <w:rPr>
          <w:rFonts w:ascii="Times New Roman" w:eastAsia="Calibri" w:hAnsi="Times New Roman" w:cs="Times New Roman"/>
        </w:rPr>
        <w:t>.12. 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Поставщиком любого из обязательств по Контракту вправе удержать денежные средства.</w:t>
      </w:r>
    </w:p>
    <w:p w:rsidR="00FB3FFF" w:rsidRPr="00FB3FFF" w:rsidRDefault="00E6185B" w:rsidP="00FB3FFF">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7</w:t>
      </w:r>
      <w:r w:rsidR="00FB3FFF" w:rsidRPr="00FB3FFF">
        <w:rPr>
          <w:rFonts w:ascii="Times New Roman" w:eastAsia="Calibri" w:hAnsi="Times New Roman" w:cs="Times New Roman"/>
        </w:rPr>
        <w:t>.13. В случае, если обеспечением исполнения Контракта является безотзывная независимая гарантия, Заказчик при неисполнении или ненадлежащем исполнении Поставщиком любого из обязательств по Контракту вправе потребовать у гаранта уплаты денежной суммы.</w:t>
      </w:r>
    </w:p>
    <w:p w:rsidR="00FB3FFF" w:rsidRPr="00FB3FFF" w:rsidRDefault="00E6185B" w:rsidP="00FB3FFF">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7</w:t>
      </w:r>
      <w:r w:rsidR="00FB3FFF" w:rsidRPr="00FB3FFF">
        <w:rPr>
          <w:rFonts w:ascii="Times New Roman" w:eastAsia="Calibri" w:hAnsi="Times New Roman" w:cs="Times New Roman"/>
        </w:rPr>
        <w:t xml:space="preserve">.14. Поставщик освобождается от предоставления обеспечения исполнения Контракта, обязанность по предоставлению которого предусмотрена </w:t>
      </w:r>
      <w:hyperlink r:id="rId38" w:history="1">
        <w:r w:rsidR="00FB3FFF" w:rsidRPr="00FB3FFF">
          <w:rPr>
            <w:rFonts w:ascii="Calibri" w:eastAsia="Calibri" w:hAnsi="Calibri" w:cs="Times New Roman"/>
            <w:color w:val="0000FF"/>
            <w:u w:val="single"/>
          </w:rPr>
          <w:t>частью 6 статьи 96</w:t>
        </w:r>
      </w:hyperlink>
      <w:r w:rsidR="00FB3FFF" w:rsidRPr="00FB3FFF">
        <w:rPr>
          <w:rFonts w:ascii="Times New Roman" w:eastAsia="Calibri" w:hAnsi="Times New Roman" w:cs="Times New Roman"/>
        </w:rPr>
        <w:t xml:space="preserve"> Федерального закона о контрактной системе, в том числе с учетом положений </w:t>
      </w:r>
      <w:hyperlink r:id="rId39" w:history="1">
        <w:r w:rsidR="00FB3FFF" w:rsidRPr="00FB3FFF">
          <w:rPr>
            <w:rFonts w:ascii="Calibri" w:eastAsia="Calibri" w:hAnsi="Calibri" w:cs="Times New Roman"/>
            <w:color w:val="0000FF"/>
            <w:u w:val="single"/>
          </w:rPr>
          <w:t>статьи 37</w:t>
        </w:r>
      </w:hyperlink>
      <w:r w:rsidR="00FB3FFF" w:rsidRPr="00FB3FFF">
        <w:rPr>
          <w:rFonts w:ascii="Times New Roman" w:eastAsia="Calibri" w:hAnsi="Times New Roman" w:cs="Times New Roman"/>
        </w:rPr>
        <w:t xml:space="preserve"> Федерального закона о контрактной системе, в связи с предоставлением в соответствии с </w:t>
      </w:r>
      <w:hyperlink r:id="rId40" w:history="1">
        <w:r w:rsidR="00FB3FFF" w:rsidRPr="00FB3FFF">
          <w:rPr>
            <w:rFonts w:ascii="Calibri" w:eastAsia="Calibri" w:hAnsi="Calibri" w:cs="Times New Roman"/>
            <w:color w:val="0000FF"/>
            <w:u w:val="single"/>
          </w:rPr>
          <w:t>частью 8.1 статьи 96</w:t>
        </w:r>
      </w:hyperlink>
      <w:r w:rsidR="00FB3FFF" w:rsidRPr="00FB3FFF">
        <w:rPr>
          <w:rFonts w:ascii="Times New Roman" w:eastAsia="Calibri" w:hAnsi="Times New Roman" w:cs="Times New Roman"/>
        </w:rPr>
        <w:t xml:space="preserve"> Федерального закона о контрактной системе информации, содержащейся в реестре контрактов, предусмотренном </w:t>
      </w:r>
      <w:hyperlink r:id="rId41" w:history="1">
        <w:r w:rsidR="00FB3FFF" w:rsidRPr="00FB3FFF">
          <w:rPr>
            <w:rFonts w:ascii="Calibri" w:eastAsia="Calibri" w:hAnsi="Calibri" w:cs="Times New Roman"/>
            <w:color w:val="0000FF"/>
            <w:u w:val="single"/>
          </w:rPr>
          <w:t>статьей 103</w:t>
        </w:r>
      </w:hyperlink>
      <w:r w:rsidR="00FB3FFF" w:rsidRPr="00FB3FFF">
        <w:rPr>
          <w:rFonts w:ascii="Times New Roman" w:eastAsia="Calibri" w:hAnsi="Times New Roman" w:cs="Times New Roman"/>
        </w:rPr>
        <w:t xml:space="preserve"> Федерального закона о контрактной системе, заключенных заказчиками, и подтверждающей исполнение Поставщиком (без учета правопреемства) в течение трех лет до даты подачи заявки на участие в закупке трех контрактов, исполненных без применения к Поставщику неустоек (штрафов, пеней). При этом сумма цен таких контрактов составляет не менее начальной (максимальной) цены контракта, указанной в извещении об осуществлении закупки и документации о закупке.</w:t>
      </w:r>
    </w:p>
    <w:p w:rsidR="009D2F81" w:rsidRPr="0071052E" w:rsidRDefault="009D2F81" w:rsidP="0071052E">
      <w:pPr>
        <w:tabs>
          <w:tab w:val="left" w:pos="851"/>
          <w:tab w:val="left" w:pos="993"/>
        </w:tabs>
        <w:spacing w:after="0" w:line="240" w:lineRule="auto"/>
        <w:ind w:firstLine="357"/>
        <w:jc w:val="both"/>
        <w:rPr>
          <w:rFonts w:ascii="Times New Roman" w:eastAsia="Times New Roman" w:hAnsi="Times New Roman" w:cs="Times New Roman"/>
          <w:sz w:val="24"/>
          <w:szCs w:val="20"/>
          <w:lang w:eastAsia="ru-RU"/>
        </w:rPr>
      </w:pPr>
    </w:p>
    <w:p w:rsidR="009D2F81" w:rsidRPr="009D2F81" w:rsidRDefault="009D2F81" w:rsidP="009D2F81">
      <w:pPr>
        <w:numPr>
          <w:ilvl w:val="0"/>
          <w:numId w:val="3"/>
        </w:numPr>
        <w:tabs>
          <w:tab w:val="left" w:pos="851"/>
          <w:tab w:val="left" w:pos="993"/>
          <w:tab w:val="left" w:pos="1276"/>
        </w:tabs>
        <w:suppressAutoHyphens/>
        <w:spacing w:after="0" w:line="240" w:lineRule="auto"/>
        <w:ind w:firstLine="709"/>
        <w:jc w:val="center"/>
        <w:outlineLvl w:val="1"/>
        <w:rPr>
          <w:rFonts w:ascii="Times New Roman" w:eastAsia="Times New Roman" w:hAnsi="Times New Roman" w:cs="Times New Roman"/>
          <w:b/>
          <w:sz w:val="24"/>
          <w:szCs w:val="20"/>
          <w:lang w:eastAsia="ru-RU"/>
        </w:rPr>
      </w:pPr>
      <w:r w:rsidRPr="009D2F81">
        <w:rPr>
          <w:rFonts w:ascii="Times New Roman" w:eastAsia="Times New Roman" w:hAnsi="Times New Roman" w:cs="Times New Roman"/>
          <w:b/>
          <w:sz w:val="24"/>
          <w:szCs w:val="20"/>
          <w:lang w:eastAsia="ru-RU"/>
        </w:rPr>
        <w:t>ОБСТОЯТЕЛЬСТВА НЕПРЕОДОЛИМОЙ СИЛЫ</w:t>
      </w:r>
    </w:p>
    <w:p w:rsidR="009D2F81" w:rsidRPr="009D2F81" w:rsidRDefault="009D2F81" w:rsidP="009D2F81">
      <w:pPr>
        <w:tabs>
          <w:tab w:val="left" w:pos="851"/>
          <w:tab w:val="left" w:pos="993"/>
          <w:tab w:val="left" w:pos="1276"/>
        </w:tabs>
        <w:spacing w:after="0" w:line="240" w:lineRule="auto"/>
        <w:ind w:firstLine="709"/>
        <w:jc w:val="both"/>
        <w:rPr>
          <w:rFonts w:ascii="Times New Roman" w:eastAsia="Times New Roman" w:hAnsi="Times New Roman" w:cs="Times New Roman"/>
          <w:sz w:val="24"/>
          <w:szCs w:val="20"/>
          <w:lang w:eastAsia="ru-RU"/>
        </w:rPr>
      </w:pPr>
    </w:p>
    <w:p w:rsidR="009D2F81" w:rsidRPr="009D2F81" w:rsidRDefault="009D2F81" w:rsidP="00966F34">
      <w:pPr>
        <w:numPr>
          <w:ilvl w:val="1"/>
          <w:numId w:val="3"/>
        </w:numPr>
        <w:tabs>
          <w:tab w:val="left" w:pos="0"/>
          <w:tab w:val="left" w:pos="851"/>
          <w:tab w:val="left" w:pos="993"/>
        </w:tabs>
        <w:suppressAutoHyphens/>
        <w:spacing w:after="0" w:line="240" w:lineRule="auto"/>
        <w:ind w:left="0" w:firstLine="567"/>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lastRenderedPageBreak/>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9D2F81" w:rsidRPr="009D2F81" w:rsidRDefault="009D2F81" w:rsidP="00966F34">
      <w:pPr>
        <w:numPr>
          <w:ilvl w:val="1"/>
          <w:numId w:val="3"/>
        </w:numPr>
        <w:tabs>
          <w:tab w:val="left" w:pos="0"/>
          <w:tab w:val="left" w:pos="851"/>
          <w:tab w:val="left" w:pos="993"/>
        </w:tabs>
        <w:suppressAutoHyphens/>
        <w:spacing w:after="0" w:line="240" w:lineRule="auto"/>
        <w:ind w:left="0" w:firstLine="567"/>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Сторона, для которой создалась невозможность исполнения обязательств по Контракту вследствие обстоятельств непреодолимой силы,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D2F81" w:rsidRPr="009D2F81" w:rsidRDefault="009D2F81" w:rsidP="00966F34">
      <w:pPr>
        <w:numPr>
          <w:ilvl w:val="1"/>
          <w:numId w:val="3"/>
        </w:numPr>
        <w:tabs>
          <w:tab w:val="left" w:pos="426"/>
          <w:tab w:val="left" w:pos="567"/>
          <w:tab w:val="left" w:pos="851"/>
          <w:tab w:val="left" w:pos="1134"/>
        </w:tabs>
        <w:suppressAutoHyphens/>
        <w:spacing w:after="0" w:line="240" w:lineRule="auto"/>
        <w:ind w:left="0" w:firstLine="567"/>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D2F81" w:rsidRPr="009D2F81" w:rsidRDefault="009D2F81" w:rsidP="00966F34">
      <w:pPr>
        <w:numPr>
          <w:ilvl w:val="1"/>
          <w:numId w:val="3"/>
        </w:numPr>
        <w:tabs>
          <w:tab w:val="left" w:pos="0"/>
          <w:tab w:val="left" w:pos="567"/>
          <w:tab w:val="left" w:pos="851"/>
          <w:tab w:val="left" w:pos="1134"/>
        </w:tabs>
        <w:suppressAutoHyphens/>
        <w:spacing w:after="0" w:line="240" w:lineRule="auto"/>
        <w:ind w:left="0" w:firstLine="567"/>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D1B9D" w:rsidRDefault="00BD1B9D" w:rsidP="009D2F81">
      <w:pPr>
        <w:tabs>
          <w:tab w:val="left" w:pos="851"/>
          <w:tab w:val="left" w:pos="993"/>
        </w:tabs>
        <w:spacing w:after="0" w:line="240" w:lineRule="auto"/>
        <w:ind w:firstLine="720"/>
        <w:jc w:val="both"/>
        <w:rPr>
          <w:rFonts w:ascii="Times New Roman" w:eastAsia="Times New Roman" w:hAnsi="Times New Roman" w:cs="Times New Roman"/>
          <w:sz w:val="24"/>
          <w:szCs w:val="20"/>
          <w:lang w:eastAsia="ru-RU"/>
        </w:rPr>
      </w:pPr>
    </w:p>
    <w:p w:rsidR="009D2F81" w:rsidRPr="009D2F81" w:rsidRDefault="009D2F81" w:rsidP="009D2F81">
      <w:pPr>
        <w:numPr>
          <w:ilvl w:val="0"/>
          <w:numId w:val="3"/>
        </w:numPr>
        <w:tabs>
          <w:tab w:val="left" w:pos="851"/>
          <w:tab w:val="left" w:pos="993"/>
          <w:tab w:val="left" w:pos="1276"/>
        </w:tabs>
        <w:suppressAutoHyphens/>
        <w:spacing w:after="0" w:line="240" w:lineRule="auto"/>
        <w:ind w:right="-2" w:firstLine="709"/>
        <w:jc w:val="center"/>
        <w:outlineLvl w:val="1"/>
        <w:rPr>
          <w:rFonts w:ascii="Times New Roman" w:eastAsia="Times New Roman" w:hAnsi="Times New Roman" w:cs="Times New Roman"/>
          <w:b/>
          <w:sz w:val="24"/>
          <w:szCs w:val="20"/>
          <w:lang w:eastAsia="ru-RU"/>
        </w:rPr>
      </w:pPr>
      <w:r w:rsidRPr="009D2F81">
        <w:rPr>
          <w:rFonts w:ascii="Times New Roman" w:eastAsia="Times New Roman" w:hAnsi="Times New Roman" w:cs="Times New Roman"/>
          <w:b/>
          <w:sz w:val="24"/>
          <w:szCs w:val="20"/>
          <w:lang w:eastAsia="ru-RU"/>
        </w:rPr>
        <w:t xml:space="preserve"> РАССМОТРЕНИЕ И РАЗРЕШЕНИЕ СПОРОВ</w:t>
      </w:r>
    </w:p>
    <w:p w:rsidR="009D2F81" w:rsidRPr="009D2F81" w:rsidRDefault="009D2F81" w:rsidP="009D2F81">
      <w:pPr>
        <w:tabs>
          <w:tab w:val="left" w:pos="851"/>
          <w:tab w:val="left" w:pos="993"/>
          <w:tab w:val="left" w:pos="1276"/>
        </w:tabs>
        <w:spacing w:after="0" w:line="240" w:lineRule="auto"/>
        <w:ind w:right="-2" w:firstLine="709"/>
        <w:jc w:val="both"/>
        <w:rPr>
          <w:rFonts w:ascii="Times New Roman" w:eastAsia="Times New Roman" w:hAnsi="Times New Roman" w:cs="Times New Roman"/>
          <w:sz w:val="24"/>
          <w:szCs w:val="20"/>
          <w:lang w:eastAsia="ru-RU"/>
        </w:rPr>
      </w:pPr>
    </w:p>
    <w:p w:rsidR="009D2F81" w:rsidRPr="009D2F81" w:rsidRDefault="009D2F81" w:rsidP="005613A1">
      <w:pPr>
        <w:numPr>
          <w:ilvl w:val="1"/>
          <w:numId w:val="3"/>
        </w:numPr>
        <w:tabs>
          <w:tab w:val="left" w:pos="567"/>
          <w:tab w:val="left" w:pos="851"/>
        </w:tabs>
        <w:suppressAutoHyphens/>
        <w:spacing w:after="0" w:line="240" w:lineRule="auto"/>
        <w:ind w:left="0" w:right="-2" w:firstLine="567"/>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9D2F81" w:rsidRPr="009D2F81" w:rsidRDefault="009D2F81" w:rsidP="005613A1">
      <w:pPr>
        <w:numPr>
          <w:ilvl w:val="1"/>
          <w:numId w:val="3"/>
        </w:numPr>
        <w:tabs>
          <w:tab w:val="left" w:pos="567"/>
          <w:tab w:val="left" w:pos="851"/>
          <w:tab w:val="left" w:pos="1276"/>
        </w:tabs>
        <w:suppressAutoHyphens/>
        <w:spacing w:after="0" w:line="240" w:lineRule="auto"/>
        <w:ind w:left="0" w:right="-2" w:firstLine="567"/>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D2F81" w:rsidRPr="009D2F81" w:rsidRDefault="009D2F81" w:rsidP="006245A7">
      <w:pPr>
        <w:numPr>
          <w:ilvl w:val="1"/>
          <w:numId w:val="3"/>
        </w:numPr>
        <w:tabs>
          <w:tab w:val="left" w:pos="0"/>
          <w:tab w:val="left" w:pos="567"/>
        </w:tabs>
        <w:suppressAutoHyphens/>
        <w:spacing w:after="0" w:line="240" w:lineRule="auto"/>
        <w:ind w:left="0" w:right="-2" w:firstLine="567"/>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 xml:space="preserve">Срок рассмотрения претензии не может превышать </w:t>
      </w:r>
      <w:r w:rsidRPr="009D2F81">
        <w:rPr>
          <w:rFonts w:ascii="Times New Roman" w:eastAsia="Times New Roman" w:hAnsi="Times New Roman" w:cs="Times New Roman"/>
          <w:b/>
          <w:sz w:val="24"/>
          <w:szCs w:val="20"/>
          <w:lang w:eastAsia="ru-RU"/>
        </w:rPr>
        <w:t>5 (пять) рабочих дней</w:t>
      </w:r>
      <w:r w:rsidRPr="009D2F81">
        <w:rPr>
          <w:rFonts w:ascii="Times New Roman" w:eastAsia="Times New Roman" w:hAnsi="Times New Roman" w:cs="Times New Roman"/>
          <w:sz w:val="24"/>
          <w:szCs w:val="20"/>
          <w:lang w:eastAsia="ru-RU"/>
        </w:rPr>
        <w:t>.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9D2F81" w:rsidRPr="009D2F81" w:rsidRDefault="009D2F81" w:rsidP="00E1102A">
      <w:pPr>
        <w:numPr>
          <w:ilvl w:val="1"/>
          <w:numId w:val="3"/>
        </w:numPr>
        <w:tabs>
          <w:tab w:val="left" w:pos="0"/>
        </w:tabs>
        <w:suppressAutoHyphens/>
        <w:spacing w:after="0" w:line="240" w:lineRule="auto"/>
        <w:ind w:left="0" w:right="-2"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При не урегулировании Сторонами спора в досудебном порядке, спор разрешается в Арбитражном суде Забайкальского края.</w:t>
      </w:r>
    </w:p>
    <w:p w:rsidR="009D2F81" w:rsidRPr="009D2F81" w:rsidRDefault="009D2F81" w:rsidP="00E1102A">
      <w:pPr>
        <w:tabs>
          <w:tab w:val="left" w:pos="0"/>
        </w:tabs>
        <w:spacing w:after="0" w:line="240" w:lineRule="auto"/>
        <w:ind w:firstLine="709"/>
        <w:jc w:val="both"/>
        <w:rPr>
          <w:rFonts w:ascii="Times New Roman" w:eastAsia="Times New Roman" w:hAnsi="Times New Roman" w:cs="Times New Roman"/>
          <w:sz w:val="24"/>
          <w:szCs w:val="20"/>
          <w:lang w:eastAsia="ru-RU"/>
        </w:rPr>
      </w:pPr>
    </w:p>
    <w:p w:rsidR="009D2F81" w:rsidRPr="009D2F81" w:rsidRDefault="009D2F81" w:rsidP="00E1102A">
      <w:pPr>
        <w:numPr>
          <w:ilvl w:val="0"/>
          <w:numId w:val="3"/>
        </w:numPr>
        <w:tabs>
          <w:tab w:val="left" w:pos="0"/>
        </w:tabs>
        <w:suppressAutoHyphens/>
        <w:spacing w:after="0" w:line="240" w:lineRule="auto"/>
        <w:ind w:left="0" w:firstLine="709"/>
        <w:jc w:val="center"/>
        <w:outlineLvl w:val="1"/>
        <w:rPr>
          <w:rFonts w:ascii="Times New Roman" w:eastAsia="Times New Roman" w:hAnsi="Times New Roman" w:cs="Times New Roman"/>
          <w:sz w:val="24"/>
          <w:szCs w:val="20"/>
          <w:lang w:eastAsia="ru-RU"/>
        </w:rPr>
      </w:pPr>
      <w:r w:rsidRPr="009D2F81">
        <w:rPr>
          <w:rFonts w:ascii="Times New Roman" w:eastAsia="Times New Roman" w:hAnsi="Times New Roman" w:cs="Times New Roman"/>
          <w:b/>
          <w:sz w:val="24"/>
          <w:szCs w:val="20"/>
          <w:lang w:eastAsia="ru-RU"/>
        </w:rPr>
        <w:t>СРОК ДЕЙСТВИЯ И ПОРЯДОК РАСТОРЖЕНИЯ КОНТРАКТА</w:t>
      </w:r>
    </w:p>
    <w:p w:rsidR="009D2F81" w:rsidRPr="009D2F81" w:rsidRDefault="009D2F81" w:rsidP="00E1102A">
      <w:pPr>
        <w:numPr>
          <w:ilvl w:val="1"/>
          <w:numId w:val="3"/>
        </w:numPr>
        <w:tabs>
          <w:tab w:val="left" w:pos="0"/>
        </w:tabs>
        <w:suppressAutoHyphens/>
        <w:spacing w:after="0" w:line="240" w:lineRule="auto"/>
        <w:ind w:left="0"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 xml:space="preserve">Настоящий Контракт вступает в силу с момента его подписания обеими Сторонами и действует по </w:t>
      </w:r>
      <w:r w:rsidRPr="009D2F81">
        <w:rPr>
          <w:rFonts w:ascii="Times New Roman" w:eastAsia="Times New Roman" w:hAnsi="Times New Roman" w:cs="Times New Roman"/>
          <w:b/>
          <w:sz w:val="24"/>
          <w:szCs w:val="20"/>
          <w:lang w:eastAsia="ru-RU"/>
        </w:rPr>
        <w:t>31 декабря 202</w:t>
      </w:r>
      <w:r w:rsidR="007428E0">
        <w:rPr>
          <w:rFonts w:ascii="Times New Roman" w:eastAsia="Times New Roman" w:hAnsi="Times New Roman" w:cs="Times New Roman"/>
          <w:b/>
          <w:sz w:val="24"/>
          <w:szCs w:val="20"/>
          <w:lang w:eastAsia="ru-RU"/>
        </w:rPr>
        <w:t>4</w:t>
      </w:r>
      <w:r w:rsidRPr="009D2F81">
        <w:rPr>
          <w:rFonts w:ascii="Times New Roman" w:eastAsia="Times New Roman" w:hAnsi="Times New Roman" w:cs="Times New Roman"/>
          <w:b/>
          <w:sz w:val="24"/>
          <w:szCs w:val="20"/>
          <w:lang w:eastAsia="ru-RU"/>
        </w:rPr>
        <w:t xml:space="preserve"> года</w:t>
      </w:r>
      <w:r w:rsidR="00815AD3">
        <w:rPr>
          <w:rFonts w:ascii="Times New Roman" w:eastAsia="Times New Roman" w:hAnsi="Times New Roman" w:cs="Times New Roman"/>
          <w:sz w:val="24"/>
          <w:szCs w:val="20"/>
          <w:lang w:eastAsia="ru-RU"/>
        </w:rPr>
        <w:t xml:space="preserve">. </w:t>
      </w:r>
      <w:r w:rsidRPr="009D2F81">
        <w:rPr>
          <w:rFonts w:ascii="Times New Roman" w:eastAsia="Times New Roman" w:hAnsi="Times New Roman" w:cs="Times New Roman"/>
          <w:sz w:val="24"/>
          <w:szCs w:val="20"/>
          <w:lang w:eastAsia="ru-RU"/>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9D2F81" w:rsidRPr="009D2F81" w:rsidRDefault="009D2F81" w:rsidP="00E1102A">
      <w:pPr>
        <w:numPr>
          <w:ilvl w:val="1"/>
          <w:numId w:val="3"/>
        </w:numPr>
        <w:tabs>
          <w:tab w:val="left" w:pos="0"/>
        </w:tabs>
        <w:suppressAutoHyphens/>
        <w:spacing w:after="0" w:line="240" w:lineRule="auto"/>
        <w:ind w:left="0"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42" w:history="1">
        <w:r w:rsidRPr="009D2F81">
          <w:rPr>
            <w:rFonts w:ascii="Times New Roman" w:eastAsia="Times New Roman" w:hAnsi="Times New Roman" w:cs="Times New Roman"/>
            <w:sz w:val="24"/>
            <w:szCs w:val="20"/>
            <w:lang w:eastAsia="ru-RU"/>
          </w:rPr>
          <w:t>частями 9</w:t>
        </w:r>
      </w:hyperlink>
      <w:r w:rsidRPr="009D2F81">
        <w:rPr>
          <w:rFonts w:ascii="Times New Roman" w:eastAsia="Times New Roman" w:hAnsi="Times New Roman" w:cs="Times New Roman"/>
          <w:sz w:val="24"/>
          <w:szCs w:val="20"/>
          <w:lang w:eastAsia="ru-RU"/>
        </w:rPr>
        <w:t xml:space="preserve"> – </w:t>
      </w:r>
      <w:hyperlink r:id="rId43" w:history="1">
        <w:r w:rsidRPr="009D2F81">
          <w:rPr>
            <w:rFonts w:ascii="Times New Roman" w:eastAsia="Times New Roman" w:hAnsi="Times New Roman" w:cs="Times New Roman"/>
            <w:sz w:val="24"/>
            <w:szCs w:val="20"/>
            <w:lang w:eastAsia="ru-RU"/>
          </w:rPr>
          <w:t>23 статьи 95</w:t>
        </w:r>
      </w:hyperlink>
      <w:r w:rsidRPr="009D2F81">
        <w:rPr>
          <w:rFonts w:ascii="Times New Roman" w:eastAsia="Times New Roman" w:hAnsi="Times New Roman" w:cs="Times New Roman"/>
          <w:sz w:val="24"/>
          <w:szCs w:val="20"/>
          <w:lang w:eastAsia="ru-RU"/>
        </w:rPr>
        <w:t xml:space="preserve"> Федерального закона от 5 апреля 2013 года № 44 – ФЗ «О контрактной системе в сфере закупок товаров, работ, услуг для обеспечения государственных и муниципальных нужд».</w:t>
      </w:r>
    </w:p>
    <w:p w:rsidR="009D2F81" w:rsidRPr="009D2F81" w:rsidRDefault="009D2F81" w:rsidP="00E1102A">
      <w:pPr>
        <w:tabs>
          <w:tab w:val="left" w:pos="0"/>
        </w:tabs>
        <w:spacing w:after="0" w:line="240" w:lineRule="auto"/>
        <w:ind w:firstLine="709"/>
        <w:jc w:val="both"/>
        <w:rPr>
          <w:rFonts w:ascii="Times New Roman" w:eastAsia="Times New Roman" w:hAnsi="Times New Roman" w:cs="Times New Roman"/>
          <w:sz w:val="24"/>
          <w:szCs w:val="20"/>
          <w:lang w:eastAsia="ru-RU"/>
        </w:rPr>
      </w:pPr>
    </w:p>
    <w:p w:rsidR="009D2F81" w:rsidRPr="009D2F81" w:rsidRDefault="009D2F81" w:rsidP="00E1102A">
      <w:pPr>
        <w:numPr>
          <w:ilvl w:val="0"/>
          <w:numId w:val="3"/>
        </w:numPr>
        <w:tabs>
          <w:tab w:val="left" w:pos="0"/>
        </w:tabs>
        <w:suppressAutoHyphens/>
        <w:spacing w:after="0" w:line="240" w:lineRule="auto"/>
        <w:ind w:left="0" w:right="-2" w:firstLine="709"/>
        <w:jc w:val="center"/>
        <w:outlineLvl w:val="1"/>
        <w:rPr>
          <w:rFonts w:ascii="Times New Roman" w:eastAsia="Times New Roman" w:hAnsi="Times New Roman" w:cs="Times New Roman"/>
          <w:b/>
          <w:sz w:val="24"/>
          <w:szCs w:val="20"/>
          <w:lang w:eastAsia="ru-RU"/>
        </w:rPr>
      </w:pPr>
      <w:r w:rsidRPr="009D2F81">
        <w:rPr>
          <w:rFonts w:ascii="Times New Roman" w:eastAsia="Times New Roman" w:hAnsi="Times New Roman" w:cs="Times New Roman"/>
          <w:b/>
          <w:sz w:val="24"/>
          <w:szCs w:val="20"/>
          <w:lang w:eastAsia="ru-RU"/>
        </w:rPr>
        <w:t>ПРОЧИЕ ПОЛОЖЕНИЯ</w:t>
      </w:r>
    </w:p>
    <w:p w:rsidR="009D2F81" w:rsidRPr="009D2F81" w:rsidRDefault="009D2F81" w:rsidP="00E1102A">
      <w:pPr>
        <w:tabs>
          <w:tab w:val="left" w:pos="0"/>
        </w:tabs>
        <w:spacing w:after="0" w:line="240" w:lineRule="auto"/>
        <w:ind w:right="-2" w:firstLine="709"/>
        <w:jc w:val="both"/>
        <w:rPr>
          <w:rFonts w:ascii="Times New Roman" w:eastAsia="Times New Roman" w:hAnsi="Times New Roman" w:cs="Times New Roman"/>
          <w:sz w:val="24"/>
          <w:szCs w:val="20"/>
          <w:lang w:eastAsia="ru-RU"/>
        </w:rPr>
      </w:pPr>
    </w:p>
    <w:p w:rsidR="009D2F81" w:rsidRPr="009D2F81" w:rsidRDefault="009D2F81" w:rsidP="00E1102A">
      <w:pPr>
        <w:numPr>
          <w:ilvl w:val="1"/>
          <w:numId w:val="3"/>
        </w:numPr>
        <w:tabs>
          <w:tab w:val="left" w:pos="0"/>
        </w:tabs>
        <w:suppressAutoHyphens/>
        <w:spacing w:after="0" w:line="240" w:lineRule="auto"/>
        <w:ind w:left="0" w:right="-2"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Во всем, что не предусмотрено Контрактом, Стороны руководствуются законодательством Российской Федерации.</w:t>
      </w:r>
    </w:p>
    <w:p w:rsidR="009D2F81" w:rsidRPr="009D2F81" w:rsidRDefault="009D2F81" w:rsidP="00E1102A">
      <w:pPr>
        <w:numPr>
          <w:ilvl w:val="1"/>
          <w:numId w:val="3"/>
        </w:numPr>
        <w:tabs>
          <w:tab w:val="left" w:pos="0"/>
        </w:tabs>
        <w:suppressAutoHyphens/>
        <w:spacing w:after="0" w:line="240" w:lineRule="auto"/>
        <w:ind w:left="0" w:right="-2"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В случае изменения у какой – 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9D2F81" w:rsidRPr="009D2F81" w:rsidRDefault="009D2F81" w:rsidP="00E1102A">
      <w:pPr>
        <w:numPr>
          <w:ilvl w:val="1"/>
          <w:numId w:val="3"/>
        </w:numPr>
        <w:tabs>
          <w:tab w:val="left" w:pos="0"/>
        </w:tabs>
        <w:suppressAutoHyphens/>
        <w:spacing w:after="0" w:line="240" w:lineRule="auto"/>
        <w:ind w:left="0" w:right="-2"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9D2F81" w:rsidRPr="009D2F81" w:rsidRDefault="009D2F81" w:rsidP="00E1102A">
      <w:pPr>
        <w:numPr>
          <w:ilvl w:val="1"/>
          <w:numId w:val="3"/>
        </w:numPr>
        <w:tabs>
          <w:tab w:val="left" w:pos="0"/>
        </w:tabs>
        <w:suppressAutoHyphens/>
        <w:spacing w:after="0" w:line="240" w:lineRule="auto"/>
        <w:ind w:left="0" w:right="-2"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lastRenderedPageBreak/>
        <w:t xml:space="preserve">Изменение условий Контракта при его исполнении не допускается, за исключением случаев предусмотренных </w:t>
      </w:r>
      <w:hyperlink r:id="rId44" w:history="1">
        <w:r w:rsidRPr="009D2F81">
          <w:rPr>
            <w:rFonts w:ascii="Times New Roman" w:eastAsia="Times New Roman" w:hAnsi="Times New Roman" w:cs="Times New Roman"/>
            <w:sz w:val="24"/>
            <w:szCs w:val="20"/>
            <w:lang w:eastAsia="ru-RU"/>
          </w:rPr>
          <w:t>статьей 95</w:t>
        </w:r>
      </w:hyperlink>
      <w:r w:rsidRPr="009D2F81">
        <w:rPr>
          <w:rFonts w:ascii="Times New Roman" w:eastAsia="Times New Roman" w:hAnsi="Times New Roman" w:cs="Times New Roman"/>
          <w:sz w:val="24"/>
          <w:szCs w:val="20"/>
          <w:lang w:eastAsia="ru-RU"/>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9D2F81" w:rsidRPr="009D2F81" w:rsidRDefault="009D2F81" w:rsidP="00E1102A">
      <w:pPr>
        <w:numPr>
          <w:ilvl w:val="1"/>
          <w:numId w:val="3"/>
        </w:numPr>
        <w:tabs>
          <w:tab w:val="left" w:pos="0"/>
        </w:tabs>
        <w:suppressAutoHyphens/>
        <w:spacing w:after="0" w:line="240" w:lineRule="auto"/>
        <w:ind w:left="0" w:right="-2"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9D2F81" w:rsidRPr="009D2F81" w:rsidRDefault="009D2F81" w:rsidP="00E1102A">
      <w:pPr>
        <w:tabs>
          <w:tab w:val="left" w:pos="0"/>
        </w:tabs>
        <w:spacing w:after="0" w:line="240" w:lineRule="auto"/>
        <w:ind w:right="-2"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9D2F81" w:rsidRPr="009D2F81" w:rsidRDefault="009D2F81" w:rsidP="00E1102A">
      <w:pPr>
        <w:numPr>
          <w:ilvl w:val="1"/>
          <w:numId w:val="3"/>
        </w:numPr>
        <w:tabs>
          <w:tab w:val="left" w:pos="0"/>
        </w:tabs>
        <w:suppressAutoHyphens/>
        <w:spacing w:after="0" w:line="240" w:lineRule="auto"/>
        <w:ind w:left="0" w:right="-2"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9D2F81" w:rsidRPr="009D2F81" w:rsidRDefault="009D2F81" w:rsidP="00E1102A">
      <w:pPr>
        <w:numPr>
          <w:ilvl w:val="1"/>
          <w:numId w:val="3"/>
        </w:numPr>
        <w:tabs>
          <w:tab w:val="left" w:pos="0"/>
        </w:tabs>
        <w:suppressAutoHyphens/>
        <w:autoSpaceDE w:val="0"/>
        <w:autoSpaceDN w:val="0"/>
        <w:adjustRightInd w:val="0"/>
        <w:spacing w:after="0" w:line="240" w:lineRule="auto"/>
        <w:ind w:left="0" w:right="-2" w:firstLine="709"/>
        <w:jc w:val="both"/>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Поставка осуществляется в один этап.</w:t>
      </w:r>
    </w:p>
    <w:p w:rsidR="009D2F81" w:rsidRPr="009D2F81" w:rsidRDefault="009D2F81" w:rsidP="00E1102A">
      <w:pPr>
        <w:numPr>
          <w:ilvl w:val="1"/>
          <w:numId w:val="3"/>
        </w:numPr>
        <w:tabs>
          <w:tab w:val="left" w:pos="0"/>
        </w:tabs>
        <w:suppressAutoHyphens/>
        <w:spacing w:after="0" w:line="240" w:lineRule="auto"/>
        <w:ind w:left="0" w:right="-2"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Настоящий Контракт составлен в форме электронного документа, подписанного усиленными электронными подписями Сторон.</w:t>
      </w:r>
    </w:p>
    <w:p w:rsidR="009D2F81" w:rsidRPr="009D2F81" w:rsidRDefault="009D2F81" w:rsidP="00E1102A">
      <w:pPr>
        <w:numPr>
          <w:ilvl w:val="1"/>
          <w:numId w:val="3"/>
        </w:numPr>
        <w:tabs>
          <w:tab w:val="left" w:pos="0"/>
        </w:tabs>
        <w:suppressAutoHyphens/>
        <w:spacing w:after="0" w:line="240" w:lineRule="auto"/>
        <w:ind w:left="0" w:right="-2" w:firstLine="709"/>
        <w:contextualSpacing/>
        <w:mirrorIndents/>
        <w:jc w:val="both"/>
        <w:outlineLvl w:val="1"/>
        <w:rPr>
          <w:rFonts w:ascii="Times New Roman" w:eastAsia="Times New Roman" w:hAnsi="Times New Roman" w:cs="Times New Roman"/>
          <w:bCs/>
          <w:color w:val="000000"/>
          <w:sz w:val="24"/>
          <w:szCs w:val="24"/>
          <w:lang w:eastAsia="ar-SA"/>
        </w:rPr>
      </w:pPr>
      <w:r w:rsidRPr="009D2F81">
        <w:rPr>
          <w:rFonts w:ascii="Times New Roman" w:eastAsia="Times New Roman" w:hAnsi="Times New Roman" w:cs="Times New Roman"/>
          <w:bCs/>
          <w:color w:val="000000"/>
          <w:sz w:val="24"/>
          <w:szCs w:val="24"/>
          <w:lang w:eastAsia="ar-SA"/>
        </w:rPr>
        <w:t>Стороны соглашаются, что сканированные копии подписанных Дополнительных соглашений, Соглашения о расторжении, Актов сдачи – приемки Товара и прочих документов по Контракту имеют полную юридическую силу до момента замены их оригиналами.</w:t>
      </w:r>
    </w:p>
    <w:p w:rsidR="009D2F81" w:rsidRPr="009D2F81" w:rsidRDefault="009D2F81" w:rsidP="00E1102A">
      <w:pPr>
        <w:numPr>
          <w:ilvl w:val="1"/>
          <w:numId w:val="3"/>
        </w:numPr>
        <w:tabs>
          <w:tab w:val="left" w:pos="0"/>
        </w:tabs>
        <w:suppressAutoHyphens/>
        <w:spacing w:after="0" w:line="240" w:lineRule="auto"/>
        <w:ind w:left="0" w:right="-2" w:firstLine="709"/>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Заказчик вправе удержать размер выставленной неустойки (штрафов, пени) из суммы обеспечения исполнения Контракта.</w:t>
      </w:r>
    </w:p>
    <w:p w:rsidR="009D2F81" w:rsidRPr="009D2F81" w:rsidRDefault="009D2F81" w:rsidP="00E1102A">
      <w:pPr>
        <w:tabs>
          <w:tab w:val="left" w:pos="0"/>
        </w:tabs>
        <w:suppressAutoHyphens/>
        <w:spacing w:after="0" w:line="240" w:lineRule="auto"/>
        <w:ind w:firstLine="709"/>
        <w:contextualSpacing/>
        <w:mirrorIndents/>
        <w:jc w:val="both"/>
        <w:outlineLvl w:val="1"/>
        <w:rPr>
          <w:rFonts w:ascii="Times New Roman" w:eastAsia="Times New Roman" w:hAnsi="Times New Roman" w:cs="Times New Roman"/>
          <w:bCs/>
          <w:color w:val="000000"/>
          <w:sz w:val="24"/>
          <w:szCs w:val="24"/>
          <w:lang w:eastAsia="ar-SA"/>
        </w:rPr>
      </w:pPr>
    </w:p>
    <w:p w:rsidR="009D2F81" w:rsidRPr="009D2F81" w:rsidRDefault="009D2F81" w:rsidP="00E1102A">
      <w:pPr>
        <w:numPr>
          <w:ilvl w:val="0"/>
          <w:numId w:val="3"/>
        </w:numPr>
        <w:tabs>
          <w:tab w:val="left" w:pos="0"/>
        </w:tabs>
        <w:suppressAutoHyphens/>
        <w:spacing w:after="0" w:line="240" w:lineRule="auto"/>
        <w:ind w:left="0" w:firstLine="709"/>
        <w:jc w:val="center"/>
        <w:outlineLvl w:val="1"/>
        <w:rPr>
          <w:rFonts w:ascii="Times New Roman" w:eastAsia="Times New Roman" w:hAnsi="Times New Roman" w:cs="Times New Roman"/>
          <w:b/>
          <w:sz w:val="24"/>
          <w:szCs w:val="20"/>
          <w:lang w:eastAsia="ru-RU"/>
        </w:rPr>
      </w:pPr>
      <w:r w:rsidRPr="009D2F81">
        <w:rPr>
          <w:rFonts w:ascii="Times New Roman" w:eastAsia="Times New Roman" w:hAnsi="Times New Roman" w:cs="Times New Roman"/>
          <w:b/>
          <w:sz w:val="24"/>
          <w:szCs w:val="20"/>
          <w:lang w:eastAsia="ru-RU"/>
        </w:rPr>
        <w:t xml:space="preserve"> ПЕРЕЧЕНЬ ПРИЛОЖЕНИЙ</w:t>
      </w:r>
    </w:p>
    <w:p w:rsidR="009D2F81" w:rsidRPr="009D2F81" w:rsidRDefault="009D2F81" w:rsidP="00E1102A">
      <w:pPr>
        <w:tabs>
          <w:tab w:val="left" w:pos="0"/>
        </w:tabs>
        <w:spacing w:after="0" w:line="240" w:lineRule="auto"/>
        <w:ind w:firstLine="709"/>
        <w:jc w:val="both"/>
        <w:rPr>
          <w:rFonts w:ascii="Times New Roman" w:eastAsia="Times New Roman" w:hAnsi="Times New Roman" w:cs="Times New Roman"/>
          <w:sz w:val="24"/>
          <w:szCs w:val="20"/>
          <w:lang w:eastAsia="ru-RU"/>
        </w:rPr>
      </w:pPr>
    </w:p>
    <w:p w:rsidR="009D2F81" w:rsidRPr="009D2F81" w:rsidRDefault="009D2F81" w:rsidP="00E1102A">
      <w:pPr>
        <w:tabs>
          <w:tab w:val="left" w:pos="0"/>
        </w:tabs>
        <w:spacing w:after="0" w:line="240" w:lineRule="auto"/>
        <w:ind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 xml:space="preserve">12.1. Неотъемлемой частью настоящего Контракта являются следующие </w:t>
      </w:r>
      <w:hyperlink w:anchor="P456" w:history="1">
        <w:r w:rsidRPr="009D2F81">
          <w:rPr>
            <w:rFonts w:ascii="Times New Roman" w:eastAsia="Times New Roman" w:hAnsi="Times New Roman" w:cs="Times New Roman"/>
            <w:sz w:val="24"/>
            <w:szCs w:val="20"/>
            <w:lang w:eastAsia="ru-RU"/>
          </w:rPr>
          <w:t>приложения</w:t>
        </w:r>
      </w:hyperlink>
      <w:r w:rsidRPr="009D2F81">
        <w:rPr>
          <w:rFonts w:ascii="Times New Roman" w:eastAsia="Times New Roman" w:hAnsi="Times New Roman" w:cs="Times New Roman"/>
          <w:sz w:val="24"/>
          <w:szCs w:val="20"/>
          <w:lang w:eastAsia="ru-RU"/>
        </w:rPr>
        <w:t>:</w:t>
      </w:r>
    </w:p>
    <w:p w:rsidR="009D2F81" w:rsidRPr="009D2F81" w:rsidRDefault="009D2F81" w:rsidP="00E1102A">
      <w:pPr>
        <w:tabs>
          <w:tab w:val="left" w:pos="0"/>
        </w:tabs>
        <w:suppressAutoHyphens/>
        <w:spacing w:after="0" w:line="240" w:lineRule="auto"/>
        <w:ind w:firstLine="709"/>
        <w:jc w:val="both"/>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 Приложение № 1 «Спецификация»,</w:t>
      </w:r>
    </w:p>
    <w:p w:rsidR="009D2F81" w:rsidRPr="009D2F81" w:rsidRDefault="009D2F81" w:rsidP="00E1102A">
      <w:pPr>
        <w:tabs>
          <w:tab w:val="left" w:pos="0"/>
        </w:tabs>
        <w:suppressAutoHyphens/>
        <w:spacing w:after="0" w:line="240" w:lineRule="auto"/>
        <w:ind w:firstLine="709"/>
        <w:jc w:val="both"/>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 Приложение № 2 «Техническое задание»,</w:t>
      </w:r>
    </w:p>
    <w:p w:rsidR="009D2F81" w:rsidRPr="009D2F81" w:rsidRDefault="009D2F81" w:rsidP="009D2F81">
      <w:pPr>
        <w:spacing w:after="0" w:line="240" w:lineRule="auto"/>
        <w:ind w:firstLine="720"/>
        <w:jc w:val="both"/>
        <w:rPr>
          <w:rFonts w:ascii="Times New Roman" w:eastAsia="Times New Roman" w:hAnsi="Times New Roman" w:cs="Times New Roman"/>
          <w:sz w:val="24"/>
          <w:szCs w:val="20"/>
          <w:lang w:eastAsia="ru-RU"/>
        </w:rPr>
      </w:pPr>
    </w:p>
    <w:p w:rsidR="00A53715" w:rsidRPr="00543D5F" w:rsidRDefault="009D2F81" w:rsidP="00543D5F">
      <w:pPr>
        <w:numPr>
          <w:ilvl w:val="0"/>
          <w:numId w:val="3"/>
        </w:numPr>
        <w:suppressAutoHyphens/>
        <w:spacing w:after="0" w:line="240" w:lineRule="auto"/>
        <w:jc w:val="center"/>
        <w:outlineLvl w:val="1"/>
        <w:rPr>
          <w:rFonts w:ascii="Times New Roman" w:eastAsia="Times New Roman" w:hAnsi="Times New Roman" w:cs="Times New Roman"/>
          <w:b/>
          <w:sz w:val="24"/>
          <w:szCs w:val="20"/>
          <w:lang w:eastAsia="ru-RU"/>
        </w:rPr>
      </w:pPr>
      <w:r w:rsidRPr="009D2F81">
        <w:rPr>
          <w:rFonts w:ascii="Times New Roman" w:eastAsia="Times New Roman" w:hAnsi="Times New Roman" w:cs="Times New Roman"/>
          <w:sz w:val="24"/>
          <w:szCs w:val="20"/>
          <w:lang w:eastAsia="ru-RU"/>
        </w:rPr>
        <w:t xml:space="preserve"> </w:t>
      </w:r>
      <w:r w:rsidRPr="009D2F81">
        <w:rPr>
          <w:rFonts w:ascii="Times New Roman" w:eastAsia="Times New Roman" w:hAnsi="Times New Roman" w:cs="Times New Roman"/>
          <w:b/>
          <w:sz w:val="24"/>
          <w:szCs w:val="20"/>
          <w:lang w:eastAsia="ru-RU"/>
        </w:rPr>
        <w:t>АДРЕСА И БАНКОВСКИЕ РЕКВИЗИТЫ СТОРОН</w:t>
      </w:r>
    </w:p>
    <w:p w:rsidR="00A53715" w:rsidRDefault="00A53715" w:rsidP="009D2F81">
      <w:pPr>
        <w:widowControl w:val="0"/>
        <w:suppressAutoHyphens/>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ar-S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41"/>
        <w:gridCol w:w="4603"/>
      </w:tblGrid>
      <w:tr w:rsidR="00A53715" w:rsidRPr="00A53715" w:rsidTr="004E36AE">
        <w:trPr>
          <w:trHeight w:val="420"/>
        </w:trPr>
        <w:tc>
          <w:tcPr>
            <w:tcW w:w="4741" w:type="dxa"/>
            <w:tcBorders>
              <w:top w:val="single" w:sz="4" w:space="0" w:color="000000"/>
              <w:left w:val="single" w:sz="4" w:space="0" w:color="000000"/>
              <w:bottom w:val="single" w:sz="4" w:space="0" w:color="000000"/>
              <w:right w:val="single" w:sz="4" w:space="0" w:color="000000"/>
            </w:tcBorders>
            <w:hideMark/>
          </w:tcPr>
          <w:p w:rsidR="00A53715" w:rsidRPr="00A53715" w:rsidRDefault="00A53715" w:rsidP="00A53715">
            <w:pPr>
              <w:spacing w:after="0" w:line="240" w:lineRule="auto"/>
              <w:ind w:firstLine="709"/>
              <w:jc w:val="center"/>
              <w:rPr>
                <w:rFonts w:ascii="Times New Roman" w:eastAsia="Calibri" w:hAnsi="Times New Roman" w:cs="Times New Roman"/>
                <w:lang w:eastAsia="ru-RU"/>
              </w:rPr>
            </w:pPr>
            <w:r w:rsidRPr="00A53715">
              <w:rPr>
                <w:rFonts w:ascii="Times New Roman" w:eastAsia="Calibri" w:hAnsi="Times New Roman" w:cs="Times New Roman"/>
                <w:lang w:eastAsia="ru-RU"/>
              </w:rPr>
              <w:t>Заказчик</w:t>
            </w:r>
          </w:p>
        </w:tc>
        <w:tc>
          <w:tcPr>
            <w:tcW w:w="4603" w:type="dxa"/>
            <w:tcBorders>
              <w:top w:val="single" w:sz="4" w:space="0" w:color="000000"/>
              <w:left w:val="single" w:sz="4" w:space="0" w:color="000000"/>
              <w:bottom w:val="single" w:sz="4" w:space="0" w:color="000000"/>
              <w:right w:val="single" w:sz="4" w:space="0" w:color="000000"/>
            </w:tcBorders>
            <w:hideMark/>
          </w:tcPr>
          <w:p w:rsidR="00A53715" w:rsidRPr="00A53715" w:rsidRDefault="00A53715" w:rsidP="00A53715">
            <w:pPr>
              <w:spacing w:after="0" w:line="240" w:lineRule="auto"/>
              <w:ind w:firstLine="709"/>
              <w:jc w:val="center"/>
              <w:rPr>
                <w:rFonts w:ascii="Times New Roman" w:eastAsia="Calibri" w:hAnsi="Times New Roman" w:cs="Times New Roman"/>
                <w:lang w:eastAsia="ru-RU"/>
              </w:rPr>
            </w:pPr>
            <w:r w:rsidRPr="00A53715">
              <w:rPr>
                <w:rFonts w:ascii="Times New Roman" w:eastAsia="Calibri" w:hAnsi="Times New Roman" w:cs="Times New Roman"/>
                <w:lang w:eastAsia="ru-RU"/>
              </w:rPr>
              <w:t>Поставщик</w:t>
            </w:r>
          </w:p>
        </w:tc>
      </w:tr>
      <w:tr w:rsidR="00A53715" w:rsidRPr="00A53715" w:rsidTr="004E36AE">
        <w:trPr>
          <w:trHeight w:val="378"/>
        </w:trPr>
        <w:tc>
          <w:tcPr>
            <w:tcW w:w="4741" w:type="dxa"/>
            <w:tcBorders>
              <w:top w:val="single" w:sz="4" w:space="0" w:color="000000"/>
              <w:left w:val="single" w:sz="4" w:space="0" w:color="000000"/>
              <w:bottom w:val="single" w:sz="4" w:space="0" w:color="000000"/>
              <w:right w:val="single" w:sz="4" w:space="0" w:color="000000"/>
            </w:tcBorders>
          </w:tcPr>
          <w:p w:rsidR="0085708C" w:rsidRDefault="0085708C" w:rsidP="0085708C">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85708C">
              <w:rPr>
                <w:rFonts w:ascii="Times New Roman CYR" w:eastAsia="Calibri" w:hAnsi="Times New Roman CYR" w:cs="Times New Roman CYR"/>
                <w:szCs w:val="24"/>
                <w:lang w:eastAsia="ru-RU"/>
              </w:rPr>
              <w:t>Государственное учреждение здравоохранения «Александрово-Заводская центральная районная больница»</w:t>
            </w:r>
          </w:p>
          <w:p w:rsidR="0085708C" w:rsidRPr="0085708C" w:rsidRDefault="0085708C" w:rsidP="0085708C">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85708C">
              <w:rPr>
                <w:rFonts w:ascii="Times New Roman CYR" w:eastAsia="Calibri" w:hAnsi="Times New Roman CYR" w:cs="Times New Roman CYR"/>
                <w:szCs w:val="24"/>
                <w:lang w:eastAsia="ru-RU"/>
              </w:rPr>
              <w:t>674640,Забайкальский край, Александрово-Заводский район, с. Александровский_Завод, ул. Петрова, 8</w:t>
            </w:r>
          </w:p>
          <w:p w:rsidR="0085708C" w:rsidRPr="0085708C" w:rsidRDefault="0085708C" w:rsidP="0085708C">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85708C">
              <w:rPr>
                <w:rFonts w:ascii="Times New Roman CYR" w:eastAsia="Calibri" w:hAnsi="Times New Roman CYR" w:cs="Times New Roman CYR"/>
                <w:szCs w:val="24"/>
                <w:lang w:eastAsia="ru-RU"/>
              </w:rPr>
              <w:t>БИК 017601329, ИНН 7502000896</w:t>
            </w:r>
          </w:p>
          <w:p w:rsidR="0085708C" w:rsidRPr="0085708C" w:rsidRDefault="0085708C" w:rsidP="0085708C">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85708C">
              <w:rPr>
                <w:rFonts w:ascii="Times New Roman CYR" w:eastAsia="Calibri" w:hAnsi="Times New Roman CYR" w:cs="Times New Roman CYR"/>
                <w:szCs w:val="24"/>
                <w:lang w:eastAsia="ru-RU"/>
              </w:rPr>
              <w:t>КПП 750201001, ОГРН 1027501005344</w:t>
            </w:r>
          </w:p>
          <w:p w:rsidR="0085708C" w:rsidRPr="0085708C" w:rsidRDefault="0085708C" w:rsidP="0085708C">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85708C">
              <w:rPr>
                <w:rFonts w:ascii="Times New Roman CYR" w:eastAsia="Calibri" w:hAnsi="Times New Roman CYR" w:cs="Times New Roman CYR"/>
                <w:szCs w:val="24"/>
                <w:lang w:eastAsia="ru-RU"/>
              </w:rPr>
              <w:t>ОКПО 05054222, ОКОПФ  75203</w:t>
            </w:r>
          </w:p>
          <w:p w:rsidR="0085708C" w:rsidRPr="0085708C" w:rsidRDefault="0085708C" w:rsidP="0085708C">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85708C">
              <w:rPr>
                <w:rFonts w:ascii="Times New Roman CYR" w:eastAsia="Calibri" w:hAnsi="Times New Roman CYR" w:cs="Times New Roman CYR"/>
                <w:szCs w:val="24"/>
                <w:lang w:eastAsia="ru-RU"/>
              </w:rPr>
              <w:t>ОКВЭД 86.1, ОКТМО 76604412</w:t>
            </w:r>
          </w:p>
          <w:p w:rsidR="0085708C" w:rsidRPr="0085708C" w:rsidRDefault="0085708C" w:rsidP="0085708C">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85708C">
              <w:rPr>
                <w:rFonts w:ascii="Times New Roman CYR" w:eastAsia="Calibri" w:hAnsi="Times New Roman CYR" w:cs="Times New Roman CYR"/>
                <w:szCs w:val="24"/>
                <w:lang w:eastAsia="ru-RU"/>
              </w:rPr>
              <w:t>Платежные реквизиты: УФК по Забайкальскому краю  (ГУЗ «Алек-Заводская ЦРБ» л/с 21916Ц34210)</w:t>
            </w:r>
          </w:p>
          <w:p w:rsidR="0085708C" w:rsidRPr="0085708C" w:rsidRDefault="0085708C" w:rsidP="0085708C">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85708C">
              <w:rPr>
                <w:rFonts w:ascii="Times New Roman CYR" w:eastAsia="Calibri" w:hAnsi="Times New Roman CYR" w:cs="Times New Roman CYR"/>
                <w:szCs w:val="24"/>
                <w:lang w:eastAsia="ru-RU"/>
              </w:rPr>
              <w:t>Единый казначейский счет: 40102810945370000063,</w:t>
            </w:r>
          </w:p>
          <w:p w:rsidR="0085708C" w:rsidRPr="0085708C" w:rsidRDefault="0085708C" w:rsidP="0085708C">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85708C">
              <w:rPr>
                <w:rFonts w:ascii="Times New Roman CYR" w:eastAsia="Calibri" w:hAnsi="Times New Roman CYR" w:cs="Times New Roman CYR"/>
                <w:szCs w:val="24"/>
                <w:lang w:eastAsia="ru-RU"/>
              </w:rPr>
              <w:t>Казначейский счет 03224643760000009100</w:t>
            </w:r>
          </w:p>
          <w:p w:rsidR="00A53715" w:rsidRPr="0085708C" w:rsidRDefault="0085708C" w:rsidP="0085708C">
            <w:pPr>
              <w:widowControl w:val="0"/>
              <w:autoSpaceDE w:val="0"/>
              <w:autoSpaceDN w:val="0"/>
              <w:adjustRightInd w:val="0"/>
              <w:rPr>
                <w:rFonts w:ascii="Times New Roman CYR" w:eastAsia="Calibri" w:hAnsi="Times New Roman CYR" w:cs="Times New Roman CYR"/>
                <w:szCs w:val="24"/>
                <w:lang w:eastAsia="ru-RU"/>
              </w:rPr>
            </w:pPr>
            <w:r w:rsidRPr="0085708C">
              <w:rPr>
                <w:rFonts w:ascii="Times New Roman CYR" w:eastAsia="Calibri" w:hAnsi="Times New Roman CYR" w:cs="Times New Roman CYR"/>
                <w:szCs w:val="24"/>
                <w:lang w:eastAsia="ru-RU"/>
              </w:rPr>
              <w:t>ОТДЕЛЕНИЕ ЧИТА БАНКА РОССИИ//УФК по Забайкальскому краю г.Чита</w:t>
            </w:r>
            <w:r w:rsidRPr="0085708C">
              <w:rPr>
                <w:rFonts w:ascii="Times New Roman CYR" w:eastAsia="Calibri" w:hAnsi="Times New Roman CYR" w:cs="Times New Roman CYR"/>
                <w:szCs w:val="24"/>
                <w:lang w:eastAsia="ru-RU"/>
              </w:rPr>
              <w:t xml:space="preserve"> </w:t>
            </w:r>
          </w:p>
        </w:tc>
        <w:tc>
          <w:tcPr>
            <w:tcW w:w="4603" w:type="dxa"/>
            <w:tcBorders>
              <w:top w:val="single" w:sz="4" w:space="0" w:color="000000"/>
              <w:left w:val="single" w:sz="4" w:space="0" w:color="000000"/>
              <w:bottom w:val="single" w:sz="4" w:space="0" w:color="000000"/>
              <w:right w:val="single" w:sz="4" w:space="0" w:color="000000"/>
            </w:tcBorders>
            <w:vAlign w:val="center"/>
          </w:tcPr>
          <w:p w:rsidR="00A53715" w:rsidRPr="00A53715" w:rsidRDefault="00A53715" w:rsidP="00A53715">
            <w:pPr>
              <w:spacing w:after="0" w:line="240" w:lineRule="auto"/>
              <w:ind w:firstLine="709"/>
              <w:jc w:val="both"/>
              <w:rPr>
                <w:rFonts w:ascii="Times New Roman" w:eastAsia="Calibri" w:hAnsi="Times New Roman" w:cs="Times New Roman"/>
              </w:rPr>
            </w:pPr>
          </w:p>
        </w:tc>
      </w:tr>
      <w:tr w:rsidR="00A53715" w:rsidRPr="00A53715" w:rsidTr="004E36AE">
        <w:trPr>
          <w:trHeight w:val="378"/>
        </w:trPr>
        <w:tc>
          <w:tcPr>
            <w:tcW w:w="4741" w:type="dxa"/>
            <w:tcBorders>
              <w:top w:val="single" w:sz="4" w:space="0" w:color="000000"/>
              <w:left w:val="single" w:sz="4" w:space="0" w:color="000000"/>
              <w:bottom w:val="single" w:sz="4" w:space="0" w:color="000000"/>
              <w:right w:val="single" w:sz="4" w:space="0" w:color="000000"/>
            </w:tcBorders>
          </w:tcPr>
          <w:p w:rsidR="0085708C" w:rsidRPr="0085708C" w:rsidRDefault="0085708C" w:rsidP="0085708C">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85708C">
              <w:rPr>
                <w:rFonts w:ascii="Times New Roman CYR" w:eastAsia="Calibri" w:hAnsi="Times New Roman CYR" w:cs="Times New Roman CYR"/>
                <w:szCs w:val="24"/>
                <w:lang w:eastAsia="ru-RU"/>
              </w:rPr>
              <w:t>И.о. главного врача</w:t>
            </w:r>
          </w:p>
          <w:p w:rsidR="0085708C" w:rsidRPr="0085708C" w:rsidRDefault="0085708C" w:rsidP="0085708C">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85708C">
              <w:rPr>
                <w:rFonts w:ascii="Times New Roman CYR" w:eastAsia="Calibri" w:hAnsi="Times New Roman CYR" w:cs="Times New Roman CYR"/>
                <w:szCs w:val="24"/>
                <w:lang w:eastAsia="ru-RU"/>
              </w:rPr>
              <w:t>ГУЗ «Александрово-Заводская ЦРБ»</w:t>
            </w:r>
          </w:p>
          <w:p w:rsidR="0085708C" w:rsidRPr="0085708C" w:rsidRDefault="0085708C" w:rsidP="0085708C">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85708C">
              <w:rPr>
                <w:rFonts w:ascii="Times New Roman CYR" w:eastAsia="Calibri" w:hAnsi="Times New Roman CYR" w:cs="Times New Roman CYR"/>
                <w:szCs w:val="24"/>
                <w:lang w:eastAsia="ru-RU"/>
              </w:rPr>
              <w:t>______________ /Т.А. Садовская/</w:t>
            </w:r>
          </w:p>
          <w:p w:rsidR="00A53715" w:rsidRPr="00A53715" w:rsidRDefault="0085708C" w:rsidP="0085708C">
            <w:pPr>
              <w:widowControl w:val="0"/>
              <w:autoSpaceDE w:val="0"/>
              <w:autoSpaceDN w:val="0"/>
              <w:adjustRightInd w:val="0"/>
              <w:rPr>
                <w:rFonts w:ascii="Times New Roman CYR" w:eastAsia="Calibri" w:hAnsi="Times New Roman CYR" w:cs="Times New Roman CYR"/>
                <w:szCs w:val="24"/>
                <w:lang w:eastAsia="ru-RU"/>
              </w:rPr>
            </w:pPr>
            <w:r w:rsidRPr="0085708C">
              <w:rPr>
                <w:rFonts w:ascii="Times New Roman CYR" w:eastAsia="Calibri" w:hAnsi="Times New Roman CYR" w:cs="Times New Roman CYR"/>
                <w:szCs w:val="24"/>
                <w:lang w:eastAsia="ru-RU"/>
              </w:rPr>
              <w:t>М.П.</w:t>
            </w:r>
          </w:p>
        </w:tc>
        <w:tc>
          <w:tcPr>
            <w:tcW w:w="4603" w:type="dxa"/>
            <w:tcBorders>
              <w:top w:val="single" w:sz="4" w:space="0" w:color="000000"/>
              <w:left w:val="single" w:sz="4" w:space="0" w:color="000000"/>
              <w:bottom w:val="single" w:sz="4" w:space="0" w:color="000000"/>
              <w:right w:val="single" w:sz="4" w:space="0" w:color="000000"/>
            </w:tcBorders>
            <w:vAlign w:val="center"/>
          </w:tcPr>
          <w:p w:rsidR="00A53715" w:rsidRPr="00A53715" w:rsidRDefault="00A53715" w:rsidP="00A53715">
            <w:pPr>
              <w:spacing w:after="0" w:line="240" w:lineRule="auto"/>
              <w:ind w:firstLine="709"/>
              <w:jc w:val="both"/>
              <w:rPr>
                <w:rFonts w:ascii="Times New Roman" w:eastAsia="Calibri" w:hAnsi="Times New Roman" w:cs="Times New Roman"/>
              </w:rPr>
            </w:pPr>
          </w:p>
        </w:tc>
      </w:tr>
    </w:tbl>
    <w:p w:rsidR="00A53715" w:rsidRDefault="00A53715" w:rsidP="009D2F81">
      <w:pPr>
        <w:widowControl w:val="0"/>
        <w:suppressAutoHyphens/>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ar-SA"/>
        </w:rPr>
      </w:pPr>
    </w:p>
    <w:p w:rsidR="00A53715" w:rsidRPr="009D2F81" w:rsidRDefault="00A53715" w:rsidP="009D2F81">
      <w:pPr>
        <w:widowControl w:val="0"/>
        <w:suppressAutoHyphens/>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ar-SA"/>
        </w:rPr>
      </w:pPr>
    </w:p>
    <w:p w:rsidR="009D2F81" w:rsidRPr="009D2F81" w:rsidRDefault="009D2F81" w:rsidP="009D2F81">
      <w:pPr>
        <w:rPr>
          <w:rFonts w:ascii="Times New Roman" w:eastAsia="Times New Roman" w:hAnsi="Times New Roman" w:cs="Times New Roman"/>
          <w:color w:val="000000"/>
          <w:sz w:val="24"/>
          <w:szCs w:val="20"/>
          <w:lang w:eastAsia="ar-SA"/>
        </w:rPr>
      </w:pPr>
    </w:p>
    <w:p w:rsidR="009D2F81" w:rsidRPr="009D2F81" w:rsidRDefault="009D2F81" w:rsidP="009D2F81">
      <w:pPr>
        <w:widowControl w:val="0"/>
        <w:suppressAutoHyphens/>
        <w:spacing w:after="0" w:line="240" w:lineRule="auto"/>
        <w:ind w:left="5103"/>
        <w:jc w:val="right"/>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Приложение № 1</w:t>
      </w:r>
    </w:p>
    <w:p w:rsidR="009D2F81" w:rsidRPr="009D2F81" w:rsidRDefault="009D2F81" w:rsidP="009D2F81">
      <w:pPr>
        <w:suppressAutoHyphens/>
        <w:spacing w:after="0" w:line="240" w:lineRule="auto"/>
        <w:ind w:left="5103"/>
        <w:jc w:val="right"/>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к государственному контракту</w:t>
      </w:r>
    </w:p>
    <w:p w:rsidR="009D2F81" w:rsidRPr="009D2F81" w:rsidRDefault="009D2F81" w:rsidP="009D2F81">
      <w:pPr>
        <w:suppressAutoHyphens/>
        <w:spacing w:after="0" w:line="240" w:lineRule="auto"/>
        <w:ind w:left="5103"/>
        <w:jc w:val="right"/>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 xml:space="preserve">от «___»___________20__ г. </w:t>
      </w:r>
    </w:p>
    <w:p w:rsidR="009D2F81" w:rsidRPr="009D2F81" w:rsidRDefault="009D2F81" w:rsidP="009D2F81">
      <w:pPr>
        <w:tabs>
          <w:tab w:val="left" w:pos="851"/>
          <w:tab w:val="left" w:pos="993"/>
        </w:tabs>
        <w:suppressAutoHyphens/>
        <w:spacing w:after="0" w:line="240" w:lineRule="auto"/>
        <w:ind w:firstLine="567"/>
        <w:jc w:val="right"/>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№___________</w:t>
      </w:r>
    </w:p>
    <w:p w:rsidR="009D2F81" w:rsidRPr="009D2F81" w:rsidRDefault="009D2F81" w:rsidP="009D2F81">
      <w:pPr>
        <w:tabs>
          <w:tab w:val="left" w:pos="851"/>
          <w:tab w:val="left" w:pos="993"/>
        </w:tabs>
        <w:suppressAutoHyphens/>
        <w:spacing w:after="0" w:line="240" w:lineRule="auto"/>
        <w:ind w:firstLine="567"/>
        <w:jc w:val="both"/>
        <w:rPr>
          <w:rFonts w:ascii="Times New Roman" w:eastAsia="Times New Roman" w:hAnsi="Times New Roman" w:cs="Times New Roman"/>
          <w:color w:val="000000"/>
          <w:sz w:val="24"/>
          <w:szCs w:val="24"/>
          <w:lang w:eastAsia="ar-SA"/>
        </w:rPr>
      </w:pPr>
    </w:p>
    <w:p w:rsidR="009D2F81" w:rsidRPr="009D2F81" w:rsidRDefault="009D2F81" w:rsidP="009D2F81">
      <w:pPr>
        <w:tabs>
          <w:tab w:val="left" w:pos="851"/>
          <w:tab w:val="left" w:pos="993"/>
        </w:tabs>
        <w:suppressAutoHyphens/>
        <w:spacing w:after="0" w:line="240" w:lineRule="auto"/>
        <w:ind w:firstLine="567"/>
        <w:jc w:val="both"/>
        <w:rPr>
          <w:rFonts w:ascii="Times New Roman" w:eastAsia="Times New Roman" w:hAnsi="Times New Roman" w:cs="Times New Roman"/>
          <w:color w:val="000000"/>
          <w:sz w:val="24"/>
          <w:szCs w:val="24"/>
          <w:lang w:eastAsia="ar-SA"/>
        </w:rPr>
      </w:pPr>
    </w:p>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r w:rsidRPr="009D2F81">
        <w:rPr>
          <w:rFonts w:ascii="Times New Roman" w:eastAsia="Times New Roman" w:hAnsi="Times New Roman" w:cs="Times New Roman"/>
          <w:b/>
          <w:color w:val="000000"/>
          <w:sz w:val="24"/>
          <w:szCs w:val="24"/>
          <w:lang w:eastAsia="ar-SA"/>
        </w:rPr>
        <w:t>Спецификация</w:t>
      </w:r>
    </w:p>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p>
    <w:tbl>
      <w:tblPr>
        <w:tblW w:w="9928" w:type="dxa"/>
        <w:tblInd w:w="103" w:type="dxa"/>
        <w:tblLayout w:type="fixed"/>
        <w:tblLook w:val="04A0" w:firstRow="1" w:lastRow="0" w:firstColumn="1" w:lastColumn="0" w:noHBand="0" w:noVBand="1"/>
      </w:tblPr>
      <w:tblGrid>
        <w:gridCol w:w="563"/>
        <w:gridCol w:w="2277"/>
        <w:gridCol w:w="2126"/>
        <w:gridCol w:w="1139"/>
        <w:gridCol w:w="965"/>
        <w:gridCol w:w="843"/>
        <w:gridCol w:w="1023"/>
        <w:gridCol w:w="992"/>
      </w:tblGrid>
      <w:tr w:rsidR="009D2F81" w:rsidRPr="009D2F81" w:rsidTr="005F2E66">
        <w:trPr>
          <w:trHeight w:val="18"/>
        </w:trPr>
        <w:tc>
          <w:tcPr>
            <w:tcW w:w="563" w:type="dxa"/>
            <w:vMerge w:val="restart"/>
            <w:tcBorders>
              <w:top w:val="single" w:sz="4" w:space="0" w:color="auto"/>
              <w:left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r w:rsidRPr="009D2F81">
              <w:rPr>
                <w:rFonts w:ascii="Times New Roman" w:eastAsia="Times New Roman" w:hAnsi="Times New Roman" w:cs="Times New Roman"/>
                <w:b/>
                <w:bCs/>
                <w:color w:val="000000"/>
                <w:sz w:val="18"/>
                <w:szCs w:val="18"/>
                <w:lang w:eastAsia="ar-SA"/>
              </w:rPr>
              <w:t>№ п/п</w:t>
            </w:r>
          </w:p>
        </w:tc>
        <w:tc>
          <w:tcPr>
            <w:tcW w:w="4403" w:type="dxa"/>
            <w:gridSpan w:val="2"/>
            <w:tcBorders>
              <w:top w:val="single" w:sz="4" w:space="0" w:color="auto"/>
              <w:left w:val="single" w:sz="4" w:space="0" w:color="auto"/>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r w:rsidRPr="009D2F81">
              <w:rPr>
                <w:rFonts w:ascii="Times New Roman" w:eastAsia="Times New Roman" w:hAnsi="Times New Roman" w:cs="Times New Roman"/>
                <w:b/>
                <w:bCs/>
                <w:color w:val="000000"/>
                <w:sz w:val="18"/>
                <w:szCs w:val="18"/>
                <w:lang w:eastAsia="ar-SA"/>
              </w:rPr>
              <w:t>Объект закупки</w:t>
            </w:r>
          </w:p>
        </w:tc>
        <w:tc>
          <w:tcPr>
            <w:tcW w:w="1139" w:type="dxa"/>
            <w:vMerge w:val="restart"/>
            <w:tcBorders>
              <w:top w:val="single" w:sz="4" w:space="0" w:color="auto"/>
              <w:left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r w:rsidRPr="009D2F81">
              <w:rPr>
                <w:rFonts w:ascii="Times New Roman" w:eastAsia="Times New Roman" w:hAnsi="Times New Roman" w:cs="Times New Roman"/>
                <w:b/>
                <w:bCs/>
                <w:color w:val="000000"/>
                <w:sz w:val="18"/>
                <w:szCs w:val="18"/>
                <w:lang w:eastAsia="ar-SA"/>
              </w:rPr>
              <w:t>Страна происхождения</w:t>
            </w:r>
          </w:p>
        </w:tc>
        <w:tc>
          <w:tcPr>
            <w:tcW w:w="965" w:type="dxa"/>
            <w:vMerge w:val="restart"/>
            <w:tcBorders>
              <w:top w:val="single" w:sz="4" w:space="0" w:color="auto"/>
              <w:left w:val="single" w:sz="4" w:space="0" w:color="auto"/>
              <w:right w:val="single" w:sz="4" w:space="0" w:color="auto"/>
            </w:tcBorders>
            <w:shd w:val="clear" w:color="auto" w:fill="auto"/>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r w:rsidRPr="009D2F81">
              <w:rPr>
                <w:rFonts w:ascii="Times New Roman" w:eastAsia="Times New Roman" w:hAnsi="Times New Roman" w:cs="Times New Roman"/>
                <w:b/>
                <w:bCs/>
                <w:color w:val="000000"/>
                <w:sz w:val="18"/>
                <w:szCs w:val="18"/>
                <w:lang w:eastAsia="ar-SA"/>
              </w:rPr>
              <w:t>Ед. измерения</w:t>
            </w:r>
          </w:p>
        </w:tc>
        <w:tc>
          <w:tcPr>
            <w:tcW w:w="843" w:type="dxa"/>
            <w:vMerge w:val="restart"/>
            <w:tcBorders>
              <w:top w:val="single" w:sz="4" w:space="0" w:color="auto"/>
              <w:left w:val="single" w:sz="4" w:space="0" w:color="auto"/>
              <w:right w:val="single" w:sz="4" w:space="0" w:color="auto"/>
            </w:tcBorders>
            <w:shd w:val="clear" w:color="auto" w:fill="auto"/>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r w:rsidRPr="009D2F81">
              <w:rPr>
                <w:rFonts w:ascii="Times New Roman" w:eastAsia="Times New Roman" w:hAnsi="Times New Roman" w:cs="Times New Roman"/>
                <w:b/>
                <w:bCs/>
                <w:color w:val="000000"/>
                <w:sz w:val="18"/>
                <w:szCs w:val="18"/>
                <w:lang w:eastAsia="ar-SA"/>
              </w:rPr>
              <w:t>Кол-во</w:t>
            </w:r>
          </w:p>
        </w:tc>
        <w:tc>
          <w:tcPr>
            <w:tcW w:w="1023" w:type="dxa"/>
            <w:vMerge w:val="restart"/>
            <w:tcBorders>
              <w:top w:val="single" w:sz="4" w:space="0" w:color="auto"/>
              <w:left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r w:rsidRPr="009D2F81">
              <w:rPr>
                <w:rFonts w:ascii="Times New Roman" w:eastAsia="Times New Roman" w:hAnsi="Times New Roman" w:cs="Times New Roman"/>
                <w:b/>
                <w:bCs/>
                <w:color w:val="000000"/>
                <w:sz w:val="18"/>
                <w:szCs w:val="18"/>
                <w:lang w:eastAsia="ar-SA"/>
              </w:rPr>
              <w:t>Цена за ед.изм., руб.</w:t>
            </w:r>
          </w:p>
        </w:tc>
        <w:tc>
          <w:tcPr>
            <w:tcW w:w="992" w:type="dxa"/>
            <w:vMerge w:val="restart"/>
            <w:tcBorders>
              <w:top w:val="single" w:sz="4" w:space="0" w:color="auto"/>
              <w:left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r w:rsidRPr="009D2F81">
              <w:rPr>
                <w:rFonts w:ascii="Times New Roman" w:eastAsia="Times New Roman" w:hAnsi="Times New Roman" w:cs="Times New Roman"/>
                <w:b/>
                <w:bCs/>
                <w:color w:val="000000"/>
                <w:sz w:val="18"/>
                <w:szCs w:val="18"/>
                <w:lang w:eastAsia="ar-SA"/>
              </w:rPr>
              <w:t>Сумма, руб.</w:t>
            </w:r>
          </w:p>
        </w:tc>
      </w:tr>
      <w:tr w:rsidR="009D2F81" w:rsidRPr="009D2F81" w:rsidTr="005F2E66">
        <w:trPr>
          <w:trHeight w:val="18"/>
        </w:trPr>
        <w:tc>
          <w:tcPr>
            <w:tcW w:w="563" w:type="dxa"/>
            <w:vMerge/>
            <w:tcBorders>
              <w:left w:val="single" w:sz="4" w:space="0" w:color="auto"/>
              <w:bottom w:val="single" w:sz="4" w:space="0" w:color="000000"/>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2277" w:type="dxa"/>
            <w:tcBorders>
              <w:top w:val="single" w:sz="4" w:space="0" w:color="auto"/>
              <w:left w:val="single" w:sz="4" w:space="0" w:color="auto"/>
              <w:bottom w:val="single" w:sz="4" w:space="0" w:color="000000"/>
              <w:right w:val="single" w:sz="4" w:space="0" w:color="auto"/>
            </w:tcBorders>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r w:rsidRPr="009D2F81">
              <w:rPr>
                <w:rFonts w:ascii="Times New Roman" w:eastAsia="Times New Roman" w:hAnsi="Times New Roman" w:cs="Times New Roman"/>
                <w:b/>
                <w:bCs/>
                <w:color w:val="000000"/>
                <w:sz w:val="18"/>
                <w:szCs w:val="18"/>
                <w:lang w:eastAsia="ar-SA"/>
              </w:rPr>
              <w:t>Наименование объекта закупки</w:t>
            </w:r>
          </w:p>
        </w:tc>
        <w:tc>
          <w:tcPr>
            <w:tcW w:w="2126" w:type="dxa"/>
            <w:tcBorders>
              <w:top w:val="single" w:sz="4" w:space="0" w:color="auto"/>
              <w:left w:val="single" w:sz="4" w:space="0" w:color="auto"/>
              <w:bottom w:val="single" w:sz="4" w:space="0" w:color="000000"/>
              <w:right w:val="single" w:sz="4" w:space="0" w:color="auto"/>
            </w:tcBorders>
            <w:shd w:val="clear" w:color="auto" w:fill="auto"/>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r w:rsidRPr="009D2F81">
              <w:rPr>
                <w:rFonts w:ascii="Times New Roman" w:eastAsia="Times New Roman" w:hAnsi="Times New Roman" w:cs="Times New Roman"/>
                <w:b/>
                <w:bCs/>
                <w:color w:val="000000"/>
                <w:sz w:val="18"/>
                <w:szCs w:val="18"/>
                <w:lang w:eastAsia="ar-SA"/>
              </w:rPr>
              <w:t xml:space="preserve">Основные характеристики </w:t>
            </w:r>
          </w:p>
        </w:tc>
        <w:tc>
          <w:tcPr>
            <w:tcW w:w="1139" w:type="dxa"/>
            <w:vMerge/>
            <w:tcBorders>
              <w:left w:val="single" w:sz="4" w:space="0" w:color="auto"/>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965" w:type="dxa"/>
            <w:vMerge/>
            <w:tcBorders>
              <w:left w:val="single" w:sz="4" w:space="0" w:color="auto"/>
              <w:bottom w:val="single" w:sz="4" w:space="0" w:color="auto"/>
              <w:right w:val="single" w:sz="4" w:space="0" w:color="auto"/>
            </w:tcBorders>
            <w:shd w:val="clear" w:color="auto" w:fill="auto"/>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843" w:type="dxa"/>
            <w:vMerge/>
            <w:tcBorders>
              <w:left w:val="single" w:sz="4" w:space="0" w:color="auto"/>
              <w:bottom w:val="single" w:sz="4" w:space="0" w:color="auto"/>
              <w:right w:val="single" w:sz="4" w:space="0" w:color="auto"/>
            </w:tcBorders>
            <w:shd w:val="clear" w:color="auto" w:fill="auto"/>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1023" w:type="dxa"/>
            <w:vMerge/>
            <w:tcBorders>
              <w:left w:val="single" w:sz="4" w:space="0" w:color="auto"/>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992" w:type="dxa"/>
            <w:vMerge/>
            <w:tcBorders>
              <w:left w:val="single" w:sz="4" w:space="0" w:color="auto"/>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r>
      <w:tr w:rsidR="009D2F81" w:rsidRPr="009D2F81" w:rsidTr="005F2E66">
        <w:trPr>
          <w:trHeight w:val="18"/>
        </w:trPr>
        <w:tc>
          <w:tcPr>
            <w:tcW w:w="563" w:type="dxa"/>
            <w:tcBorders>
              <w:top w:val="nil"/>
              <w:left w:val="single" w:sz="4" w:space="0" w:color="auto"/>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2277" w:type="dxa"/>
            <w:tcBorders>
              <w:top w:val="nil"/>
              <w:left w:val="single" w:sz="4" w:space="0" w:color="auto"/>
              <w:bottom w:val="single" w:sz="4" w:space="0" w:color="auto"/>
              <w:right w:val="single" w:sz="4" w:space="0" w:color="auto"/>
            </w:tcBorders>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2126" w:type="dxa"/>
            <w:tcBorders>
              <w:top w:val="nil"/>
              <w:left w:val="single" w:sz="4" w:space="0" w:color="auto"/>
              <w:bottom w:val="single" w:sz="4" w:space="0" w:color="auto"/>
              <w:right w:val="single" w:sz="4" w:space="0" w:color="auto"/>
            </w:tcBorders>
            <w:shd w:val="clear" w:color="auto" w:fill="auto"/>
            <w:noWrap/>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1139" w:type="dxa"/>
            <w:tcBorders>
              <w:top w:val="single" w:sz="4" w:space="0" w:color="auto"/>
              <w:left w:val="nil"/>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843" w:type="dxa"/>
            <w:tcBorders>
              <w:top w:val="nil"/>
              <w:left w:val="nil"/>
              <w:bottom w:val="single" w:sz="4" w:space="0" w:color="auto"/>
              <w:right w:val="single" w:sz="4" w:space="0" w:color="auto"/>
            </w:tcBorders>
            <w:shd w:val="clear" w:color="auto" w:fill="auto"/>
            <w:noWrap/>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1023" w:type="dxa"/>
            <w:tcBorders>
              <w:top w:val="single" w:sz="4" w:space="0" w:color="auto"/>
              <w:left w:val="single" w:sz="4" w:space="0" w:color="auto"/>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992" w:type="dxa"/>
            <w:tcBorders>
              <w:top w:val="single" w:sz="4" w:space="0" w:color="auto"/>
              <w:left w:val="nil"/>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r>
      <w:tr w:rsidR="009D2F81" w:rsidRPr="009D2F81" w:rsidTr="005F2E66">
        <w:trPr>
          <w:trHeight w:val="18"/>
        </w:trPr>
        <w:tc>
          <w:tcPr>
            <w:tcW w:w="563" w:type="dxa"/>
            <w:tcBorders>
              <w:top w:val="single" w:sz="4" w:space="0" w:color="auto"/>
              <w:left w:val="single" w:sz="4" w:space="0" w:color="auto"/>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Calibri" w:hAnsi="Times New Roman" w:cs="Times New Roman"/>
                <w:bCs/>
                <w:noProof/>
                <w:color w:val="000000"/>
                <w:sz w:val="18"/>
                <w:szCs w:val="18"/>
              </w:rPr>
            </w:pPr>
          </w:p>
        </w:tc>
        <w:tc>
          <w:tcPr>
            <w:tcW w:w="2277" w:type="dxa"/>
            <w:tcBorders>
              <w:top w:val="single" w:sz="4" w:space="0" w:color="auto"/>
              <w:left w:val="single" w:sz="4" w:space="0" w:color="auto"/>
              <w:bottom w:val="single" w:sz="4" w:space="0" w:color="auto"/>
              <w:right w:val="single" w:sz="4" w:space="0" w:color="auto"/>
            </w:tcBorders>
          </w:tcPr>
          <w:p w:rsidR="009D2F81" w:rsidRPr="009D2F81" w:rsidRDefault="009D2F81" w:rsidP="009D2F81">
            <w:pPr>
              <w:suppressAutoHyphens/>
              <w:spacing w:after="0" w:line="240" w:lineRule="auto"/>
              <w:jc w:val="center"/>
              <w:rPr>
                <w:rFonts w:ascii="Times New Roman" w:eastAsia="Calibri" w:hAnsi="Times New Roman" w:cs="Times New Roman"/>
                <w:bCs/>
                <w:noProof/>
                <w:color w:val="000000"/>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D2F81" w:rsidRPr="009D2F81" w:rsidRDefault="009D2F81" w:rsidP="009D2F81">
            <w:pPr>
              <w:suppressAutoHyphens/>
              <w:spacing w:after="0" w:line="240" w:lineRule="auto"/>
              <w:jc w:val="center"/>
              <w:rPr>
                <w:rFonts w:ascii="Times New Roman" w:eastAsia="Calibri" w:hAnsi="Times New Roman" w:cs="Times New Roman"/>
                <w:bCs/>
                <w:noProof/>
                <w:color w:val="000000"/>
                <w:sz w:val="18"/>
                <w:szCs w:val="18"/>
              </w:rPr>
            </w:pPr>
          </w:p>
        </w:tc>
        <w:tc>
          <w:tcPr>
            <w:tcW w:w="1139" w:type="dxa"/>
            <w:tcBorders>
              <w:top w:val="single" w:sz="4" w:space="0" w:color="auto"/>
              <w:left w:val="nil"/>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1023" w:type="dxa"/>
            <w:tcBorders>
              <w:top w:val="single" w:sz="4" w:space="0" w:color="auto"/>
              <w:left w:val="single" w:sz="4" w:space="0" w:color="auto"/>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992" w:type="dxa"/>
            <w:tcBorders>
              <w:top w:val="single" w:sz="4" w:space="0" w:color="auto"/>
              <w:left w:val="nil"/>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r>
      <w:tr w:rsidR="009D2F81" w:rsidRPr="009D2F81" w:rsidTr="005F2E66">
        <w:trPr>
          <w:trHeight w:val="18"/>
        </w:trPr>
        <w:tc>
          <w:tcPr>
            <w:tcW w:w="563" w:type="dxa"/>
            <w:tcBorders>
              <w:top w:val="single" w:sz="4" w:space="0" w:color="auto"/>
              <w:left w:val="single" w:sz="4" w:space="0" w:color="auto"/>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2277" w:type="dxa"/>
            <w:tcBorders>
              <w:top w:val="single" w:sz="4" w:space="0" w:color="auto"/>
              <w:left w:val="single" w:sz="4" w:space="0" w:color="auto"/>
              <w:bottom w:val="single" w:sz="4" w:space="0" w:color="auto"/>
              <w:right w:val="single" w:sz="4" w:space="0" w:color="auto"/>
            </w:tcBorders>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r w:rsidRPr="009D2F81">
              <w:rPr>
                <w:rFonts w:ascii="Times New Roman" w:eastAsia="Times New Roman" w:hAnsi="Times New Roman" w:cs="Times New Roman"/>
                <w:color w:val="000000"/>
                <w:sz w:val="18"/>
                <w:szCs w:val="18"/>
                <w:lang w:eastAsia="ar-SA"/>
              </w:rPr>
              <w:t>ИТОГО</w:t>
            </w:r>
          </w:p>
        </w:tc>
        <w:tc>
          <w:tcPr>
            <w:tcW w:w="1139" w:type="dxa"/>
            <w:tcBorders>
              <w:top w:val="single" w:sz="4" w:space="0" w:color="auto"/>
              <w:left w:val="nil"/>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1023" w:type="dxa"/>
            <w:tcBorders>
              <w:top w:val="single" w:sz="4" w:space="0" w:color="auto"/>
              <w:left w:val="single" w:sz="4" w:space="0" w:color="auto"/>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992" w:type="dxa"/>
            <w:tcBorders>
              <w:top w:val="single" w:sz="4" w:space="0" w:color="auto"/>
              <w:left w:val="nil"/>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r>
    </w:tbl>
    <w:p w:rsidR="009D2F81" w:rsidRPr="009D2F81" w:rsidRDefault="009D2F81" w:rsidP="009D2F81">
      <w:pPr>
        <w:tabs>
          <w:tab w:val="left" w:pos="993"/>
        </w:tabs>
        <w:suppressAutoHyphens/>
        <w:spacing w:after="0" w:line="240" w:lineRule="auto"/>
        <w:ind w:firstLine="709"/>
        <w:jc w:val="both"/>
        <w:rPr>
          <w:rFonts w:ascii="Times New Roman" w:eastAsia="Times New Roman" w:hAnsi="Times New Roman" w:cs="Times New Roman"/>
          <w:color w:val="000000"/>
          <w:sz w:val="24"/>
          <w:szCs w:val="24"/>
          <w:lang w:eastAsia="ar-SA"/>
        </w:rPr>
      </w:pPr>
    </w:p>
    <w:p w:rsidR="009D2F81" w:rsidRPr="009D2F81" w:rsidRDefault="009D2F81" w:rsidP="009D2F81">
      <w:pPr>
        <w:tabs>
          <w:tab w:val="left" w:pos="993"/>
        </w:tabs>
        <w:suppressAutoHyphens/>
        <w:spacing w:after="0" w:line="240" w:lineRule="auto"/>
        <w:ind w:firstLine="709"/>
        <w:jc w:val="both"/>
        <w:rPr>
          <w:rFonts w:ascii="Times New Roman" w:eastAsia="Times New Roman" w:hAnsi="Times New Roman" w:cs="Times New Roman"/>
          <w:bCs/>
          <w:color w:val="000000"/>
          <w:sz w:val="24"/>
          <w:szCs w:val="24"/>
          <w:lang w:eastAsia="ar-SA"/>
        </w:rPr>
      </w:pPr>
    </w:p>
    <w:p w:rsidR="009D2F81" w:rsidRPr="009D2F81" w:rsidRDefault="009D2F81" w:rsidP="009D2F81">
      <w:pPr>
        <w:tabs>
          <w:tab w:val="left" w:pos="993"/>
        </w:tabs>
        <w:suppressAutoHyphens/>
        <w:spacing w:after="0" w:line="240" w:lineRule="auto"/>
        <w:ind w:firstLine="709"/>
        <w:jc w:val="both"/>
        <w:rPr>
          <w:rFonts w:ascii="Times New Roman" w:eastAsia="Times New Roman" w:hAnsi="Times New Roman" w:cs="Times New Roman"/>
          <w:bCs/>
          <w:color w:val="000000"/>
          <w:sz w:val="24"/>
          <w:szCs w:val="24"/>
          <w:lang w:eastAsia="ar-SA"/>
        </w:rPr>
      </w:pPr>
    </w:p>
    <w:p w:rsidR="009D2F81" w:rsidRPr="009D2F81" w:rsidRDefault="009D2F81" w:rsidP="009D2F81">
      <w:pPr>
        <w:tabs>
          <w:tab w:val="left" w:pos="993"/>
        </w:tabs>
        <w:suppressAutoHyphens/>
        <w:spacing w:after="0" w:line="240" w:lineRule="auto"/>
        <w:ind w:firstLine="709"/>
        <w:jc w:val="both"/>
        <w:rPr>
          <w:rFonts w:ascii="Times New Roman" w:eastAsia="Times New Roman" w:hAnsi="Times New Roman" w:cs="Times New Roman"/>
          <w:bCs/>
          <w:color w:val="000000"/>
          <w:sz w:val="24"/>
          <w:szCs w:val="24"/>
          <w:lang w:eastAsia="ar-SA"/>
        </w:rPr>
      </w:pPr>
    </w:p>
    <w:p w:rsidR="009D2F81" w:rsidRPr="009D2F81" w:rsidRDefault="009D2F81" w:rsidP="009D2F81">
      <w:pPr>
        <w:tabs>
          <w:tab w:val="left" w:pos="993"/>
        </w:tabs>
        <w:suppressAutoHyphens/>
        <w:spacing w:after="0" w:line="240" w:lineRule="auto"/>
        <w:ind w:firstLine="709"/>
        <w:jc w:val="both"/>
        <w:rPr>
          <w:rFonts w:ascii="Times New Roman" w:eastAsia="Times New Roman" w:hAnsi="Times New Roman" w:cs="Times New Roman"/>
          <w:bCs/>
          <w:color w:val="000000"/>
          <w:sz w:val="24"/>
          <w:szCs w:val="24"/>
          <w:lang w:eastAsia="ar-SA"/>
        </w:rPr>
      </w:pPr>
    </w:p>
    <w:tbl>
      <w:tblPr>
        <w:tblpPr w:leftFromText="180" w:rightFromText="180" w:vertAnchor="text" w:horzAnchor="margin" w:tblpXSpec="center" w:tblpY="91"/>
        <w:tblW w:w="10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4"/>
        <w:gridCol w:w="4665"/>
      </w:tblGrid>
      <w:tr w:rsidR="009D2F81" w:rsidRPr="009D2F81" w:rsidTr="00FA54D7">
        <w:trPr>
          <w:trHeight w:val="2807"/>
        </w:trPr>
        <w:tc>
          <w:tcPr>
            <w:tcW w:w="5474" w:type="dxa"/>
          </w:tcPr>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p>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r w:rsidRPr="009D2F81">
              <w:rPr>
                <w:rFonts w:ascii="Times New Roman" w:eastAsia="Times New Roman" w:hAnsi="Times New Roman" w:cs="Times New Roman"/>
                <w:b/>
                <w:color w:val="000000"/>
                <w:sz w:val="24"/>
                <w:szCs w:val="24"/>
                <w:lang w:eastAsia="ar-SA"/>
              </w:rPr>
              <w:t>ЗАКАЗЧИК:</w:t>
            </w:r>
          </w:p>
          <w:p w:rsidR="00FA54D7" w:rsidRDefault="00FA54D7" w:rsidP="009D2F81">
            <w:pPr>
              <w:suppressAutoHyphens/>
              <w:spacing w:after="0" w:line="240" w:lineRule="auto"/>
              <w:rPr>
                <w:rFonts w:ascii="Times New Roman" w:eastAsia="Times New Roman" w:hAnsi="Times New Roman" w:cs="Times New Roman"/>
                <w:color w:val="000000"/>
                <w:sz w:val="24"/>
                <w:szCs w:val="24"/>
                <w:lang w:eastAsia="ar-SA"/>
              </w:rPr>
            </w:pPr>
          </w:p>
          <w:p w:rsidR="0085708C" w:rsidRPr="0085708C" w:rsidRDefault="0085708C" w:rsidP="0085708C">
            <w:pPr>
              <w:suppressAutoHyphens/>
              <w:spacing w:after="0" w:line="240" w:lineRule="auto"/>
              <w:rPr>
                <w:rFonts w:ascii="Times New Roman" w:eastAsia="Times New Roman" w:hAnsi="Times New Roman" w:cs="Times New Roman"/>
                <w:color w:val="000000"/>
                <w:sz w:val="24"/>
                <w:szCs w:val="24"/>
                <w:lang w:eastAsia="ar-SA"/>
              </w:rPr>
            </w:pPr>
            <w:r w:rsidRPr="0085708C">
              <w:rPr>
                <w:rFonts w:ascii="Times New Roman" w:eastAsia="Times New Roman" w:hAnsi="Times New Roman" w:cs="Times New Roman"/>
                <w:color w:val="000000"/>
                <w:sz w:val="24"/>
                <w:szCs w:val="24"/>
                <w:lang w:eastAsia="ar-SA"/>
              </w:rPr>
              <w:t>И.о. главного врача</w:t>
            </w:r>
          </w:p>
          <w:p w:rsidR="0085708C" w:rsidRPr="0085708C" w:rsidRDefault="0085708C" w:rsidP="0085708C">
            <w:pPr>
              <w:suppressAutoHyphens/>
              <w:spacing w:after="0" w:line="240" w:lineRule="auto"/>
              <w:rPr>
                <w:rFonts w:ascii="Times New Roman" w:eastAsia="Times New Roman" w:hAnsi="Times New Roman" w:cs="Times New Roman"/>
                <w:color w:val="000000"/>
                <w:sz w:val="24"/>
                <w:szCs w:val="24"/>
                <w:lang w:eastAsia="ar-SA"/>
              </w:rPr>
            </w:pPr>
            <w:r w:rsidRPr="0085708C">
              <w:rPr>
                <w:rFonts w:ascii="Times New Roman" w:eastAsia="Times New Roman" w:hAnsi="Times New Roman" w:cs="Times New Roman"/>
                <w:color w:val="000000"/>
                <w:sz w:val="24"/>
                <w:szCs w:val="24"/>
                <w:lang w:eastAsia="ar-SA"/>
              </w:rPr>
              <w:t>ГУЗ «Александрово-Заводская ЦРБ»</w:t>
            </w:r>
          </w:p>
          <w:p w:rsidR="0085708C" w:rsidRPr="0085708C" w:rsidRDefault="0085708C" w:rsidP="0085708C">
            <w:pPr>
              <w:suppressAutoHyphens/>
              <w:spacing w:after="0" w:line="240" w:lineRule="auto"/>
              <w:rPr>
                <w:rFonts w:ascii="Times New Roman" w:eastAsia="Times New Roman" w:hAnsi="Times New Roman" w:cs="Times New Roman"/>
                <w:color w:val="000000"/>
                <w:sz w:val="24"/>
                <w:szCs w:val="24"/>
                <w:lang w:eastAsia="ar-SA"/>
              </w:rPr>
            </w:pPr>
          </w:p>
          <w:p w:rsidR="0085708C" w:rsidRPr="0085708C" w:rsidRDefault="0085708C" w:rsidP="0085708C">
            <w:pPr>
              <w:suppressAutoHyphens/>
              <w:spacing w:after="0" w:line="240" w:lineRule="auto"/>
              <w:rPr>
                <w:rFonts w:ascii="Times New Roman" w:eastAsia="Times New Roman" w:hAnsi="Times New Roman" w:cs="Times New Roman"/>
                <w:color w:val="000000"/>
                <w:sz w:val="24"/>
                <w:szCs w:val="24"/>
                <w:lang w:eastAsia="ar-SA"/>
              </w:rPr>
            </w:pPr>
            <w:r w:rsidRPr="0085708C">
              <w:rPr>
                <w:rFonts w:ascii="Times New Roman" w:eastAsia="Times New Roman" w:hAnsi="Times New Roman" w:cs="Times New Roman"/>
                <w:color w:val="000000"/>
                <w:sz w:val="24"/>
                <w:szCs w:val="24"/>
                <w:lang w:eastAsia="ar-SA"/>
              </w:rPr>
              <w:t>______________ /Т.А. Садовская/</w:t>
            </w:r>
          </w:p>
          <w:p w:rsidR="00FA54D7" w:rsidRDefault="0085708C" w:rsidP="0085708C">
            <w:pPr>
              <w:suppressAutoHyphens/>
              <w:spacing w:after="0" w:line="240" w:lineRule="auto"/>
              <w:rPr>
                <w:rFonts w:ascii="Times New Roman" w:eastAsia="Times New Roman" w:hAnsi="Times New Roman" w:cs="Times New Roman"/>
                <w:color w:val="000000"/>
                <w:sz w:val="24"/>
                <w:szCs w:val="24"/>
                <w:lang w:eastAsia="ar-SA"/>
              </w:rPr>
            </w:pPr>
            <w:r w:rsidRPr="0085708C">
              <w:rPr>
                <w:rFonts w:ascii="Times New Roman" w:eastAsia="Times New Roman" w:hAnsi="Times New Roman" w:cs="Times New Roman"/>
                <w:color w:val="000000"/>
                <w:sz w:val="24"/>
                <w:szCs w:val="24"/>
                <w:lang w:eastAsia="ar-SA"/>
              </w:rPr>
              <w:t>М.П.</w:t>
            </w:r>
          </w:p>
          <w:p w:rsidR="00FA54D7" w:rsidRDefault="00FA54D7" w:rsidP="009D2F81">
            <w:pPr>
              <w:suppressAutoHyphens/>
              <w:spacing w:after="0" w:line="240" w:lineRule="auto"/>
              <w:rPr>
                <w:rFonts w:ascii="Times New Roman" w:eastAsia="Times New Roman" w:hAnsi="Times New Roman" w:cs="Times New Roman"/>
                <w:color w:val="000000"/>
                <w:sz w:val="24"/>
                <w:szCs w:val="24"/>
                <w:lang w:eastAsia="ar-SA"/>
              </w:rPr>
            </w:pPr>
          </w:p>
          <w:p w:rsidR="009D2F81" w:rsidRPr="009D2F81" w:rsidRDefault="00FA54D7" w:rsidP="009D2F81">
            <w:pPr>
              <w:suppressAutoHyphens/>
              <w:spacing w:after="0" w:line="240" w:lineRule="auto"/>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 xml:space="preserve"> </w:t>
            </w:r>
            <w:r w:rsidR="009D2F81" w:rsidRPr="009D2F81">
              <w:rPr>
                <w:rFonts w:ascii="Times New Roman" w:eastAsia="Times New Roman" w:hAnsi="Times New Roman" w:cs="Times New Roman"/>
                <w:color w:val="000000"/>
                <w:sz w:val="24"/>
                <w:szCs w:val="24"/>
                <w:lang w:eastAsia="ar-SA"/>
              </w:rPr>
              <w:t>(подпись, фамилия и инициалы)</w:t>
            </w: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м.п.</w:t>
            </w:r>
          </w:p>
        </w:tc>
        <w:tc>
          <w:tcPr>
            <w:tcW w:w="4665" w:type="dxa"/>
          </w:tcPr>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p>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r w:rsidRPr="009D2F81">
              <w:rPr>
                <w:rFonts w:ascii="Times New Roman" w:eastAsia="Times New Roman" w:hAnsi="Times New Roman" w:cs="Times New Roman"/>
                <w:b/>
                <w:color w:val="000000"/>
                <w:sz w:val="24"/>
                <w:szCs w:val="24"/>
                <w:lang w:eastAsia="ar-SA"/>
              </w:rPr>
              <w:t>ПОСТАВЩИК:</w:t>
            </w: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 xml:space="preserve">_______________________________ </w:t>
            </w: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vertAlign w:val="superscript"/>
                <w:lang w:eastAsia="ar-SA"/>
              </w:rPr>
            </w:pPr>
            <w:r w:rsidRPr="009D2F81">
              <w:rPr>
                <w:rFonts w:ascii="Times New Roman" w:eastAsia="Times New Roman" w:hAnsi="Times New Roman" w:cs="Times New Roman"/>
                <w:color w:val="000000"/>
                <w:sz w:val="24"/>
                <w:szCs w:val="24"/>
                <w:vertAlign w:val="superscript"/>
                <w:lang w:eastAsia="ar-SA"/>
              </w:rPr>
              <w:t>(подпись, фамилия и инициалы)</w:t>
            </w: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 xml:space="preserve"> м.п.</w:t>
            </w: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vertAlign w:val="superscript"/>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vertAlign w:val="superscript"/>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vertAlign w:val="superscript"/>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vertAlign w:val="superscript"/>
                <w:lang w:eastAsia="ar-SA"/>
              </w:rPr>
            </w:pPr>
          </w:p>
        </w:tc>
      </w:tr>
    </w:tbl>
    <w:p w:rsidR="009D2F81" w:rsidRPr="009D2F81" w:rsidRDefault="009D2F81" w:rsidP="009D2F81">
      <w:pPr>
        <w:suppressAutoHyphens/>
        <w:spacing w:after="0" w:line="240" w:lineRule="auto"/>
        <w:rPr>
          <w:rFonts w:ascii="Times New Roman" w:eastAsia="Times New Roman" w:hAnsi="Times New Roman" w:cs="Times New Roman"/>
          <w:b/>
          <w:color w:val="000000"/>
          <w:sz w:val="24"/>
          <w:szCs w:val="24"/>
          <w:lang w:eastAsia="ru-RU"/>
        </w:rPr>
      </w:pPr>
    </w:p>
    <w:p w:rsidR="009D2F81" w:rsidRPr="009D2F81" w:rsidRDefault="009D2F81" w:rsidP="009D2F81">
      <w:pPr>
        <w:suppressAutoHyphens/>
        <w:spacing w:after="0" w:line="240" w:lineRule="auto"/>
        <w:rPr>
          <w:rFonts w:ascii="Times New Roman" w:eastAsia="Times New Roman" w:hAnsi="Times New Roman" w:cs="Times New Roman"/>
          <w:b/>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widowControl w:val="0"/>
        <w:suppressAutoHyphens/>
        <w:spacing w:after="0" w:line="240" w:lineRule="auto"/>
        <w:ind w:left="5103"/>
        <w:jc w:val="right"/>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Приложение № 2</w:t>
      </w:r>
    </w:p>
    <w:p w:rsidR="009D2F81" w:rsidRPr="009D2F81" w:rsidRDefault="009D2F81" w:rsidP="009D2F81">
      <w:pPr>
        <w:suppressAutoHyphens/>
        <w:spacing w:after="0" w:line="240" w:lineRule="auto"/>
        <w:ind w:left="5103"/>
        <w:jc w:val="right"/>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к государственному контракту</w:t>
      </w:r>
    </w:p>
    <w:p w:rsidR="009D2F81" w:rsidRPr="009D2F81" w:rsidRDefault="009D2F81" w:rsidP="009D2F81">
      <w:pPr>
        <w:suppressAutoHyphens/>
        <w:spacing w:after="0" w:line="240" w:lineRule="auto"/>
        <w:ind w:left="5103"/>
        <w:jc w:val="right"/>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 xml:space="preserve">от «___»___________20__ г. </w:t>
      </w:r>
    </w:p>
    <w:p w:rsidR="009D2F81" w:rsidRPr="009D2F81" w:rsidRDefault="009D2F81" w:rsidP="009D2F81">
      <w:pPr>
        <w:tabs>
          <w:tab w:val="left" w:pos="851"/>
          <w:tab w:val="left" w:pos="993"/>
        </w:tabs>
        <w:suppressAutoHyphens/>
        <w:spacing w:after="0" w:line="240" w:lineRule="auto"/>
        <w:ind w:firstLine="567"/>
        <w:jc w:val="right"/>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№___________</w:t>
      </w:r>
    </w:p>
    <w:p w:rsidR="009D2F81" w:rsidRPr="009D2F81" w:rsidRDefault="009D2F81" w:rsidP="009D2F81">
      <w:pPr>
        <w:tabs>
          <w:tab w:val="left" w:pos="851"/>
          <w:tab w:val="left" w:pos="993"/>
        </w:tabs>
        <w:suppressAutoHyphens/>
        <w:spacing w:after="0" w:line="240" w:lineRule="auto"/>
        <w:ind w:firstLine="567"/>
        <w:jc w:val="both"/>
        <w:rPr>
          <w:rFonts w:ascii="Times New Roman" w:eastAsia="Times New Roman" w:hAnsi="Times New Roman" w:cs="Times New Roman"/>
          <w:color w:val="000000"/>
          <w:sz w:val="24"/>
          <w:szCs w:val="24"/>
          <w:lang w:eastAsia="ar-SA"/>
        </w:rPr>
      </w:pPr>
    </w:p>
    <w:p w:rsidR="009D2F81" w:rsidRPr="009D2F81" w:rsidRDefault="009D2F81" w:rsidP="009D2F81">
      <w:pPr>
        <w:tabs>
          <w:tab w:val="left" w:pos="851"/>
          <w:tab w:val="left" w:pos="993"/>
        </w:tabs>
        <w:suppressAutoHyphens/>
        <w:spacing w:after="0" w:line="240" w:lineRule="auto"/>
        <w:ind w:firstLine="567"/>
        <w:jc w:val="both"/>
        <w:rPr>
          <w:rFonts w:ascii="Times New Roman" w:eastAsia="Times New Roman" w:hAnsi="Times New Roman" w:cs="Times New Roman"/>
          <w:color w:val="000000"/>
          <w:sz w:val="24"/>
          <w:szCs w:val="24"/>
          <w:lang w:eastAsia="ar-SA"/>
        </w:rPr>
      </w:pPr>
    </w:p>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r w:rsidRPr="009D2F81">
        <w:rPr>
          <w:rFonts w:ascii="Times New Roman" w:eastAsia="Times New Roman" w:hAnsi="Times New Roman" w:cs="Times New Roman"/>
          <w:b/>
          <w:color w:val="000000"/>
          <w:sz w:val="24"/>
          <w:szCs w:val="24"/>
          <w:lang w:eastAsia="ar-SA"/>
        </w:rPr>
        <w:t>Техническое задание</w:t>
      </w:r>
    </w:p>
    <w:p w:rsidR="009D2F81" w:rsidRDefault="009D2F81" w:rsidP="009D2F81">
      <w:pPr>
        <w:suppressAutoHyphens/>
        <w:spacing w:after="0" w:line="240" w:lineRule="auto"/>
        <w:rPr>
          <w:rFonts w:ascii="Times New Roman" w:eastAsia="Times New Roman" w:hAnsi="Times New Roman" w:cs="Times New Roman"/>
          <w:color w:val="000000"/>
          <w:sz w:val="24"/>
          <w:szCs w:val="20"/>
          <w:lang w:eastAsia="ar-SA"/>
        </w:rPr>
      </w:pPr>
    </w:p>
    <w:p w:rsidR="00202E4E" w:rsidRPr="009D2F81" w:rsidRDefault="00202E4E" w:rsidP="009D2F81">
      <w:pPr>
        <w:suppressAutoHyphens/>
        <w:spacing w:after="0" w:line="240" w:lineRule="auto"/>
        <w:rPr>
          <w:rFonts w:ascii="Times New Roman" w:eastAsia="Times New Roman" w:hAnsi="Times New Roman" w:cs="Times New Roman"/>
          <w:color w:val="000000"/>
          <w:sz w:val="24"/>
          <w:szCs w:val="20"/>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0"/>
          <w:lang w:eastAsia="ar-SA"/>
        </w:rPr>
      </w:pPr>
    </w:p>
    <w:tbl>
      <w:tblPr>
        <w:tblpPr w:leftFromText="180" w:rightFromText="180" w:vertAnchor="text" w:horzAnchor="margin" w:tblpXSpec="center" w:tblpY="91"/>
        <w:tblW w:w="10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4"/>
        <w:gridCol w:w="4665"/>
      </w:tblGrid>
      <w:tr w:rsidR="009D2F81" w:rsidRPr="009D2F81" w:rsidTr="00FA54D7">
        <w:trPr>
          <w:trHeight w:val="2807"/>
        </w:trPr>
        <w:tc>
          <w:tcPr>
            <w:tcW w:w="5474" w:type="dxa"/>
          </w:tcPr>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p>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r w:rsidRPr="009D2F81">
              <w:rPr>
                <w:rFonts w:ascii="Times New Roman" w:eastAsia="Times New Roman" w:hAnsi="Times New Roman" w:cs="Times New Roman"/>
                <w:b/>
                <w:color w:val="000000"/>
                <w:sz w:val="24"/>
                <w:szCs w:val="24"/>
                <w:lang w:eastAsia="ar-SA"/>
              </w:rPr>
              <w:t>ЗАКАЗЧИК:</w:t>
            </w:r>
          </w:p>
          <w:p w:rsidR="0085708C" w:rsidRPr="0085708C" w:rsidRDefault="0085708C" w:rsidP="0085708C">
            <w:pPr>
              <w:suppressAutoHyphens/>
              <w:spacing w:after="0" w:line="240" w:lineRule="auto"/>
              <w:rPr>
                <w:rFonts w:ascii="Times New Roman" w:eastAsia="Times New Roman" w:hAnsi="Times New Roman" w:cs="Times New Roman"/>
                <w:color w:val="000000"/>
                <w:sz w:val="24"/>
                <w:szCs w:val="24"/>
                <w:lang w:eastAsia="ar-SA"/>
              </w:rPr>
            </w:pPr>
            <w:r w:rsidRPr="0085708C">
              <w:rPr>
                <w:rFonts w:ascii="Times New Roman" w:eastAsia="Times New Roman" w:hAnsi="Times New Roman" w:cs="Times New Roman"/>
                <w:color w:val="000000"/>
                <w:sz w:val="24"/>
                <w:szCs w:val="24"/>
                <w:lang w:eastAsia="ar-SA"/>
              </w:rPr>
              <w:t>И.о. главного врача</w:t>
            </w:r>
          </w:p>
          <w:p w:rsidR="0085708C" w:rsidRPr="0085708C" w:rsidRDefault="0085708C" w:rsidP="0085708C">
            <w:pPr>
              <w:suppressAutoHyphens/>
              <w:spacing w:after="0" w:line="240" w:lineRule="auto"/>
              <w:rPr>
                <w:rFonts w:ascii="Times New Roman" w:eastAsia="Times New Roman" w:hAnsi="Times New Roman" w:cs="Times New Roman"/>
                <w:color w:val="000000"/>
                <w:sz w:val="24"/>
                <w:szCs w:val="24"/>
                <w:lang w:eastAsia="ar-SA"/>
              </w:rPr>
            </w:pPr>
            <w:r w:rsidRPr="0085708C">
              <w:rPr>
                <w:rFonts w:ascii="Times New Roman" w:eastAsia="Times New Roman" w:hAnsi="Times New Roman" w:cs="Times New Roman"/>
                <w:color w:val="000000"/>
                <w:sz w:val="24"/>
                <w:szCs w:val="24"/>
                <w:lang w:eastAsia="ar-SA"/>
              </w:rPr>
              <w:t>ГУЗ «Александрово-Заводская ЦРБ»</w:t>
            </w:r>
          </w:p>
          <w:p w:rsidR="0085708C" w:rsidRPr="0085708C" w:rsidRDefault="0085708C" w:rsidP="0085708C">
            <w:pPr>
              <w:suppressAutoHyphens/>
              <w:spacing w:after="0" w:line="240" w:lineRule="auto"/>
              <w:rPr>
                <w:rFonts w:ascii="Times New Roman" w:eastAsia="Times New Roman" w:hAnsi="Times New Roman" w:cs="Times New Roman"/>
                <w:color w:val="000000"/>
                <w:sz w:val="24"/>
                <w:szCs w:val="24"/>
                <w:lang w:eastAsia="ar-SA"/>
              </w:rPr>
            </w:pPr>
          </w:p>
          <w:p w:rsidR="0085708C" w:rsidRPr="0085708C" w:rsidRDefault="0085708C" w:rsidP="0085708C">
            <w:pPr>
              <w:suppressAutoHyphens/>
              <w:spacing w:after="0" w:line="240" w:lineRule="auto"/>
              <w:rPr>
                <w:rFonts w:ascii="Times New Roman" w:eastAsia="Times New Roman" w:hAnsi="Times New Roman" w:cs="Times New Roman"/>
                <w:color w:val="000000"/>
                <w:sz w:val="24"/>
                <w:szCs w:val="24"/>
                <w:lang w:eastAsia="ar-SA"/>
              </w:rPr>
            </w:pPr>
            <w:r w:rsidRPr="0085708C">
              <w:rPr>
                <w:rFonts w:ascii="Times New Roman" w:eastAsia="Times New Roman" w:hAnsi="Times New Roman" w:cs="Times New Roman"/>
                <w:color w:val="000000"/>
                <w:sz w:val="24"/>
                <w:szCs w:val="24"/>
                <w:lang w:eastAsia="ar-SA"/>
              </w:rPr>
              <w:t>______________ /Т.А. Садовская/</w:t>
            </w:r>
          </w:p>
          <w:p w:rsidR="0085708C" w:rsidRDefault="0085708C" w:rsidP="0085708C">
            <w:pPr>
              <w:suppressAutoHyphens/>
              <w:spacing w:after="0" w:line="240" w:lineRule="auto"/>
              <w:rPr>
                <w:rFonts w:ascii="Times New Roman" w:eastAsia="Times New Roman" w:hAnsi="Times New Roman" w:cs="Times New Roman"/>
                <w:color w:val="000000"/>
                <w:sz w:val="24"/>
                <w:szCs w:val="24"/>
                <w:lang w:eastAsia="ar-SA"/>
              </w:rPr>
            </w:pPr>
            <w:r w:rsidRPr="0085708C">
              <w:rPr>
                <w:rFonts w:ascii="Times New Roman" w:eastAsia="Times New Roman" w:hAnsi="Times New Roman" w:cs="Times New Roman"/>
                <w:color w:val="000000"/>
                <w:sz w:val="24"/>
                <w:szCs w:val="24"/>
                <w:lang w:eastAsia="ar-SA"/>
              </w:rPr>
              <w:t>М.П.</w:t>
            </w:r>
          </w:p>
          <w:p w:rsidR="009D2F81" w:rsidRPr="009D2F81" w:rsidRDefault="009D2F81" w:rsidP="0085708C">
            <w:pPr>
              <w:suppressAutoHyphens/>
              <w:spacing w:after="0" w:line="240" w:lineRule="auto"/>
              <w:rPr>
                <w:rFonts w:ascii="Times New Roman" w:eastAsia="Times New Roman" w:hAnsi="Times New Roman" w:cs="Times New Roman"/>
                <w:color w:val="000000"/>
                <w:sz w:val="24"/>
                <w:szCs w:val="24"/>
                <w:lang w:eastAsia="ar-SA"/>
              </w:rPr>
            </w:pPr>
            <w:bookmarkStart w:id="11" w:name="_GoBack"/>
            <w:bookmarkEnd w:id="11"/>
            <w:r w:rsidRPr="009D2F81">
              <w:rPr>
                <w:rFonts w:ascii="Times New Roman" w:eastAsia="Times New Roman" w:hAnsi="Times New Roman" w:cs="Times New Roman"/>
                <w:color w:val="000000"/>
                <w:sz w:val="24"/>
                <w:szCs w:val="24"/>
                <w:lang w:eastAsia="ar-SA"/>
              </w:rPr>
              <w:t>(подпись, фамилия и инициалы)</w:t>
            </w: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м.п.</w:t>
            </w:r>
          </w:p>
        </w:tc>
        <w:tc>
          <w:tcPr>
            <w:tcW w:w="4665" w:type="dxa"/>
          </w:tcPr>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p>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r w:rsidRPr="009D2F81">
              <w:rPr>
                <w:rFonts w:ascii="Times New Roman" w:eastAsia="Times New Roman" w:hAnsi="Times New Roman" w:cs="Times New Roman"/>
                <w:b/>
                <w:color w:val="000000"/>
                <w:sz w:val="24"/>
                <w:szCs w:val="24"/>
                <w:lang w:eastAsia="ar-SA"/>
              </w:rPr>
              <w:t>ПОСТАВЩИК:</w:t>
            </w: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 xml:space="preserve">_______________________________ </w:t>
            </w: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vertAlign w:val="superscript"/>
                <w:lang w:eastAsia="ar-SA"/>
              </w:rPr>
            </w:pPr>
            <w:r w:rsidRPr="009D2F81">
              <w:rPr>
                <w:rFonts w:ascii="Times New Roman" w:eastAsia="Times New Roman" w:hAnsi="Times New Roman" w:cs="Times New Roman"/>
                <w:color w:val="000000"/>
                <w:sz w:val="24"/>
                <w:szCs w:val="24"/>
                <w:vertAlign w:val="superscript"/>
                <w:lang w:eastAsia="ar-SA"/>
              </w:rPr>
              <w:t>(подпись, фамилия и инициалы)</w:t>
            </w: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 xml:space="preserve"> м.п.</w:t>
            </w: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vertAlign w:val="superscript"/>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vertAlign w:val="superscript"/>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vertAlign w:val="superscript"/>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vertAlign w:val="superscript"/>
                <w:lang w:eastAsia="ar-SA"/>
              </w:rPr>
            </w:pPr>
          </w:p>
        </w:tc>
      </w:tr>
    </w:tbl>
    <w:p w:rsidR="009D2F81" w:rsidRPr="009D2F81" w:rsidRDefault="009D2F81" w:rsidP="009D2F81">
      <w:pPr>
        <w:rPr>
          <w:rFonts w:ascii="Times New Roman" w:eastAsia="Times New Roman" w:hAnsi="Times New Roman" w:cs="Times New Roman"/>
          <w:color w:val="000000"/>
          <w:sz w:val="24"/>
          <w:szCs w:val="20"/>
          <w:lang w:eastAsia="ar-SA"/>
        </w:rPr>
      </w:pPr>
    </w:p>
    <w:sectPr w:rsidR="009D2F81" w:rsidRPr="009D2F81" w:rsidSect="00E1102A">
      <w:footerReference w:type="even" r:id="rId45"/>
      <w:pgSz w:w="11906" w:h="16838"/>
      <w:pgMar w:top="1077" w:right="567"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346C" w:rsidRDefault="000F346C" w:rsidP="009D2F81">
      <w:pPr>
        <w:spacing w:after="0" w:line="240" w:lineRule="auto"/>
      </w:pPr>
      <w:r>
        <w:separator/>
      </w:r>
    </w:p>
  </w:endnote>
  <w:endnote w:type="continuationSeparator" w:id="0">
    <w:p w:rsidR="000F346C" w:rsidRDefault="000F346C" w:rsidP="009D2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ET">
    <w:altName w:val="Times New Roman"/>
    <w:charset w:val="CC"/>
    <w:family w:val="auto"/>
    <w:pitch w:val="variable"/>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3364" w:rsidRDefault="0004336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rPr>
      <w:t>#</w:t>
    </w:r>
    <w:r>
      <w:rPr>
        <w:rStyle w:val="a5"/>
      </w:rPr>
      <w:fldChar w:fldCharType="end"/>
    </w:r>
  </w:p>
  <w:p w:rsidR="00043364" w:rsidRDefault="00043364">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346C" w:rsidRDefault="000F346C" w:rsidP="009D2F81">
      <w:pPr>
        <w:spacing w:after="0" w:line="240" w:lineRule="auto"/>
      </w:pPr>
      <w:r>
        <w:separator/>
      </w:r>
    </w:p>
  </w:footnote>
  <w:footnote w:type="continuationSeparator" w:id="0">
    <w:p w:rsidR="000F346C" w:rsidRDefault="000F346C" w:rsidP="009D2F8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F198D"/>
    <w:multiLevelType w:val="multilevel"/>
    <w:tmpl w:val="C38C68B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1F87B7D"/>
    <w:multiLevelType w:val="multilevel"/>
    <w:tmpl w:val="2D265040"/>
    <w:lvl w:ilvl="0">
      <w:start w:val="2"/>
      <w:numFmt w:val="decimal"/>
      <w:lvlText w:val="%1."/>
      <w:lvlJc w:val="left"/>
      <w:pPr>
        <w:tabs>
          <w:tab w:val="num" w:pos="600"/>
        </w:tabs>
        <w:ind w:left="600" w:hanging="60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
    <w:nsid w:val="18327EA8"/>
    <w:multiLevelType w:val="hybridMultilevel"/>
    <w:tmpl w:val="3628F60E"/>
    <w:lvl w:ilvl="0" w:tplc="E132EB7A">
      <w:start w:val="1"/>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3">
    <w:nsid w:val="21F140AA"/>
    <w:multiLevelType w:val="multilevel"/>
    <w:tmpl w:val="19DC950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9D33CCF"/>
    <w:multiLevelType w:val="hybridMultilevel"/>
    <w:tmpl w:val="565217BC"/>
    <w:lvl w:ilvl="0" w:tplc="8E1645E6">
      <w:start w:val="6"/>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D5A15E1"/>
    <w:multiLevelType w:val="multilevel"/>
    <w:tmpl w:val="3CC4B86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63F5747"/>
    <w:multiLevelType w:val="multilevel"/>
    <w:tmpl w:val="CC20A18A"/>
    <w:lvl w:ilvl="0">
      <w:start w:val="1"/>
      <w:numFmt w:val="decimal"/>
      <w:lvlText w:val="%1."/>
      <w:lvlJc w:val="left"/>
      <w:pPr>
        <w:ind w:left="1069" w:hanging="360"/>
      </w:pPr>
      <w:rPr>
        <w:rFonts w:ascii="Times New Roman" w:eastAsia="Times New Roman" w:hAnsi="Times New Roman" w:cs="Times New Roman"/>
      </w:rPr>
    </w:lvl>
    <w:lvl w:ilvl="1">
      <w:start w:val="1"/>
      <w:numFmt w:val="decimal"/>
      <w:isLgl/>
      <w:lvlText w:val="%1.%2."/>
      <w:lvlJc w:val="left"/>
      <w:pPr>
        <w:ind w:left="1864" w:hanging="1155"/>
      </w:pPr>
      <w:rPr>
        <w:rFonts w:hint="default"/>
      </w:rPr>
    </w:lvl>
    <w:lvl w:ilvl="2">
      <w:start w:val="1"/>
      <w:numFmt w:val="decimal"/>
      <w:isLgl/>
      <w:lvlText w:val="%1.%2.%3."/>
      <w:lvlJc w:val="left"/>
      <w:pPr>
        <w:ind w:left="1864" w:hanging="1155"/>
      </w:pPr>
      <w:rPr>
        <w:rFonts w:hint="default"/>
      </w:rPr>
    </w:lvl>
    <w:lvl w:ilvl="3">
      <w:start w:val="1"/>
      <w:numFmt w:val="decimal"/>
      <w:isLgl/>
      <w:lvlText w:val="%1.%2.%3.%4."/>
      <w:lvlJc w:val="left"/>
      <w:pPr>
        <w:ind w:left="1864" w:hanging="1155"/>
      </w:pPr>
      <w:rPr>
        <w:rFonts w:hint="default"/>
      </w:rPr>
    </w:lvl>
    <w:lvl w:ilvl="4">
      <w:start w:val="1"/>
      <w:numFmt w:val="decimal"/>
      <w:isLgl/>
      <w:lvlText w:val="%1.%2.%3.%4.%5."/>
      <w:lvlJc w:val="left"/>
      <w:pPr>
        <w:ind w:left="1864" w:hanging="1155"/>
      </w:pPr>
      <w:rPr>
        <w:rFonts w:hint="default"/>
      </w:rPr>
    </w:lvl>
    <w:lvl w:ilvl="5">
      <w:start w:val="1"/>
      <w:numFmt w:val="decimal"/>
      <w:isLgl/>
      <w:lvlText w:val="%1.%2.%3.%4.%5.%6."/>
      <w:lvlJc w:val="left"/>
      <w:pPr>
        <w:ind w:left="1864" w:hanging="1155"/>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7">
    <w:nsid w:val="3ABB5B63"/>
    <w:multiLevelType w:val="multilevel"/>
    <w:tmpl w:val="39BEC1B6"/>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FE44E61"/>
    <w:multiLevelType w:val="multilevel"/>
    <w:tmpl w:val="670A7F50"/>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541F727E"/>
    <w:multiLevelType w:val="multilevel"/>
    <w:tmpl w:val="44B2CDD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58ED364A"/>
    <w:multiLevelType w:val="multilevel"/>
    <w:tmpl w:val="F718FE1C"/>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5D0B3AEF"/>
    <w:multiLevelType w:val="multilevel"/>
    <w:tmpl w:val="2918DB0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60FE2D35"/>
    <w:multiLevelType w:val="multilevel"/>
    <w:tmpl w:val="ED64AEEC"/>
    <w:lvl w:ilvl="0">
      <w:start w:val="3"/>
      <w:numFmt w:val="decimal"/>
      <w:lvlText w:val="%1"/>
      <w:lvlJc w:val="left"/>
      <w:pPr>
        <w:ind w:left="360" w:hanging="360"/>
      </w:pPr>
      <w:rPr>
        <w:rFonts w:eastAsiaTheme="minorHAnsi" w:hint="default"/>
        <w:color w:val="auto"/>
      </w:rPr>
    </w:lvl>
    <w:lvl w:ilvl="1">
      <w:start w:val="1"/>
      <w:numFmt w:val="decimal"/>
      <w:lvlText w:val="%1.%2"/>
      <w:lvlJc w:val="left"/>
      <w:pPr>
        <w:ind w:left="360" w:hanging="360"/>
      </w:pPr>
      <w:rPr>
        <w:rFonts w:eastAsiaTheme="minorHAnsi" w:hint="default"/>
        <w:color w:val="auto"/>
      </w:rPr>
    </w:lvl>
    <w:lvl w:ilvl="2">
      <w:start w:val="1"/>
      <w:numFmt w:val="decimal"/>
      <w:lvlText w:val="%1.%2.%3"/>
      <w:lvlJc w:val="left"/>
      <w:pPr>
        <w:ind w:left="720" w:hanging="720"/>
      </w:pPr>
      <w:rPr>
        <w:rFonts w:eastAsiaTheme="minorHAnsi" w:hint="default"/>
        <w:color w:val="auto"/>
      </w:rPr>
    </w:lvl>
    <w:lvl w:ilvl="3">
      <w:start w:val="1"/>
      <w:numFmt w:val="decimal"/>
      <w:lvlText w:val="%1.%2.%3.%4"/>
      <w:lvlJc w:val="left"/>
      <w:pPr>
        <w:ind w:left="720" w:hanging="720"/>
      </w:pPr>
      <w:rPr>
        <w:rFonts w:eastAsiaTheme="minorHAnsi" w:hint="default"/>
        <w:color w:val="auto"/>
      </w:rPr>
    </w:lvl>
    <w:lvl w:ilvl="4">
      <w:start w:val="1"/>
      <w:numFmt w:val="decimal"/>
      <w:lvlText w:val="%1.%2.%3.%4.%5"/>
      <w:lvlJc w:val="left"/>
      <w:pPr>
        <w:ind w:left="1080" w:hanging="1080"/>
      </w:pPr>
      <w:rPr>
        <w:rFonts w:eastAsiaTheme="minorHAnsi" w:hint="default"/>
        <w:color w:val="auto"/>
      </w:rPr>
    </w:lvl>
    <w:lvl w:ilvl="5">
      <w:start w:val="1"/>
      <w:numFmt w:val="decimal"/>
      <w:lvlText w:val="%1.%2.%3.%4.%5.%6"/>
      <w:lvlJc w:val="left"/>
      <w:pPr>
        <w:ind w:left="1080" w:hanging="1080"/>
      </w:pPr>
      <w:rPr>
        <w:rFonts w:eastAsiaTheme="minorHAnsi" w:hint="default"/>
        <w:color w:val="auto"/>
      </w:rPr>
    </w:lvl>
    <w:lvl w:ilvl="6">
      <w:start w:val="1"/>
      <w:numFmt w:val="decimal"/>
      <w:lvlText w:val="%1.%2.%3.%4.%5.%6.%7"/>
      <w:lvlJc w:val="left"/>
      <w:pPr>
        <w:ind w:left="1440" w:hanging="1440"/>
      </w:pPr>
      <w:rPr>
        <w:rFonts w:eastAsiaTheme="minorHAnsi" w:hint="default"/>
        <w:color w:val="auto"/>
      </w:rPr>
    </w:lvl>
    <w:lvl w:ilvl="7">
      <w:start w:val="1"/>
      <w:numFmt w:val="decimal"/>
      <w:lvlText w:val="%1.%2.%3.%4.%5.%6.%7.%8"/>
      <w:lvlJc w:val="left"/>
      <w:pPr>
        <w:ind w:left="1440" w:hanging="1440"/>
      </w:pPr>
      <w:rPr>
        <w:rFonts w:eastAsiaTheme="minorHAnsi" w:hint="default"/>
        <w:color w:val="auto"/>
      </w:rPr>
    </w:lvl>
    <w:lvl w:ilvl="8">
      <w:start w:val="1"/>
      <w:numFmt w:val="decimal"/>
      <w:lvlText w:val="%1.%2.%3.%4.%5.%6.%7.%8.%9"/>
      <w:lvlJc w:val="left"/>
      <w:pPr>
        <w:ind w:left="1800" w:hanging="1800"/>
      </w:pPr>
      <w:rPr>
        <w:rFonts w:eastAsiaTheme="minorHAnsi" w:hint="default"/>
        <w:color w:val="auto"/>
      </w:rPr>
    </w:lvl>
  </w:abstractNum>
  <w:abstractNum w:abstractNumId="13">
    <w:nsid w:val="6E271060"/>
    <w:multiLevelType w:val="multilevel"/>
    <w:tmpl w:val="067AD024"/>
    <w:lvl w:ilvl="0">
      <w:start w:val="8"/>
      <w:numFmt w:val="decimal"/>
      <w:lvlText w:val="%1."/>
      <w:lvlJc w:val="left"/>
      <w:pPr>
        <w:ind w:left="960" w:hanging="360"/>
      </w:pPr>
      <w:rPr>
        <w:rFonts w:hint="default"/>
        <w:b/>
      </w:rPr>
    </w:lvl>
    <w:lvl w:ilvl="1">
      <w:start w:val="1"/>
      <w:numFmt w:val="decimal"/>
      <w:isLgl/>
      <w:lvlText w:val="%1.%2."/>
      <w:lvlJc w:val="left"/>
      <w:pPr>
        <w:ind w:left="1215" w:hanging="615"/>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14">
    <w:nsid w:val="78344843"/>
    <w:multiLevelType w:val="multilevel"/>
    <w:tmpl w:val="0C7C6BB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
  </w:num>
  <w:num w:numId="3">
    <w:abstractNumId w:val="13"/>
  </w:num>
  <w:num w:numId="4">
    <w:abstractNumId w:val="2"/>
  </w:num>
  <w:num w:numId="5">
    <w:abstractNumId w:val="4"/>
  </w:num>
  <w:num w:numId="6">
    <w:abstractNumId w:val="10"/>
  </w:num>
  <w:num w:numId="7">
    <w:abstractNumId w:val="8"/>
  </w:num>
  <w:num w:numId="8">
    <w:abstractNumId w:val="7"/>
  </w:num>
  <w:num w:numId="9">
    <w:abstractNumId w:val="12"/>
  </w:num>
  <w:num w:numId="10">
    <w:abstractNumId w:val="5"/>
  </w:num>
  <w:num w:numId="11">
    <w:abstractNumId w:val="11"/>
  </w:num>
  <w:num w:numId="12">
    <w:abstractNumId w:val="14"/>
  </w:num>
  <w:num w:numId="13">
    <w:abstractNumId w:val="9"/>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F81"/>
    <w:rsid w:val="00002AB1"/>
    <w:rsid w:val="000103DB"/>
    <w:rsid w:val="000113CE"/>
    <w:rsid w:val="00012251"/>
    <w:rsid w:val="00027829"/>
    <w:rsid w:val="00036A78"/>
    <w:rsid w:val="00043364"/>
    <w:rsid w:val="00053480"/>
    <w:rsid w:val="00054D14"/>
    <w:rsid w:val="0006463B"/>
    <w:rsid w:val="00067DF1"/>
    <w:rsid w:val="000845B4"/>
    <w:rsid w:val="00095EFA"/>
    <w:rsid w:val="00097E80"/>
    <w:rsid w:val="000A0876"/>
    <w:rsid w:val="000B08A4"/>
    <w:rsid w:val="000C3CF9"/>
    <w:rsid w:val="000D74E6"/>
    <w:rsid w:val="000E32F7"/>
    <w:rsid w:val="000F346C"/>
    <w:rsid w:val="00113074"/>
    <w:rsid w:val="00142260"/>
    <w:rsid w:val="00151BC2"/>
    <w:rsid w:val="00180720"/>
    <w:rsid w:val="001C4625"/>
    <w:rsid w:val="001C6A14"/>
    <w:rsid w:val="001E003F"/>
    <w:rsid w:val="001F7C01"/>
    <w:rsid w:val="00202E4E"/>
    <w:rsid w:val="002300A5"/>
    <w:rsid w:val="0025492E"/>
    <w:rsid w:val="00256004"/>
    <w:rsid w:val="002564ED"/>
    <w:rsid w:val="002777F7"/>
    <w:rsid w:val="00285F7A"/>
    <w:rsid w:val="002D190F"/>
    <w:rsid w:val="00370A40"/>
    <w:rsid w:val="00373BBD"/>
    <w:rsid w:val="004034B6"/>
    <w:rsid w:val="00416773"/>
    <w:rsid w:val="00416C65"/>
    <w:rsid w:val="004408C1"/>
    <w:rsid w:val="0044754B"/>
    <w:rsid w:val="00453851"/>
    <w:rsid w:val="00463C62"/>
    <w:rsid w:val="0049611D"/>
    <w:rsid w:val="004B07BE"/>
    <w:rsid w:val="004C1432"/>
    <w:rsid w:val="004C3A77"/>
    <w:rsid w:val="004D35B2"/>
    <w:rsid w:val="004E41BC"/>
    <w:rsid w:val="004F19A8"/>
    <w:rsid w:val="004F3A27"/>
    <w:rsid w:val="00524458"/>
    <w:rsid w:val="00527064"/>
    <w:rsid w:val="00531BEC"/>
    <w:rsid w:val="00543D5F"/>
    <w:rsid w:val="005613A1"/>
    <w:rsid w:val="0056603A"/>
    <w:rsid w:val="00573F33"/>
    <w:rsid w:val="00595F59"/>
    <w:rsid w:val="005A1714"/>
    <w:rsid w:val="005A65A2"/>
    <w:rsid w:val="005E29B6"/>
    <w:rsid w:val="005F098D"/>
    <w:rsid w:val="005F2E66"/>
    <w:rsid w:val="005F3372"/>
    <w:rsid w:val="00616DD6"/>
    <w:rsid w:val="006245A7"/>
    <w:rsid w:val="006A3E75"/>
    <w:rsid w:val="006B12F5"/>
    <w:rsid w:val="006C47AC"/>
    <w:rsid w:val="006D15C6"/>
    <w:rsid w:val="006D31E1"/>
    <w:rsid w:val="006D671E"/>
    <w:rsid w:val="006F48D0"/>
    <w:rsid w:val="0070069E"/>
    <w:rsid w:val="0071052E"/>
    <w:rsid w:val="00716DDD"/>
    <w:rsid w:val="007428E0"/>
    <w:rsid w:val="00764422"/>
    <w:rsid w:val="00775A45"/>
    <w:rsid w:val="007A52A7"/>
    <w:rsid w:val="007A5AF9"/>
    <w:rsid w:val="007B11C1"/>
    <w:rsid w:val="007B3012"/>
    <w:rsid w:val="007F468C"/>
    <w:rsid w:val="00815AD3"/>
    <w:rsid w:val="008309BB"/>
    <w:rsid w:val="00837FDF"/>
    <w:rsid w:val="008517DB"/>
    <w:rsid w:val="0085708C"/>
    <w:rsid w:val="00876130"/>
    <w:rsid w:val="008E41F8"/>
    <w:rsid w:val="0095301E"/>
    <w:rsid w:val="00964FA2"/>
    <w:rsid w:val="00966A35"/>
    <w:rsid w:val="00966F34"/>
    <w:rsid w:val="009950B9"/>
    <w:rsid w:val="009A2757"/>
    <w:rsid w:val="009B759B"/>
    <w:rsid w:val="009D2F81"/>
    <w:rsid w:val="009F65AC"/>
    <w:rsid w:val="00A0746D"/>
    <w:rsid w:val="00A42A89"/>
    <w:rsid w:val="00A45C00"/>
    <w:rsid w:val="00A46E00"/>
    <w:rsid w:val="00A53715"/>
    <w:rsid w:val="00A81EC4"/>
    <w:rsid w:val="00A87469"/>
    <w:rsid w:val="00AF5811"/>
    <w:rsid w:val="00B12844"/>
    <w:rsid w:val="00B16BE8"/>
    <w:rsid w:val="00B225C6"/>
    <w:rsid w:val="00B23A5F"/>
    <w:rsid w:val="00B401DC"/>
    <w:rsid w:val="00B8601B"/>
    <w:rsid w:val="00B90AB9"/>
    <w:rsid w:val="00BA025D"/>
    <w:rsid w:val="00BA36CB"/>
    <w:rsid w:val="00BB024B"/>
    <w:rsid w:val="00BC55AD"/>
    <w:rsid w:val="00BD1B9D"/>
    <w:rsid w:val="00BE1FD6"/>
    <w:rsid w:val="00BE3A6E"/>
    <w:rsid w:val="00BF6BD5"/>
    <w:rsid w:val="00C22C12"/>
    <w:rsid w:val="00C366D7"/>
    <w:rsid w:val="00C6641B"/>
    <w:rsid w:val="00C6777B"/>
    <w:rsid w:val="00C679DF"/>
    <w:rsid w:val="00CA464C"/>
    <w:rsid w:val="00CC35F5"/>
    <w:rsid w:val="00CC4F70"/>
    <w:rsid w:val="00CE58D6"/>
    <w:rsid w:val="00D21680"/>
    <w:rsid w:val="00D30767"/>
    <w:rsid w:val="00D35701"/>
    <w:rsid w:val="00D51E6D"/>
    <w:rsid w:val="00D526A7"/>
    <w:rsid w:val="00D61196"/>
    <w:rsid w:val="00D7558B"/>
    <w:rsid w:val="00D82BC6"/>
    <w:rsid w:val="00D96B1A"/>
    <w:rsid w:val="00DA189E"/>
    <w:rsid w:val="00DA1DC2"/>
    <w:rsid w:val="00DB4CF0"/>
    <w:rsid w:val="00DB5979"/>
    <w:rsid w:val="00DC2829"/>
    <w:rsid w:val="00DD35DC"/>
    <w:rsid w:val="00DF2E25"/>
    <w:rsid w:val="00E1102A"/>
    <w:rsid w:val="00E21DA8"/>
    <w:rsid w:val="00E551C4"/>
    <w:rsid w:val="00E6185B"/>
    <w:rsid w:val="00E7080F"/>
    <w:rsid w:val="00E77A67"/>
    <w:rsid w:val="00EF19BA"/>
    <w:rsid w:val="00EF1F12"/>
    <w:rsid w:val="00F76FF9"/>
    <w:rsid w:val="00F77E6F"/>
    <w:rsid w:val="00F864E4"/>
    <w:rsid w:val="00FA54D7"/>
    <w:rsid w:val="00FB339D"/>
    <w:rsid w:val="00FB3FFF"/>
    <w:rsid w:val="00FD7F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D89AA6-C441-46FB-BFBE-D793D525B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9D2F81"/>
    <w:pPr>
      <w:tabs>
        <w:tab w:val="center" w:pos="4677"/>
        <w:tab w:val="right" w:pos="9355"/>
      </w:tabs>
      <w:suppressAutoHyphens/>
      <w:spacing w:after="0" w:line="240" w:lineRule="auto"/>
    </w:pPr>
    <w:rPr>
      <w:rFonts w:ascii="Times New Roman" w:eastAsia="Times New Roman" w:hAnsi="Times New Roman" w:cs="Times New Roman"/>
      <w:color w:val="000000"/>
      <w:sz w:val="24"/>
      <w:szCs w:val="20"/>
      <w:lang w:eastAsia="ar-SA"/>
    </w:rPr>
  </w:style>
  <w:style w:type="character" w:customStyle="1" w:styleId="a4">
    <w:name w:val="Нижний колонтитул Знак"/>
    <w:basedOn w:val="a0"/>
    <w:link w:val="a3"/>
    <w:rsid w:val="009D2F81"/>
    <w:rPr>
      <w:rFonts w:ascii="Times New Roman" w:eastAsia="Times New Roman" w:hAnsi="Times New Roman" w:cs="Times New Roman"/>
      <w:color w:val="000000"/>
      <w:sz w:val="24"/>
      <w:szCs w:val="20"/>
      <w:lang w:eastAsia="ar-SA"/>
    </w:rPr>
  </w:style>
  <w:style w:type="character" w:styleId="a5">
    <w:name w:val="page number"/>
    <w:rsid w:val="009D2F81"/>
  </w:style>
  <w:style w:type="paragraph" w:styleId="a6">
    <w:name w:val="footnote text"/>
    <w:basedOn w:val="a"/>
    <w:link w:val="a7"/>
    <w:uiPriority w:val="99"/>
    <w:semiHidden/>
    <w:unhideWhenUsed/>
    <w:rsid w:val="009D2F81"/>
    <w:pPr>
      <w:suppressAutoHyphens/>
      <w:spacing w:after="0" w:line="240" w:lineRule="auto"/>
    </w:pPr>
    <w:rPr>
      <w:rFonts w:ascii="Times New Roman" w:eastAsia="Times New Roman" w:hAnsi="Times New Roman" w:cs="Times New Roman"/>
      <w:color w:val="000000"/>
      <w:sz w:val="20"/>
      <w:szCs w:val="20"/>
      <w:lang w:eastAsia="ar-SA"/>
    </w:rPr>
  </w:style>
  <w:style w:type="character" w:customStyle="1" w:styleId="a7">
    <w:name w:val="Текст сноски Знак"/>
    <w:basedOn w:val="a0"/>
    <w:link w:val="a6"/>
    <w:uiPriority w:val="99"/>
    <w:semiHidden/>
    <w:rsid w:val="009D2F81"/>
    <w:rPr>
      <w:rFonts w:ascii="Times New Roman" w:eastAsia="Times New Roman" w:hAnsi="Times New Roman" w:cs="Times New Roman"/>
      <w:color w:val="000000"/>
      <w:sz w:val="20"/>
      <w:szCs w:val="20"/>
      <w:lang w:eastAsia="ar-SA"/>
    </w:rPr>
  </w:style>
  <w:style w:type="character" w:styleId="a8">
    <w:name w:val="footnote reference"/>
    <w:qFormat/>
    <w:rsid w:val="009D2F81"/>
    <w:rPr>
      <w:sz w:val="24"/>
      <w:vertAlign w:val="superscript"/>
    </w:rPr>
  </w:style>
  <w:style w:type="paragraph" w:styleId="a9">
    <w:name w:val="List Paragraph"/>
    <w:basedOn w:val="a"/>
    <w:uiPriority w:val="34"/>
    <w:qFormat/>
    <w:rsid w:val="00416C65"/>
    <w:pPr>
      <w:ind w:left="720"/>
      <w:contextualSpacing/>
    </w:pPr>
  </w:style>
  <w:style w:type="paragraph" w:customStyle="1" w:styleId="ConsPlusNormal">
    <w:name w:val="ConsPlusNormal"/>
    <w:rsid w:val="00DB5979"/>
    <w:pPr>
      <w:widowControl w:val="0"/>
      <w:autoSpaceDE w:val="0"/>
      <w:autoSpaceDN w:val="0"/>
      <w:spacing w:after="0" w:line="240" w:lineRule="auto"/>
    </w:pPr>
    <w:rPr>
      <w:rFonts w:ascii="Calibri" w:eastAsia="Times New Roman" w:hAnsi="Calibri" w:cs="Calibri"/>
      <w:szCs w:val="20"/>
      <w:lang w:eastAsia="ru-RU"/>
    </w:rPr>
  </w:style>
  <w:style w:type="character" w:styleId="aa">
    <w:name w:val="Hyperlink"/>
    <w:basedOn w:val="a0"/>
    <w:uiPriority w:val="99"/>
    <w:semiHidden/>
    <w:unhideWhenUsed/>
    <w:rsid w:val="005F337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1445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18" Type="http://schemas.openxmlformats.org/officeDocument/2006/relationships/hyperlink" Target="https://login.consultant.ru/link/?req=doc&amp;base=LAW&amp;n=415003&amp;dst=101858&amp;field=134&amp;date=06.05.2022" TargetMode="External"/><Relationship Id="rId26" Type="http://schemas.openxmlformats.org/officeDocument/2006/relationships/hyperlink" Target="consultantplus://offline/ref=C6EC0272FD9982F3C0945146F180A68BBB7B438FF4484541E5EC0F198EB29668F2A78EC4660107A1DD696F192D49011F2A841F35531D7D16F" TargetMode="External"/><Relationship Id="rId39" Type="http://schemas.openxmlformats.org/officeDocument/2006/relationships/hyperlink" Target="consultantplus://offline/ref=C6EC0272FD9982F3C0945146F180A68BBB7B438FF4484541E5EC0F198EB29668F2A78EC4670002A98E337F1D641E0A032C9901344D1DD7D47717F" TargetMode="External"/><Relationship Id="rId3" Type="http://schemas.openxmlformats.org/officeDocument/2006/relationships/settings" Target="settings.xml"/><Relationship Id="rId21" Type="http://schemas.openxmlformats.org/officeDocument/2006/relationships/hyperlink" Target="consultantplus://offline/ref=C6EC0272FD9982F3C0945146F180A68BBB7B438FF4484541E5EC0F198EB29668F2A78EC0610B52FBCD6D264E26550702348501357512F" TargetMode="External"/><Relationship Id="rId34" Type="http://schemas.openxmlformats.org/officeDocument/2006/relationships/hyperlink" Target="consultantplus://offline/ref=C6EC0272FD9982F3C0945146F180A68BBB7B438FF4484541E5EC0F198EB29668F2A78EC464020EA1DD696F192D49011F2A841F35531D7D16F" TargetMode="External"/><Relationship Id="rId42" Type="http://schemas.openxmlformats.org/officeDocument/2006/relationships/hyperlink" Target="consultantplus://offline/ref=B5FCB9E5094EC2B5C5F9F0AA003C98CBAFE1521D7726EA2A4404314D102B15F84338AF563ED4CF9477CE015FA8667B7BE76BFAD4EF8D401925B2J" TargetMode="External"/><Relationship Id="rId47" Type="http://schemas.openxmlformats.org/officeDocument/2006/relationships/theme" Target="theme/theme1.xml"/><Relationship Id="rId7" Type="http://schemas.openxmlformats.org/officeDocument/2006/relationships/hyperlink" Target="consultantplus://offline/ref=B5FCB9E5094EC2B5C5F9F0AA003C98CBAFE1521D7726EA2A4404314D102B15F85138F75A3DD5D69C73DB570EED23BAJ" TargetMode="External"/><Relationship Id="rId12" Type="http://schemas.openxmlformats.org/officeDocument/2006/relationships/hyperlink" Target="consultantplus://offline/ref=C6EC0272FD9982F3C0945146F180A68BBB7F4588F54B4541E5EC0F198EB29668F2A78EC66C5457EEDC35294A3E4B041F2887037316F" TargetMode="External"/><Relationship Id="rId17" Type="http://schemas.openxmlformats.org/officeDocument/2006/relationships/hyperlink" Target="consultantplus://offline/ref=C6EC0272FD9982F3C0945146F180A68BBB7F4588F54B4541E5EC0F198EB29668F2A78EC66C5457EEDC35294A3E4B041F2887037316F" TargetMode="External"/><Relationship Id="rId25" Type="http://schemas.openxmlformats.org/officeDocument/2006/relationships/hyperlink" Target="consultantplus://offline/ref=C6EC0272FD9982F3C0945146F180A68BBB7B438FF4484541E5EC0F198EB29668F2A78EC4660106A1DD696F192D49011F2A841F35531D7D16F" TargetMode="External"/><Relationship Id="rId33" Type="http://schemas.openxmlformats.org/officeDocument/2006/relationships/hyperlink" Target="consultantplus://offline/ref=C6EC0272FD9982F3C0945146F180A68BBB7B438FF4484541E5EC0F198EB29668E0A7D6C8650618AA8A26294C22741AF" TargetMode="External"/><Relationship Id="rId38" Type="http://schemas.openxmlformats.org/officeDocument/2006/relationships/hyperlink" Target="consultantplus://offline/ref=C6EC0272FD9982F3C0945146F180A68BBB7B438FF4484541E5EC0F198EB29668F2A78EC460000FA1DD696F192D49011F2A841F35531D7D16F"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C6EC0272FD9982F3C0945146F180A68BBB7F4588F54B4541E5EC0F198EB29668F2A78EC66C5457EEDC35294A3E4B041F2887037316F" TargetMode="External"/><Relationship Id="rId20" Type="http://schemas.openxmlformats.org/officeDocument/2006/relationships/hyperlink" Target="consultantplus://offline/ref=C6EC0272FD9982F3C0945146F180A68BBB7B438FF4484541E5EC0F198EB29668F2A78EC4670002A98E337F1D641E0A032C9901344D1DD7D47717F" TargetMode="External"/><Relationship Id="rId29" Type="http://schemas.openxmlformats.org/officeDocument/2006/relationships/hyperlink" Target="consultantplus://offline/ref=C6EC0272FD9982F3C0945146F180A68BBB7B438FF4484541E5EC0F198EB29668F2A78EC4660107A1DD696F192D49011F2A841F35531D7D16F" TargetMode="External"/><Relationship Id="rId41" Type="http://schemas.openxmlformats.org/officeDocument/2006/relationships/hyperlink" Target="consultantplus://offline/ref=C6EC0272FD9982F3C0945146F180A68BBB7B438FF4484541E5EC0F198EB29668F2A78EC4670102AD8D337F1D641E0A032C9901344D1DD7D47717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C6EC0272FD9982F3C0945146F180A68BBB7F4588F54B4541E5EC0F198EB29668F2A78EC66C5457EEDC35294A3E4B041F2887037316F" TargetMode="External"/><Relationship Id="rId24" Type="http://schemas.openxmlformats.org/officeDocument/2006/relationships/hyperlink" Target="consultantplus://offline/ref=C6EC0272FD9982F3C0945146F180A68BBB7B438FF4484541E5EC0F198EB29668F2A78EC464020EA1DD696F192D49011F2A841F35531D7D16F" TargetMode="External"/><Relationship Id="rId32" Type="http://schemas.openxmlformats.org/officeDocument/2006/relationships/hyperlink" Target="consultantplus://offline/ref=C6EC0272FD9982F3C0945146F180A68BBB7B438FF4484541E5EC0F198EB29668F2A78EC4650106A1DD696F192D49011F2A841F35531D7D16F" TargetMode="External"/><Relationship Id="rId37" Type="http://schemas.openxmlformats.org/officeDocument/2006/relationships/hyperlink" Target="consultantplus://offline/ref=C6EC0272FD9982F3C0945146F180A68BBB7B438FF4484541E5EC0F198EB29668F2A78EC4600100A1DD696F192D49011F2A841F35531D7D16F" TargetMode="External"/><Relationship Id="rId40" Type="http://schemas.openxmlformats.org/officeDocument/2006/relationships/hyperlink" Target="consultantplus://offline/ref=C6EC0272FD9982F3C0945146F180A68BBB7B438FF4484541E5EC0F198EB29668F2A78EC461040FA1DD696F192D49011F2A841F35531D7D16F"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3" Type="http://schemas.openxmlformats.org/officeDocument/2006/relationships/hyperlink" Target="consultantplus://offline/ref=C6EC0272FD9982F3C0945146F180A68BBB7B438FF4484541E5EC0F198EB29668F2A78EC4670105AA80337F1D641E0A032C9901344D1DD7D47717F" TargetMode="External"/><Relationship Id="rId28" Type="http://schemas.openxmlformats.org/officeDocument/2006/relationships/hyperlink" Target="consultantplus://offline/ref=C6EC0272FD9982F3C0945146F180A68BBB7B438FF4484541E5EC0F198EB29668F2A78EC4600100A1DD696F192D49011F2A841F35531D7D16F" TargetMode="External"/><Relationship Id="rId36" Type="http://schemas.openxmlformats.org/officeDocument/2006/relationships/hyperlink" Target="consultantplus://offline/ref=C6EC0272FD9982F3C0945146F180A68BBB7B438FF4484541E5EC0F198EB29668F2A78EC4660107A1DD696F192D49011F2A841F35531D7D16F" TargetMode="External"/><Relationship Id="rId10" Type="http://schemas.openxmlformats.org/officeDocument/2006/relationships/hyperlink" Target="consultantplus://offline/ref=B5FCB9E5094EC2B5C5F9F0AA003C98CBAFE1521D7726EA2A4404314D102B15F85138F75A3DD5D69C73DB570EED23BAJ" TargetMode="External"/><Relationship Id="rId19" Type="http://schemas.openxmlformats.org/officeDocument/2006/relationships/hyperlink" Target="consultantplus://offline/ref=C6EC0272FD9982F3C0945146F180A68BBB7B438FF4484541E5EC0F198EB29668F2A78EC4670105AE8D337F1D641E0A032C9901344D1DD7D47717F" TargetMode="External"/><Relationship Id="rId31" Type="http://schemas.openxmlformats.org/officeDocument/2006/relationships/hyperlink" Target="consultantplus://offline/ref=C6EC0272FD9982F3C0945146F180A68BBB7B438FF4484541E5EC0F198EB29668F2A78EC4670102AD8D337F1D641E0A032C9901344D1DD7D47717F" TargetMode="External"/><Relationship Id="rId44" Type="http://schemas.openxmlformats.org/officeDocument/2006/relationships/hyperlink" Target="consultantplus://offline/ref=B5FCB9E5094EC2B5C5F9F0AA003C98CBAFE1521D7726EA2A4404314D102B15F84338AF563ED4CB9D7ACE015FA8667B7BE76BFAD4EF8D401925B2J" TargetMode="External"/><Relationship Id="rId4" Type="http://schemas.openxmlformats.org/officeDocument/2006/relationships/webSettings" Target="webSettings.xml"/><Relationship Id="rId9" Type="http://schemas.openxmlformats.org/officeDocument/2006/relationships/hyperlink" Target="consultantplus://offline/ref=B5FCB9E5094EC2B5C5F9F0AA003C98CBAFE1521D7726EA2A4404314D102B15F85138F75A3DD5D69C73DB570EED23BAJ" TargetMode="External"/><Relationship Id="rId14"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2" Type="http://schemas.openxmlformats.org/officeDocument/2006/relationships/hyperlink" Target="consultantplus://offline/ref=C6EC0272FD9982F3C0945146F180A68BBB7B438FF4484541E5EC0F198EB29668E0A7D6C8650618AA8A26294C22741AF" TargetMode="External"/><Relationship Id="rId27" Type="http://schemas.openxmlformats.org/officeDocument/2006/relationships/hyperlink" Target="consultantplus://offline/ref=C6EC0272FD9982F3C0945146F180A68BBB7B438FF4484541E5EC0F198EB29668F2A78EC4660107A1DD696F192D49011F2A841F35531D7D16F" TargetMode="External"/><Relationship Id="rId30" Type="http://schemas.openxmlformats.org/officeDocument/2006/relationships/hyperlink" Target="consultantplus://offline/ref=C6EC0272FD9982F3C0945146F180A68BBB7B438FF4484541E5EC0F198EB29668F2A78EC4600100A1DD696F192D49011F2A841F35531D7D16F" TargetMode="External"/><Relationship Id="rId35" Type="http://schemas.openxmlformats.org/officeDocument/2006/relationships/hyperlink" Target="consultantplus://offline/ref=C6EC0272FD9982F3C0945146F180A68BBB7B438FF4484541E5EC0F198EB29668F2A78EC4660106A1DD696F192D49011F2A841F35531D7D16F" TargetMode="External"/><Relationship Id="rId43" Type="http://schemas.openxmlformats.org/officeDocument/2006/relationships/hyperlink" Target="consultantplus://offline/ref=B5FCB9E5094EC2B5C5F9F0AA003C98CBAFE1521D7726EA2A4404314D102B15F84338AF563ED4CB9973CE015FA8667B7BE76BFAD4EF8D401925B2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643</TotalTime>
  <Pages>13</Pages>
  <Words>7213</Words>
  <Characters>41116</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48233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Дашижалсанович</dc:creator>
  <cp:lastModifiedBy>Admin</cp:lastModifiedBy>
  <cp:revision>238</cp:revision>
  <dcterms:created xsi:type="dcterms:W3CDTF">2020-03-11T06:59:00Z</dcterms:created>
  <dcterms:modified xsi:type="dcterms:W3CDTF">2023-09-15T00:58:00Z</dcterms:modified>
</cp:coreProperties>
</file>