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6731C4">
        <w:trPr>
          <w:trHeight w:val="4677"/>
        </w:trPr>
        <w:tc>
          <w:tcPr>
            <w:tcW w:w="4503" w:type="dxa"/>
          </w:tcPr>
          <w:p w:rsidR="006731C4" w:rsidRPr="00BD7A7A" w:rsidRDefault="006731C4" w:rsidP="00B063C1">
            <w:pPr>
              <w:pStyle w:val="1"/>
              <w:spacing w:after="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49F1C1BE" wp14:editId="5AA26FDC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B063C1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B063C1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BD7A7A">
              <w:rPr>
                <w:rFonts w:ascii="Times New Roman" w:hAnsi="Times New Roman"/>
              </w:rPr>
              <w:t>Богомягкова</w:t>
            </w:r>
            <w:proofErr w:type="spellEnd"/>
            <w:r w:rsidRPr="00BD7A7A">
              <w:rPr>
                <w:rFonts w:ascii="Times New Roman" w:hAnsi="Times New Roman"/>
              </w:rPr>
              <w:t xml:space="preserve"> ул., д. 23, г. Чита, 672090</w:t>
            </w:r>
          </w:p>
          <w:p w:rsidR="006731C4" w:rsidRDefault="003A7499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  <w:proofErr w:type="spellEnd"/>
          </w:p>
          <w:p w:rsidR="006731C4" w:rsidRPr="00BD7A7A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B063C1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B063C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 w:rsidR="00051667">
                    <w:rPr>
                      <w:rFonts w:ascii="Times New Roman" w:hAnsi="Times New Roman"/>
                      <w:bCs/>
                      <w:noProof/>
                    </w:rPr>
                    <w:t xml:space="preserve">___________ 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B063C1">
            <w:pPr>
              <w:spacing w:after="0" w:line="240" w:lineRule="auto"/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B063C1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063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063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063C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B063C1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E034BE" w:rsidRDefault="00E034BE" w:rsidP="00E034BE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E034BE" w:rsidRPr="00423A99" w:rsidRDefault="00D46B67" w:rsidP="00E034BE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И.о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. </w:t>
            </w:r>
            <w:r w:rsidR="00E034BE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директора</w:t>
            </w:r>
          </w:p>
          <w:p w:rsidR="00E034BE" w:rsidRPr="00423A99" w:rsidRDefault="00E034BE" w:rsidP="00E034BE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</w:t>
            </w:r>
            <w:r w:rsidR="008816BC">
              <w:rPr>
                <w:rFonts w:ascii="Times New Roman" w:hAnsi="Times New Roman"/>
                <w:sz w:val="28"/>
                <w:szCs w:val="28"/>
                <w:lang w:eastAsia="ar-SA"/>
              </w:rPr>
              <w:t>Забайкальский центр государственных закупок</w:t>
            </w: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  <w:p w:rsidR="00E034BE" w:rsidRPr="00423A99" w:rsidRDefault="00E034BE" w:rsidP="00E034BE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E034BE" w:rsidRPr="00423A99" w:rsidRDefault="00E034BE" w:rsidP="00E034BE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proofErr w:type="spellStart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proofErr w:type="spellEnd"/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E034BE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907BF0" w:rsidRPr="00907BF0" w:rsidRDefault="00907BF0" w:rsidP="00B063C1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907BF0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907BF0" w:rsidRDefault="00907BF0" w:rsidP="00B063C1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Default="00907BF0" w:rsidP="00B063C1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>
        <w:rPr>
          <w:rFonts w:ascii="Times New Roman" w:eastAsiaTheme="minorHAnsi" w:hAnsi="Times New Roman"/>
          <w:sz w:val="28"/>
          <w:szCs w:val="28"/>
        </w:rPr>
        <w:t>рамках</w:t>
      </w:r>
      <w:r w:rsidR="005A7DEF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</w:t>
      </w:r>
      <w:r w:rsidR="005A7DEF" w:rsidRPr="00CB670F">
        <w:rPr>
          <w:rFonts w:ascii="Times New Roman" w:hAnsi="Times New Roman"/>
          <w:sz w:val="28"/>
          <w:szCs w:val="28"/>
        </w:rPr>
        <w:t>2021-</w:t>
      </w:r>
      <w:r w:rsidR="005A7DEF">
        <w:rPr>
          <w:rFonts w:ascii="Times New Roman" w:hAnsi="Times New Roman"/>
          <w:sz w:val="28"/>
          <w:szCs w:val="28"/>
        </w:rPr>
        <w:t xml:space="preserve">2024 годах, в том числе совершенствованию системы государственных закупок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планируется закупка в виде совместного электронного аукциона </w:t>
      </w:r>
      <w:r>
        <w:rPr>
          <w:rFonts w:ascii="Times New Roman" w:eastAsiaTheme="minorHAnsi" w:hAnsi="Times New Roman"/>
          <w:sz w:val="28"/>
          <w:szCs w:val="28"/>
        </w:rPr>
        <w:t>на пос</w:t>
      </w:r>
      <w:r w:rsidR="009F6AD9">
        <w:rPr>
          <w:rFonts w:ascii="Times New Roman" w:eastAsiaTheme="minorHAnsi" w:hAnsi="Times New Roman"/>
          <w:sz w:val="28"/>
          <w:szCs w:val="28"/>
        </w:rPr>
        <w:t xml:space="preserve">тавку </w:t>
      </w:r>
      <w:r w:rsidR="00A7476D" w:rsidRPr="00A7476D">
        <w:rPr>
          <w:rFonts w:ascii="Times New Roman" w:eastAsiaTheme="minorHAnsi" w:hAnsi="Times New Roman"/>
          <w:b/>
          <w:sz w:val="28"/>
          <w:szCs w:val="28"/>
        </w:rPr>
        <w:t>средство для мытья полов</w:t>
      </w:r>
      <w:r w:rsidR="00D43F8C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>
        <w:rPr>
          <w:rFonts w:ascii="Times New Roman" w:eastAsiaTheme="minorHAnsi" w:hAnsi="Times New Roman"/>
          <w:sz w:val="28"/>
          <w:szCs w:val="28"/>
        </w:rPr>
        <w:t>для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991D83" w:rsidRDefault="00991D83" w:rsidP="00B063C1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991D83">
        <w:rPr>
          <w:rFonts w:ascii="Times New Roman" w:eastAsia="Times New Roman" w:hAnsi="Times New Roman"/>
          <w:sz w:val="28"/>
          <w:szCs w:val="28"/>
          <w:lang w:eastAsia="ar-SA"/>
        </w:rPr>
        <w:t xml:space="preserve">ОКПД 2 – </w:t>
      </w:r>
      <w:r w:rsidR="00A7476D" w:rsidRPr="00A7476D">
        <w:rPr>
          <w:rFonts w:ascii="Times New Roman" w:eastAsia="Times New Roman" w:hAnsi="Times New Roman"/>
          <w:sz w:val="28"/>
          <w:szCs w:val="28"/>
          <w:lang w:eastAsia="ar-SA"/>
        </w:rPr>
        <w:t>20.41.32.119</w:t>
      </w:r>
    </w:p>
    <w:p w:rsidR="00907BF0" w:rsidRDefault="00907BF0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07BF0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907BF0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907BF0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Pr="00907BF0">
        <w:rPr>
          <w:rFonts w:ascii="Times New Roman" w:eastAsiaTheme="minorHAnsi" w:hAnsi="Times New Roman"/>
          <w:sz w:val="28"/>
          <w:szCs w:val="28"/>
        </w:rPr>
        <w:t xml:space="preserve"> для следующих подведомственных Министерству учреждений: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88"/>
        <w:gridCol w:w="5274"/>
        <w:gridCol w:w="1830"/>
        <w:gridCol w:w="1679"/>
      </w:tblGrid>
      <w:tr w:rsidR="00A542F5" w:rsidRPr="00A542F5" w:rsidTr="00455152">
        <w:trPr>
          <w:trHeight w:val="666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2F5" w:rsidRPr="00A542F5" w:rsidRDefault="00A542F5" w:rsidP="0045515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542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A542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A542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7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2F5" w:rsidRPr="00A542F5" w:rsidRDefault="00A542F5" w:rsidP="004551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542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</w:tc>
        <w:tc>
          <w:tcPr>
            <w:tcW w:w="9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42F5" w:rsidRPr="00A542F5" w:rsidRDefault="00A542F5" w:rsidP="004551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542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Количество</w:t>
            </w:r>
          </w:p>
        </w:tc>
        <w:tc>
          <w:tcPr>
            <w:tcW w:w="8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A542F5" w:rsidRDefault="00A542F5" w:rsidP="0045515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542F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Единица измерения</w:t>
            </w:r>
          </w:p>
        </w:tc>
      </w:tr>
      <w:tr w:rsidR="00A542F5" w:rsidRPr="00A542F5" w:rsidTr="00455152">
        <w:trPr>
          <w:trHeight w:val="181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F5" w:rsidRPr="00A542F5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A542F5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A542F5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542F5">
              <w:rPr>
                <w:rFonts w:ascii="Times New Roman" w:hAnsi="Times New Roman"/>
                <w:color w:val="000000"/>
                <w:sz w:val="28"/>
                <w:szCs w:val="28"/>
              </w:rPr>
              <w:t>ГУЗ «Забайкальский краевой клинический госпиталь для ветеранов войн»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A542F5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542F5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42F5" w:rsidRPr="00A542F5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A542F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литр</w:t>
            </w:r>
          </w:p>
        </w:tc>
      </w:tr>
      <w:tr w:rsidR="00A542F5" w:rsidRPr="008816BC" w:rsidTr="00455152">
        <w:trPr>
          <w:trHeight w:val="185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«Красночикойская центральная районная больница»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литр</w:t>
            </w:r>
          </w:p>
        </w:tc>
      </w:tr>
      <w:tr w:rsidR="00A542F5" w:rsidRPr="008816BC" w:rsidTr="00455152">
        <w:trPr>
          <w:trHeight w:val="175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«Шелопугинская центральная районная больница»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8816BC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«Хилокская центральная районная больница»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8816BC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«Чернышевская центральная районная больница»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8816BC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gramStart"/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Петровск-Забайкальская</w:t>
            </w:r>
            <w:proofErr w:type="gramEnd"/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центральная районная больница»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8816BC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«Городская клиническая больница №1»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3 500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8816BC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«Кыринская центральная районная больница»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8816BC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«КВФД»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  <w:tr w:rsidR="00A542F5" w:rsidRPr="00A542F5" w:rsidTr="00455152">
        <w:trPr>
          <w:trHeight w:val="180"/>
        </w:trPr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8816BC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75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542F5" w:rsidRPr="008816BC" w:rsidRDefault="00A542F5" w:rsidP="004E122F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ГУЗ «</w:t>
            </w:r>
            <w:proofErr w:type="spellStart"/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Газимуро</w:t>
            </w:r>
            <w:proofErr w:type="spellEnd"/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-Заводская центральная районная больница» 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542F5" w:rsidRPr="008816BC" w:rsidRDefault="00A542F5" w:rsidP="004E122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542F5" w:rsidRPr="00A542F5" w:rsidRDefault="005C69AB" w:rsidP="004E122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16BC">
              <w:rPr>
                <w:rFonts w:ascii="Times New Roman" w:hAnsi="Times New Roman"/>
                <w:sz w:val="28"/>
                <w:szCs w:val="28"/>
              </w:rPr>
              <w:t>литр</w:t>
            </w:r>
          </w:p>
        </w:tc>
      </w:tr>
    </w:tbl>
    <w:p w:rsidR="00A542F5" w:rsidRPr="00A542F5" w:rsidRDefault="00A542F5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A542F5" w:rsidRDefault="00A542F5" w:rsidP="00B063C1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907BF0" w:rsidRDefault="00E034BE" w:rsidP="00E034BE">
      <w:pPr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Приложения </w:t>
      </w:r>
      <w:r w:rsidR="00A74884">
        <w:rPr>
          <w:rFonts w:ascii="Times New Roman" w:eastAsiaTheme="minorHAnsi" w:hAnsi="Times New Roman"/>
          <w:sz w:val="28"/>
          <w:szCs w:val="28"/>
        </w:rPr>
        <w:t xml:space="preserve">на </w:t>
      </w:r>
      <w:r w:rsidR="00FC38E1">
        <w:rPr>
          <w:rFonts w:ascii="Times New Roman" w:eastAsiaTheme="minorHAnsi" w:hAnsi="Times New Roman"/>
          <w:sz w:val="28"/>
          <w:szCs w:val="28"/>
        </w:rPr>
        <w:t>1</w:t>
      </w:r>
      <w:r w:rsidR="00907BF0" w:rsidRPr="00907BF0">
        <w:rPr>
          <w:rFonts w:ascii="Times New Roman" w:eastAsiaTheme="minorHAnsi" w:hAnsi="Times New Roman"/>
          <w:sz w:val="28"/>
          <w:szCs w:val="28"/>
        </w:rPr>
        <w:t xml:space="preserve"> л. в 1 экз.;</w:t>
      </w:r>
    </w:p>
    <w:p w:rsidR="00907BF0" w:rsidRDefault="00907BF0" w:rsidP="00E034BE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0F639B" w:rsidRPr="00907BF0" w:rsidRDefault="000F639B" w:rsidP="00B063C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210059" w:rsidRDefault="00210059" w:rsidP="00B063C1">
      <w:pPr>
        <w:spacing w:after="0" w:line="240" w:lineRule="auto"/>
        <w:ind w:firstLine="709"/>
        <w:jc w:val="both"/>
        <w:rPr>
          <w:rFonts w:ascii="Times New Roman" w:hAnsi="Times New Roman"/>
          <w:sz w:val="30"/>
          <w:szCs w:val="3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DE78D3" w:rsidRPr="00AB0E66" w:rsidTr="00E10ECC">
        <w:tc>
          <w:tcPr>
            <w:tcW w:w="2093" w:type="dxa"/>
          </w:tcPr>
          <w:p w:rsidR="00DE78D3" w:rsidRPr="00180544" w:rsidRDefault="00DE78D3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10059" w:rsidRDefault="00210059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49026A" w:rsidRDefault="0049026A" w:rsidP="00B063C1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DE78D3" w:rsidRDefault="00002554" w:rsidP="0000255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</w:t>
            </w:r>
            <w:r w:rsidR="00346E6B">
              <w:rPr>
                <w:rFonts w:ascii="Times New Roman" w:hAnsi="Times New Roman" w:cs="Times New Roman"/>
                <w:b w:val="0"/>
                <w:sz w:val="30"/>
                <w:szCs w:val="30"/>
              </w:rPr>
              <w:t>инистр</w:t>
            </w:r>
          </w:p>
          <w:p w:rsidR="00002554" w:rsidRPr="00346E6B" w:rsidRDefault="00002554" w:rsidP="00002554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</w:tc>
        <w:tc>
          <w:tcPr>
            <w:tcW w:w="5245" w:type="dxa"/>
          </w:tcPr>
          <w:p w:rsidR="005D2859" w:rsidRPr="00180544" w:rsidRDefault="00BF7806" w:rsidP="00B063C1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bookmarkStart w:id="1" w:name="SIGNERSTAMP1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МЕТКА</w:t>
            </w:r>
            <w:proofErr w:type="gram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2</w:t>
            </w:r>
            <w:bookmarkEnd w:id="1"/>
            <w:proofErr w:type="gramEnd"/>
          </w:p>
        </w:tc>
        <w:tc>
          <w:tcPr>
            <w:tcW w:w="2233" w:type="dxa"/>
          </w:tcPr>
          <w:p w:rsidR="00DE78D3" w:rsidRPr="00180544" w:rsidRDefault="00DE78D3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210059" w:rsidRDefault="00210059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002554" w:rsidRDefault="00002554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</w:p>
          <w:p w:rsidR="00DE78D3" w:rsidRPr="00180544" w:rsidRDefault="00002554" w:rsidP="00B063C1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 xml:space="preserve">О.В. </w:t>
            </w:r>
            <w:proofErr w:type="spellStart"/>
            <w:r>
              <w:rPr>
                <w:rFonts w:ascii="Times New Roman" w:hAnsi="Times New Roman" w:cs="Times New Roman"/>
                <w:b w:val="0"/>
                <w:sz w:val="30"/>
                <w:szCs w:val="30"/>
              </w:rPr>
              <w:t>Немакина</w:t>
            </w:r>
            <w:proofErr w:type="spellEnd"/>
          </w:p>
        </w:tc>
      </w:tr>
    </w:tbl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A542F5" w:rsidRDefault="00A542F5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455152" w:rsidRDefault="00455152" w:rsidP="00B063C1">
      <w:pPr>
        <w:pStyle w:val="aa"/>
        <w:rPr>
          <w:rFonts w:ascii="Times New Roman" w:hAnsi="Times New Roman"/>
        </w:rPr>
      </w:pPr>
    </w:p>
    <w:p w:rsidR="00307D10" w:rsidRPr="00E10ECC" w:rsidRDefault="00A542F5" w:rsidP="00B063C1">
      <w:pPr>
        <w:pStyle w:val="aa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И</w:t>
      </w:r>
      <w:r w:rsidR="00B359D4">
        <w:rPr>
          <w:rFonts w:ascii="Times New Roman" w:hAnsi="Times New Roman"/>
        </w:rPr>
        <w:t>сп</w:t>
      </w:r>
      <w:proofErr w:type="spellEnd"/>
      <w:proofErr w:type="gramEnd"/>
      <w:r w:rsidR="00B359D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 xml:space="preserve">Е.А. </w:t>
      </w:r>
      <w:proofErr w:type="spellStart"/>
      <w:r>
        <w:rPr>
          <w:rFonts w:ascii="Times New Roman" w:hAnsi="Times New Roman"/>
        </w:rPr>
        <w:t>Адер</w:t>
      </w:r>
      <w:proofErr w:type="spellEnd"/>
      <w:r w:rsidR="00B359D4">
        <w:rPr>
          <w:rFonts w:ascii="Times New Roman" w:hAnsi="Times New Roman"/>
        </w:rPr>
        <w:t xml:space="preserve"> </w:t>
      </w:r>
      <w:r w:rsidR="00D6020D">
        <w:rPr>
          <w:rFonts w:ascii="Times New Roman" w:hAnsi="Times New Roman"/>
        </w:rPr>
        <w:t>21-0</w:t>
      </w:r>
      <w:r w:rsidR="007B67FF">
        <w:rPr>
          <w:rFonts w:ascii="Times New Roman" w:hAnsi="Times New Roman"/>
        </w:rPr>
        <w:t>6</w:t>
      </w:r>
      <w:r w:rsidR="00D6020D">
        <w:rPr>
          <w:rFonts w:ascii="Times New Roman" w:hAnsi="Times New Roman"/>
        </w:rPr>
        <w:t>-7</w:t>
      </w:r>
      <w:r w:rsidR="007B67FF">
        <w:rPr>
          <w:rFonts w:ascii="Times New Roman" w:hAnsi="Times New Roman"/>
        </w:rPr>
        <w:t>2</w:t>
      </w:r>
      <w:r w:rsidR="00D6020D">
        <w:rPr>
          <w:rFonts w:ascii="Times New Roman" w:hAnsi="Times New Roman"/>
        </w:rPr>
        <w:t xml:space="preserve"> доб. 45</w:t>
      </w:r>
      <w:r>
        <w:rPr>
          <w:rFonts w:ascii="Times New Roman" w:hAnsi="Times New Roman"/>
        </w:rPr>
        <w:t>67</w:t>
      </w:r>
    </w:p>
    <w:p w:rsidR="000F639B" w:rsidRDefault="000F639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0F639B" w:rsidRDefault="000F639B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A542F5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907C0F" w:rsidRDefault="00907C0F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F25523" w:rsidRDefault="00A542F5" w:rsidP="00B063C1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bookmarkStart w:id="2" w:name="_GoBack"/>
      <w:bookmarkEnd w:id="2"/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lastRenderedPageBreak/>
        <w:t>ТЕХН</w:t>
      </w:r>
      <w:r w:rsidR="00A74884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6"/>
        <w:gridCol w:w="1954"/>
        <w:gridCol w:w="973"/>
        <w:gridCol w:w="1603"/>
        <w:gridCol w:w="4509"/>
      </w:tblGrid>
      <w:tr w:rsidR="005B1CC6" w:rsidRPr="005B1CC6" w:rsidTr="005C69AB">
        <w:trPr>
          <w:trHeight w:val="529"/>
        </w:trPr>
        <w:tc>
          <w:tcPr>
            <w:tcW w:w="17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 w:rsidRPr="005B1CC6">
              <w:rPr>
                <w:rFonts w:ascii="Times New Roman" w:hAnsi="Times New Roman"/>
                <w:b/>
              </w:rPr>
              <w:t>п</w:t>
            </w:r>
            <w:proofErr w:type="gramEnd"/>
            <w:r w:rsidRPr="005B1CC6"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10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 xml:space="preserve">Перечень товаров, 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Кол-во</w:t>
            </w:r>
          </w:p>
        </w:tc>
        <w:tc>
          <w:tcPr>
            <w:tcW w:w="85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Ед. изм.</w:t>
            </w:r>
          </w:p>
        </w:tc>
        <w:tc>
          <w:tcPr>
            <w:tcW w:w="24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B063C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B1CC6">
              <w:rPr>
                <w:rFonts w:ascii="Times New Roman" w:hAnsi="Times New Roman"/>
                <w:b/>
              </w:rPr>
              <w:t>Описание объекта закупки</w:t>
            </w:r>
          </w:p>
        </w:tc>
      </w:tr>
      <w:tr w:rsidR="005B1CC6" w:rsidRPr="005B1CC6" w:rsidTr="005C69AB">
        <w:trPr>
          <w:trHeight w:val="749"/>
        </w:trPr>
        <w:tc>
          <w:tcPr>
            <w:tcW w:w="17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724E9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04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>Средство для мытья полов</w:t>
            </w:r>
          </w:p>
        </w:tc>
        <w:tc>
          <w:tcPr>
            <w:tcW w:w="5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C69AB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Литр</w:t>
            </w:r>
          </w:p>
        </w:tc>
        <w:tc>
          <w:tcPr>
            <w:tcW w:w="240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Универсальное средство для мытья полов, стен и поверхностей из кафеля, пластика, дерева, линолеума. Содержит НПАВ менее 5%, ЧАС, АПАВ менее 5%. </w:t>
            </w:r>
            <w:proofErr w:type="spellStart"/>
            <w:r w:rsidRPr="005B1CC6">
              <w:rPr>
                <w:rFonts w:ascii="Times New Roman" w:hAnsi="Times New Roman"/>
              </w:rPr>
              <w:t>pH</w:t>
            </w:r>
            <w:proofErr w:type="spellEnd"/>
            <w:r w:rsidRPr="005B1CC6">
              <w:rPr>
                <w:rFonts w:ascii="Times New Roman" w:hAnsi="Times New Roman"/>
              </w:rPr>
              <w:t xml:space="preserve">: </w:t>
            </w:r>
            <w:proofErr w:type="gramStart"/>
            <w:r w:rsidRPr="005B1CC6">
              <w:rPr>
                <w:rFonts w:ascii="Times New Roman" w:hAnsi="Times New Roman"/>
              </w:rPr>
              <w:t>слабощелочное</w:t>
            </w:r>
            <w:proofErr w:type="gramEnd"/>
          </w:p>
          <w:p w:rsidR="005B1CC6" w:rsidRPr="005B1CC6" w:rsidRDefault="005B1CC6" w:rsidP="005C69A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B1CC6">
              <w:rPr>
                <w:rFonts w:ascii="Times New Roman" w:hAnsi="Times New Roman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5B1CC6">
              <w:rPr>
                <w:rFonts w:ascii="Times New Roman" w:hAnsi="Times New Roman"/>
              </w:rPr>
              <w:t>масло-жировые</w:t>
            </w:r>
            <w:proofErr w:type="gramEnd"/>
            <w:r w:rsidRPr="005B1CC6">
              <w:rPr>
                <w:rFonts w:ascii="Times New Roman" w:hAnsi="Times New Roman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</w:tr>
    </w:tbl>
    <w:p w:rsidR="005B1CC6" w:rsidRDefault="005B1CC6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F83B4A" w:rsidRDefault="00E509F3" w:rsidP="00B063C1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E509F3">
        <w:rPr>
          <w:rFonts w:ascii="Times New Roman" w:eastAsiaTheme="minorHAnsi" w:hAnsi="Times New Roman"/>
          <w:b/>
          <w:sz w:val="28"/>
          <w:szCs w:val="28"/>
        </w:rPr>
        <w:t xml:space="preserve">Инструкция по заполнению заявок </w:t>
      </w:r>
    </w:p>
    <w:p w:rsidR="005D024C" w:rsidRDefault="005D024C" w:rsidP="00B063C1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</w:rPr>
      </w:pPr>
    </w:p>
    <w:p w:rsidR="00B063C1" w:rsidRPr="00B063C1" w:rsidRDefault="00B063C1" w:rsidP="001838E5">
      <w:pPr>
        <w:pStyle w:val="4"/>
        <w:ind w:firstLine="565"/>
        <w:jc w:val="both"/>
        <w:rPr>
          <w:i/>
          <w:szCs w:val="24"/>
        </w:rPr>
      </w:pPr>
      <w:r w:rsidRPr="00B063C1">
        <w:rPr>
          <w:i/>
          <w:szCs w:val="24"/>
        </w:rPr>
        <w:t xml:space="preserve">При указании в документации характеристик (показателей) с использованием слов «менее», </w:t>
      </w:r>
      <w:r w:rsidR="001838E5" w:rsidRPr="001838E5">
        <w:rPr>
          <w:i/>
          <w:szCs w:val="24"/>
        </w:rPr>
        <w:t>участник может указать конкретное значение в данном диапазоне  в сторону уменьшения, но не равное предельному значению заявленному Заказчиком</w:t>
      </w:r>
      <w:r w:rsidR="001838E5">
        <w:rPr>
          <w:i/>
          <w:szCs w:val="24"/>
        </w:rPr>
        <w:t xml:space="preserve"> </w:t>
      </w:r>
      <w:r w:rsidR="0049026A">
        <w:rPr>
          <w:i/>
          <w:szCs w:val="24"/>
        </w:rPr>
        <w:t xml:space="preserve">или </w:t>
      </w:r>
      <w:r w:rsidR="0049026A" w:rsidRPr="00AC5475">
        <w:rPr>
          <w:i/>
          <w:szCs w:val="24"/>
        </w:rPr>
        <w:t>указывать характеристики объекта закупки в неизменном виде</w:t>
      </w:r>
      <w:r w:rsidRPr="00B063C1">
        <w:rPr>
          <w:i/>
          <w:szCs w:val="24"/>
        </w:rPr>
        <w:t>;</w:t>
      </w:r>
    </w:p>
    <w:p w:rsidR="007B1439" w:rsidRDefault="007B1439" w:rsidP="000F639B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7B1439" w:rsidSect="00947145">
      <w:footerReference w:type="even" r:id="rId10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E43" w:rsidRDefault="00303E43" w:rsidP="00E16EF2">
      <w:pPr>
        <w:spacing w:after="0" w:line="240" w:lineRule="auto"/>
      </w:pPr>
      <w:r>
        <w:separator/>
      </w:r>
    </w:p>
  </w:endnote>
  <w:endnote w:type="continuationSeparator" w:id="0">
    <w:p w:rsidR="00303E43" w:rsidRDefault="00303E43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AA1D4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AA1D4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E43" w:rsidRDefault="00303E43" w:rsidP="00E16EF2">
      <w:pPr>
        <w:spacing w:after="0" w:line="240" w:lineRule="auto"/>
      </w:pPr>
      <w:r>
        <w:separator/>
      </w:r>
    </w:p>
  </w:footnote>
  <w:footnote w:type="continuationSeparator" w:id="0">
    <w:p w:rsidR="00303E43" w:rsidRDefault="00303E43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B6F614B"/>
    <w:multiLevelType w:val="hybridMultilevel"/>
    <w:tmpl w:val="AD9E039E"/>
    <w:lvl w:ilvl="0" w:tplc="E18C3B3A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9"/>
  </w:num>
  <w:num w:numId="4">
    <w:abstractNumId w:val="1"/>
  </w:num>
  <w:num w:numId="5">
    <w:abstractNumId w:val="5"/>
  </w:num>
  <w:num w:numId="6">
    <w:abstractNumId w:val="8"/>
  </w:num>
  <w:num w:numId="7">
    <w:abstractNumId w:val="0"/>
  </w:num>
  <w:num w:numId="8">
    <w:abstractNumId w:val="4"/>
  </w:num>
  <w:num w:numId="9">
    <w:abstractNumId w:val="11"/>
  </w:num>
  <w:num w:numId="10">
    <w:abstractNumId w:val="7"/>
  </w:num>
  <w:num w:numId="11">
    <w:abstractNumId w:val="3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554"/>
    <w:rsid w:val="00025A49"/>
    <w:rsid w:val="00031D4C"/>
    <w:rsid w:val="00032953"/>
    <w:rsid w:val="00035523"/>
    <w:rsid w:val="00040E1F"/>
    <w:rsid w:val="000414E1"/>
    <w:rsid w:val="00051667"/>
    <w:rsid w:val="0005404E"/>
    <w:rsid w:val="0005620F"/>
    <w:rsid w:val="0007159C"/>
    <w:rsid w:val="00073F8A"/>
    <w:rsid w:val="00080CD4"/>
    <w:rsid w:val="00087DDD"/>
    <w:rsid w:val="0009594B"/>
    <w:rsid w:val="000C11DE"/>
    <w:rsid w:val="000D386D"/>
    <w:rsid w:val="000D6D5A"/>
    <w:rsid w:val="000F639B"/>
    <w:rsid w:val="000F71DD"/>
    <w:rsid w:val="00106AB2"/>
    <w:rsid w:val="00124123"/>
    <w:rsid w:val="00134B72"/>
    <w:rsid w:val="00136DC4"/>
    <w:rsid w:val="00142BE5"/>
    <w:rsid w:val="00151A8D"/>
    <w:rsid w:val="00152705"/>
    <w:rsid w:val="00155F65"/>
    <w:rsid w:val="001611CF"/>
    <w:rsid w:val="00163A65"/>
    <w:rsid w:val="00164EF0"/>
    <w:rsid w:val="0016533B"/>
    <w:rsid w:val="0017545E"/>
    <w:rsid w:val="00175FB0"/>
    <w:rsid w:val="00180544"/>
    <w:rsid w:val="001838E5"/>
    <w:rsid w:val="00184D9E"/>
    <w:rsid w:val="00194E83"/>
    <w:rsid w:val="001A1404"/>
    <w:rsid w:val="001A5FF9"/>
    <w:rsid w:val="001A7689"/>
    <w:rsid w:val="001B040E"/>
    <w:rsid w:val="001B7096"/>
    <w:rsid w:val="001C3305"/>
    <w:rsid w:val="001E7135"/>
    <w:rsid w:val="002042B0"/>
    <w:rsid w:val="00210059"/>
    <w:rsid w:val="0021065B"/>
    <w:rsid w:val="002962AC"/>
    <w:rsid w:val="002966BC"/>
    <w:rsid w:val="002B7CE8"/>
    <w:rsid w:val="002D4981"/>
    <w:rsid w:val="002D706F"/>
    <w:rsid w:val="002E538A"/>
    <w:rsid w:val="00303E43"/>
    <w:rsid w:val="00307D10"/>
    <w:rsid w:val="00325435"/>
    <w:rsid w:val="00334EBF"/>
    <w:rsid w:val="0034455E"/>
    <w:rsid w:val="00344F18"/>
    <w:rsid w:val="00346E6B"/>
    <w:rsid w:val="00347E99"/>
    <w:rsid w:val="00353F3A"/>
    <w:rsid w:val="003572C2"/>
    <w:rsid w:val="00372057"/>
    <w:rsid w:val="0037345A"/>
    <w:rsid w:val="00375F1B"/>
    <w:rsid w:val="00385891"/>
    <w:rsid w:val="00386C4B"/>
    <w:rsid w:val="003A3CB1"/>
    <w:rsid w:val="003A7499"/>
    <w:rsid w:val="003B1E8B"/>
    <w:rsid w:val="003B6ADE"/>
    <w:rsid w:val="003B7DA3"/>
    <w:rsid w:val="003D2DF5"/>
    <w:rsid w:val="003F71A9"/>
    <w:rsid w:val="00400055"/>
    <w:rsid w:val="00410DBD"/>
    <w:rsid w:val="00414EDE"/>
    <w:rsid w:val="00423A99"/>
    <w:rsid w:val="00442134"/>
    <w:rsid w:val="004460A1"/>
    <w:rsid w:val="00455152"/>
    <w:rsid w:val="00460295"/>
    <w:rsid w:val="00461937"/>
    <w:rsid w:val="00470F9F"/>
    <w:rsid w:val="00482FB4"/>
    <w:rsid w:val="00486BC3"/>
    <w:rsid w:val="0049026A"/>
    <w:rsid w:val="00492FD0"/>
    <w:rsid w:val="004A03F1"/>
    <w:rsid w:val="004B3BEE"/>
    <w:rsid w:val="004B6EEB"/>
    <w:rsid w:val="004C1C38"/>
    <w:rsid w:val="004C7E15"/>
    <w:rsid w:val="004E2C59"/>
    <w:rsid w:val="004E381F"/>
    <w:rsid w:val="004E675B"/>
    <w:rsid w:val="004F1A6F"/>
    <w:rsid w:val="0050024D"/>
    <w:rsid w:val="00504DF1"/>
    <w:rsid w:val="00510FE0"/>
    <w:rsid w:val="00526F88"/>
    <w:rsid w:val="00530D17"/>
    <w:rsid w:val="0054387B"/>
    <w:rsid w:val="00554DB3"/>
    <w:rsid w:val="00571AEF"/>
    <w:rsid w:val="005724E9"/>
    <w:rsid w:val="005726DE"/>
    <w:rsid w:val="00582437"/>
    <w:rsid w:val="00583404"/>
    <w:rsid w:val="00584097"/>
    <w:rsid w:val="00592CAE"/>
    <w:rsid w:val="00595C8A"/>
    <w:rsid w:val="005A2A42"/>
    <w:rsid w:val="005A53E5"/>
    <w:rsid w:val="005A7DEF"/>
    <w:rsid w:val="005B1CC6"/>
    <w:rsid w:val="005C0CD6"/>
    <w:rsid w:val="005C242D"/>
    <w:rsid w:val="005C62C6"/>
    <w:rsid w:val="005C69AB"/>
    <w:rsid w:val="005D024C"/>
    <w:rsid w:val="005D2859"/>
    <w:rsid w:val="005E0F2A"/>
    <w:rsid w:val="005E1283"/>
    <w:rsid w:val="005F15D7"/>
    <w:rsid w:val="005F4349"/>
    <w:rsid w:val="0060137A"/>
    <w:rsid w:val="00604DF9"/>
    <w:rsid w:val="00613ADC"/>
    <w:rsid w:val="006154EF"/>
    <w:rsid w:val="00622FAA"/>
    <w:rsid w:val="0063101E"/>
    <w:rsid w:val="00640A8D"/>
    <w:rsid w:val="00640C53"/>
    <w:rsid w:val="00642B39"/>
    <w:rsid w:val="0066032A"/>
    <w:rsid w:val="00665601"/>
    <w:rsid w:val="006731C4"/>
    <w:rsid w:val="00673452"/>
    <w:rsid w:val="00674944"/>
    <w:rsid w:val="006B0B7A"/>
    <w:rsid w:val="006B387E"/>
    <w:rsid w:val="006B52DE"/>
    <w:rsid w:val="006C45C4"/>
    <w:rsid w:val="006C70B1"/>
    <w:rsid w:val="006D6D90"/>
    <w:rsid w:val="006F022F"/>
    <w:rsid w:val="006F2B7C"/>
    <w:rsid w:val="00701A9A"/>
    <w:rsid w:val="00707839"/>
    <w:rsid w:val="00720848"/>
    <w:rsid w:val="00722950"/>
    <w:rsid w:val="00724297"/>
    <w:rsid w:val="007274BF"/>
    <w:rsid w:val="00734901"/>
    <w:rsid w:val="00737FA1"/>
    <w:rsid w:val="00740FBE"/>
    <w:rsid w:val="00746252"/>
    <w:rsid w:val="00756983"/>
    <w:rsid w:val="00774173"/>
    <w:rsid w:val="00790F74"/>
    <w:rsid w:val="007A7B70"/>
    <w:rsid w:val="007B049F"/>
    <w:rsid w:val="007B1439"/>
    <w:rsid w:val="007B67FF"/>
    <w:rsid w:val="007E2BEF"/>
    <w:rsid w:val="007E43D6"/>
    <w:rsid w:val="007E672E"/>
    <w:rsid w:val="007F0511"/>
    <w:rsid w:val="008117EB"/>
    <w:rsid w:val="00813368"/>
    <w:rsid w:val="008305B1"/>
    <w:rsid w:val="008316D2"/>
    <w:rsid w:val="00846250"/>
    <w:rsid w:val="00846459"/>
    <w:rsid w:val="00864F42"/>
    <w:rsid w:val="00866CF2"/>
    <w:rsid w:val="00874808"/>
    <w:rsid w:val="0088137B"/>
    <w:rsid w:val="008816BC"/>
    <w:rsid w:val="00881914"/>
    <w:rsid w:val="00887042"/>
    <w:rsid w:val="0089589A"/>
    <w:rsid w:val="008B456A"/>
    <w:rsid w:val="008B462A"/>
    <w:rsid w:val="008D20C7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07C0F"/>
    <w:rsid w:val="00926F2A"/>
    <w:rsid w:val="00933F81"/>
    <w:rsid w:val="0094083F"/>
    <w:rsid w:val="00943B8B"/>
    <w:rsid w:val="00947145"/>
    <w:rsid w:val="0095707E"/>
    <w:rsid w:val="0098703C"/>
    <w:rsid w:val="00990624"/>
    <w:rsid w:val="00991D83"/>
    <w:rsid w:val="00996BE0"/>
    <w:rsid w:val="009A33AE"/>
    <w:rsid w:val="009A5182"/>
    <w:rsid w:val="009B02F4"/>
    <w:rsid w:val="009C5328"/>
    <w:rsid w:val="009D06AE"/>
    <w:rsid w:val="009E021E"/>
    <w:rsid w:val="009E1479"/>
    <w:rsid w:val="009F3948"/>
    <w:rsid w:val="009F6AD9"/>
    <w:rsid w:val="00A02A8A"/>
    <w:rsid w:val="00A137AC"/>
    <w:rsid w:val="00A20B18"/>
    <w:rsid w:val="00A25F87"/>
    <w:rsid w:val="00A34BD2"/>
    <w:rsid w:val="00A37557"/>
    <w:rsid w:val="00A40D71"/>
    <w:rsid w:val="00A523FA"/>
    <w:rsid w:val="00A542F5"/>
    <w:rsid w:val="00A57391"/>
    <w:rsid w:val="00A66D3B"/>
    <w:rsid w:val="00A73594"/>
    <w:rsid w:val="00A7476D"/>
    <w:rsid w:val="00A74884"/>
    <w:rsid w:val="00A84B22"/>
    <w:rsid w:val="00A8593D"/>
    <w:rsid w:val="00A8718D"/>
    <w:rsid w:val="00A91DF6"/>
    <w:rsid w:val="00A948C8"/>
    <w:rsid w:val="00A95081"/>
    <w:rsid w:val="00AA1D4A"/>
    <w:rsid w:val="00AA26AF"/>
    <w:rsid w:val="00AA27C5"/>
    <w:rsid w:val="00AB1845"/>
    <w:rsid w:val="00AB280D"/>
    <w:rsid w:val="00AB31BD"/>
    <w:rsid w:val="00AC03DB"/>
    <w:rsid w:val="00AC6ECC"/>
    <w:rsid w:val="00AD12BA"/>
    <w:rsid w:val="00AD1B79"/>
    <w:rsid w:val="00AE2B8D"/>
    <w:rsid w:val="00AE476A"/>
    <w:rsid w:val="00B063C1"/>
    <w:rsid w:val="00B10B31"/>
    <w:rsid w:val="00B15FE5"/>
    <w:rsid w:val="00B2339E"/>
    <w:rsid w:val="00B359D4"/>
    <w:rsid w:val="00B40277"/>
    <w:rsid w:val="00B408E8"/>
    <w:rsid w:val="00B42E9C"/>
    <w:rsid w:val="00B45654"/>
    <w:rsid w:val="00B53025"/>
    <w:rsid w:val="00B7190E"/>
    <w:rsid w:val="00B73041"/>
    <w:rsid w:val="00B80350"/>
    <w:rsid w:val="00B97A41"/>
    <w:rsid w:val="00BB4786"/>
    <w:rsid w:val="00BC0461"/>
    <w:rsid w:val="00BC2DCF"/>
    <w:rsid w:val="00BC3B41"/>
    <w:rsid w:val="00BC52F6"/>
    <w:rsid w:val="00BC5E5B"/>
    <w:rsid w:val="00BD5297"/>
    <w:rsid w:val="00BE3BEB"/>
    <w:rsid w:val="00BE3F20"/>
    <w:rsid w:val="00BF0127"/>
    <w:rsid w:val="00BF131C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2865"/>
    <w:rsid w:val="00C82F1B"/>
    <w:rsid w:val="00C8663A"/>
    <w:rsid w:val="00CB736F"/>
    <w:rsid w:val="00CC2EAF"/>
    <w:rsid w:val="00CC6FFF"/>
    <w:rsid w:val="00CD52D2"/>
    <w:rsid w:val="00CE0F9C"/>
    <w:rsid w:val="00CF2931"/>
    <w:rsid w:val="00CF3031"/>
    <w:rsid w:val="00D369C5"/>
    <w:rsid w:val="00D41DA1"/>
    <w:rsid w:val="00D43F8C"/>
    <w:rsid w:val="00D4544B"/>
    <w:rsid w:val="00D46B67"/>
    <w:rsid w:val="00D53793"/>
    <w:rsid w:val="00D53FA1"/>
    <w:rsid w:val="00D6020D"/>
    <w:rsid w:val="00D74A89"/>
    <w:rsid w:val="00D80AA8"/>
    <w:rsid w:val="00D91089"/>
    <w:rsid w:val="00D9197C"/>
    <w:rsid w:val="00D93FCF"/>
    <w:rsid w:val="00D9584B"/>
    <w:rsid w:val="00D95C6C"/>
    <w:rsid w:val="00DA013A"/>
    <w:rsid w:val="00DC4158"/>
    <w:rsid w:val="00DC5E14"/>
    <w:rsid w:val="00DC71C1"/>
    <w:rsid w:val="00DD063B"/>
    <w:rsid w:val="00DD0FB3"/>
    <w:rsid w:val="00DD2E55"/>
    <w:rsid w:val="00DD77FF"/>
    <w:rsid w:val="00DD7B38"/>
    <w:rsid w:val="00DE2122"/>
    <w:rsid w:val="00DE4642"/>
    <w:rsid w:val="00DE487F"/>
    <w:rsid w:val="00DE78D3"/>
    <w:rsid w:val="00DE78E4"/>
    <w:rsid w:val="00E00F93"/>
    <w:rsid w:val="00E01051"/>
    <w:rsid w:val="00E034BE"/>
    <w:rsid w:val="00E0381C"/>
    <w:rsid w:val="00E10ECC"/>
    <w:rsid w:val="00E1392D"/>
    <w:rsid w:val="00E1457D"/>
    <w:rsid w:val="00E16EF2"/>
    <w:rsid w:val="00E22B19"/>
    <w:rsid w:val="00E24A15"/>
    <w:rsid w:val="00E31C35"/>
    <w:rsid w:val="00E321A4"/>
    <w:rsid w:val="00E3375C"/>
    <w:rsid w:val="00E33861"/>
    <w:rsid w:val="00E35F3D"/>
    <w:rsid w:val="00E36628"/>
    <w:rsid w:val="00E4153A"/>
    <w:rsid w:val="00E4453F"/>
    <w:rsid w:val="00E509F3"/>
    <w:rsid w:val="00E520E1"/>
    <w:rsid w:val="00E521D1"/>
    <w:rsid w:val="00E558F1"/>
    <w:rsid w:val="00E77737"/>
    <w:rsid w:val="00E86D5B"/>
    <w:rsid w:val="00E8794B"/>
    <w:rsid w:val="00E946F1"/>
    <w:rsid w:val="00EB2956"/>
    <w:rsid w:val="00ED7085"/>
    <w:rsid w:val="00EE01CB"/>
    <w:rsid w:val="00EE6F66"/>
    <w:rsid w:val="00EF45DD"/>
    <w:rsid w:val="00EF765F"/>
    <w:rsid w:val="00F1204C"/>
    <w:rsid w:val="00F16DC4"/>
    <w:rsid w:val="00F21A33"/>
    <w:rsid w:val="00F2424C"/>
    <w:rsid w:val="00F25523"/>
    <w:rsid w:val="00F3427F"/>
    <w:rsid w:val="00F35983"/>
    <w:rsid w:val="00F35DE1"/>
    <w:rsid w:val="00F405A8"/>
    <w:rsid w:val="00F41425"/>
    <w:rsid w:val="00F522DC"/>
    <w:rsid w:val="00F601CA"/>
    <w:rsid w:val="00F657FA"/>
    <w:rsid w:val="00F80EEE"/>
    <w:rsid w:val="00F83B4A"/>
    <w:rsid w:val="00F9667C"/>
    <w:rsid w:val="00FA4400"/>
    <w:rsid w:val="00FB3F13"/>
    <w:rsid w:val="00FB4D4E"/>
    <w:rsid w:val="00FB4F54"/>
    <w:rsid w:val="00FC38E1"/>
    <w:rsid w:val="00FD3CB9"/>
    <w:rsid w:val="00FD6485"/>
    <w:rsid w:val="00FD7691"/>
    <w:rsid w:val="00FE5319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uiPriority w:val="99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4">
    <w:name w:val="Обычный4"/>
    <w:rsid w:val="00B063C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8BF9F-D09E-4257-A2EC-5AC93FC84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Евгения Юрьевна Клещёнок</cp:lastModifiedBy>
  <cp:revision>206</cp:revision>
  <cp:lastPrinted>2019-11-07T03:17:00Z</cp:lastPrinted>
  <dcterms:created xsi:type="dcterms:W3CDTF">2022-03-21T06:55:00Z</dcterms:created>
  <dcterms:modified xsi:type="dcterms:W3CDTF">2023-03-05T23:48:00Z</dcterms:modified>
</cp:coreProperties>
</file>