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509" w:rsidRDefault="00D14B42" w:rsidP="00D14B42">
      <w:pPr>
        <w:jc w:val="center"/>
        <w:rPr>
          <w:rFonts w:ascii="Times New Roman" w:hAnsi="Times New Roman" w:cs="Times New Roman"/>
          <w:b/>
        </w:rPr>
      </w:pPr>
      <w:r w:rsidRPr="00D14B42">
        <w:rPr>
          <w:rFonts w:ascii="Times New Roman" w:hAnsi="Times New Roman" w:cs="Times New Roman"/>
          <w:b/>
        </w:rPr>
        <w:t>Техническое задание</w:t>
      </w:r>
    </w:p>
    <w:tbl>
      <w:tblPr>
        <w:tblStyle w:val="4"/>
        <w:tblW w:w="5648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707"/>
        <w:gridCol w:w="1278"/>
        <w:gridCol w:w="5708"/>
        <w:gridCol w:w="3118"/>
      </w:tblGrid>
      <w:tr w:rsidR="00D14B42" w:rsidRPr="00DC7D29" w:rsidTr="000E21DB">
        <w:tc>
          <w:tcPr>
            <w:tcW w:w="327" w:type="pct"/>
          </w:tcPr>
          <w:p w:rsidR="00D14B42" w:rsidRPr="00AA4A58" w:rsidRDefault="00D14B42" w:rsidP="000E21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91" w:type="pct"/>
          </w:tcPr>
          <w:p w:rsidR="00D14B42" w:rsidRPr="00AA4A58" w:rsidRDefault="00D14B42" w:rsidP="000E21DB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2640" w:type="pct"/>
          </w:tcPr>
          <w:p w:rsidR="00D14B42" w:rsidRPr="00AA4A58" w:rsidRDefault="00D14B42" w:rsidP="000E21D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D14B42" w:rsidRPr="00AA4A58" w:rsidRDefault="00D14B42" w:rsidP="000E21D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D14B42" w:rsidRPr="00AA4A58" w:rsidRDefault="00D14B42" w:rsidP="000E21D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D14B42" w:rsidRPr="00DC7D29" w:rsidTr="000E21DB">
        <w:trPr>
          <w:trHeight w:val="548"/>
        </w:trPr>
        <w:tc>
          <w:tcPr>
            <w:tcW w:w="327" w:type="pct"/>
            <w:vMerge w:val="restart"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vMerge w:val="restart"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 xml:space="preserve">Средство дезинфицирующее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- 70 килограмм</w:t>
            </w:r>
          </w:p>
        </w:tc>
        <w:tc>
          <w:tcPr>
            <w:tcW w:w="2640" w:type="pct"/>
          </w:tcPr>
          <w:p w:rsidR="00D14B42" w:rsidRPr="00AA4A58" w:rsidRDefault="00D14B42" w:rsidP="000E21DB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Таблетка</w:t>
            </w:r>
          </w:p>
          <w:p w:rsidR="00D14B42" w:rsidRPr="00AA4A58" w:rsidRDefault="00D14B42" w:rsidP="000E21DB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20.20.14.000-00000009 кг</w:t>
            </w:r>
          </w:p>
          <w:p w:rsidR="00D14B42" w:rsidRPr="00AA4A58" w:rsidRDefault="00D14B42" w:rsidP="000E21DB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  <w:p w:rsidR="00D14B42" w:rsidRPr="00AA4A58" w:rsidRDefault="00D14B42" w:rsidP="000E21DB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D14B42" w:rsidRPr="00AA4A58" w:rsidRDefault="00D14B42" w:rsidP="000E21D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D14B42" w:rsidRPr="00DC7D29" w:rsidTr="000E21DB">
        <w:tc>
          <w:tcPr>
            <w:tcW w:w="327" w:type="pct"/>
            <w:vMerge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D14B42" w:rsidRPr="00AA4A58" w:rsidRDefault="00D14B42" w:rsidP="000E21D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*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Дезинфицирующее средство на основе натриевой соли 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кислоты не менее 80%, функцион</w:t>
            </w:r>
            <w:bookmarkStart w:id="0" w:name="_GoBack"/>
            <w:bookmarkEnd w:id="0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альные и моющие добавки. </w:t>
            </w:r>
          </w:p>
        </w:tc>
        <w:tc>
          <w:tcPr>
            <w:tcW w:w="1442" w:type="pct"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D14B42" w:rsidRPr="00AA4A58" w:rsidRDefault="00D14B42" w:rsidP="000E21D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D14B42" w:rsidRPr="00DC7D29" w:rsidTr="000E21DB">
        <w:trPr>
          <w:trHeight w:val="418"/>
        </w:trPr>
        <w:tc>
          <w:tcPr>
            <w:tcW w:w="327" w:type="pct"/>
            <w:vMerge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D14B42" w:rsidRPr="00AA4A58" w:rsidRDefault="00D14B42" w:rsidP="000E21DB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Pr="00D44281">
              <w:rPr>
                <w:rFonts w:ascii="Times New Roman" w:hAnsi="Times New Roman"/>
                <w:sz w:val="28"/>
                <w:szCs w:val="28"/>
              </w:rPr>
              <w:t>≥</w:t>
            </w:r>
            <w:r w:rsidRPr="00D138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442" w:type="pct"/>
          </w:tcPr>
          <w:p w:rsidR="00D14B42" w:rsidRPr="005C6128" w:rsidRDefault="00D14B42" w:rsidP="000E21D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5C6128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  <w:r w:rsidRPr="005C612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D14B42" w:rsidRPr="00DC7D29" w:rsidTr="000E21DB">
        <w:tc>
          <w:tcPr>
            <w:tcW w:w="327" w:type="pct"/>
            <w:vMerge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D14B42" w:rsidRPr="00AA4A58" w:rsidRDefault="00D14B42" w:rsidP="000E21DB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Упаковано в герметичную тару.</w:t>
            </w:r>
          </w:p>
        </w:tc>
        <w:tc>
          <w:tcPr>
            <w:tcW w:w="1442" w:type="pct"/>
          </w:tcPr>
          <w:p w:rsidR="00D14B42" w:rsidRPr="00AA4A58" w:rsidRDefault="00D14B42" w:rsidP="000E21DB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D14B42" w:rsidRPr="00DC7D29" w:rsidTr="000E21DB">
        <w:tc>
          <w:tcPr>
            <w:tcW w:w="327" w:type="pct"/>
            <w:vMerge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D14B42" w:rsidRPr="00AA4A58" w:rsidRDefault="00D14B42" w:rsidP="000E21D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D14B42" w:rsidRPr="00AA4A58" w:rsidRDefault="00D14B42" w:rsidP="000E21D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D14B42" w:rsidRPr="00DC7D29" w:rsidTr="000E21DB">
        <w:tc>
          <w:tcPr>
            <w:tcW w:w="327" w:type="pct"/>
            <w:vMerge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D14B42" w:rsidRPr="00AA4A58" w:rsidRDefault="00D14B42" w:rsidP="000E21D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D14B42" w:rsidRPr="00AA4A58" w:rsidRDefault="00D14B42" w:rsidP="000E21D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D14B42" w:rsidRPr="00DC7D29" w:rsidTr="000E21DB">
        <w:tc>
          <w:tcPr>
            <w:tcW w:w="327" w:type="pct"/>
            <w:vMerge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D14B42" w:rsidRPr="00AA4A58" w:rsidRDefault="00D14B42" w:rsidP="000E21D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442" w:type="pct"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D14B42" w:rsidRPr="00AA4A58" w:rsidRDefault="00D14B42" w:rsidP="000E21DB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D14B42" w:rsidRPr="00DC7D29" w:rsidTr="000E21DB">
        <w:tc>
          <w:tcPr>
            <w:tcW w:w="327" w:type="pct"/>
            <w:vMerge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D14B42" w:rsidRPr="00AA4A58" w:rsidRDefault="00D14B42" w:rsidP="000E21D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-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бактерий и бацилл,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метициллен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стафилококка,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ванкомицин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энтерококка, синегнойной палочки, анаэробной инфекции; -  вирусов-патогенов человека (гепатита А, В, С, Е,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  <w:lang w:val="en-US"/>
              </w:rPr>
              <w:t>D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), ВИЧ, полиомиелита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,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энтеровирусов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вирусов «атипичной пневмонии» (SARS), вирусов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A.niger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); -  особо опасных инфекций (чума, холера, туляремия, сибирская язва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)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442" w:type="pct"/>
          </w:tcPr>
          <w:p w:rsidR="00D14B42" w:rsidRPr="00AA4A58" w:rsidRDefault="00D14B42" w:rsidP="000E21DB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D14B42" w:rsidRPr="00AA4A58" w:rsidRDefault="00D14B42" w:rsidP="000E21D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</w:tbl>
    <w:p w:rsidR="00D14B42" w:rsidRPr="00637C25" w:rsidRDefault="00D14B42" w:rsidP="00D14B42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>*</w:t>
      </w:r>
      <w:r w:rsidRPr="007B2C37">
        <w:rPr>
          <w:rFonts w:ascii="Times New Roman" w:hAnsi="Times New Roman"/>
          <w:i/>
          <w:sz w:val="24"/>
          <w:szCs w:val="24"/>
        </w:rPr>
        <w:t xml:space="preserve"> </w:t>
      </w:r>
      <w:r w:rsidRPr="00637C25">
        <w:rPr>
          <w:rFonts w:ascii="Times New Roman" w:hAnsi="Times New Roman"/>
          <w:i/>
          <w:sz w:val="24"/>
          <w:szCs w:val="24"/>
        </w:rPr>
        <w:t xml:space="preserve"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</w:t>
      </w:r>
      <w:r w:rsidRPr="00637C25">
        <w:rPr>
          <w:rFonts w:ascii="Times New Roman" w:hAnsi="Times New Roman"/>
          <w:i/>
          <w:sz w:val="24"/>
          <w:szCs w:val="24"/>
        </w:rPr>
        <w:lastRenderedPageBreak/>
        <w:t>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D14B42" w:rsidRDefault="00D14B42" w:rsidP="00D14B42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D14B42" w:rsidRPr="00637C25" w:rsidRDefault="00D14B42" w:rsidP="00D14B42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p w:rsidR="00D14B42" w:rsidRPr="00D14B42" w:rsidRDefault="00D14B42" w:rsidP="00D14B42">
      <w:pPr>
        <w:jc w:val="center"/>
        <w:rPr>
          <w:rFonts w:ascii="Times New Roman" w:hAnsi="Times New Roman" w:cs="Times New Roman"/>
          <w:b/>
        </w:rPr>
      </w:pPr>
    </w:p>
    <w:sectPr w:rsidR="00D14B42" w:rsidRPr="00D14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B42"/>
    <w:rsid w:val="00172509"/>
    <w:rsid w:val="00D14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D14B4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14B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D14B4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14B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Орловский Валерий Валерьевич</dc:creator>
  <cp:lastModifiedBy>Орловский Валерий Валерьевич</cp:lastModifiedBy>
  <cp:revision>1</cp:revision>
  <dcterms:created xsi:type="dcterms:W3CDTF">2023-11-23T00:34:00Z</dcterms:created>
  <dcterms:modified xsi:type="dcterms:W3CDTF">2023-11-23T00:35:00Z</dcterms:modified>
</cp:coreProperties>
</file>