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00010502-ст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417 670,00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417,67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417 670,00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417 670,00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674600, Забайкальский край, г.Борзя, ул.Ленина,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Pr="00756620" w:rsidR="00884085">
              <w:rPr>
                <w:sz w:val="20"/>
                <w:szCs w:val="20"/>
              </w:rPr>
              <w:t>Не установлен</w:t>
            </w:r>
            <w:r w:rsidRPr="00756620" w:rsidR="00884085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Галтыханова Людмила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Помощник врача</w:t>
            </w:r>
            <w:r w:rsidRPr="00756620">
              <w:rPr>
                <w:sz w:val="20"/>
                <w:szCs w:val="20"/>
              </w:rPr>
              <w:t xml:space="preserve"> эпидемиолога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Лопухова Марина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</w:t>
            </w:r>
            <w:r w:rsidRPr="00756620">
              <w:rPr>
                <w:sz w:val="20"/>
                <w:szCs w:val="20"/>
              </w:rPr>
              <w:t>. 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Челышева Анна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 xml:space="preserve"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</w:t>
            </w:r>
          </w:p>
          <w:p w:rsidRPr="00756620" w:rsidP="0072495F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Pr="00756620">
              <w:rPr>
                <w:bCs/>
                <w:sz w:val="20"/>
                <w:szCs w:val="20"/>
              </w:rPr>
              <w:t>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Челышева Анна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