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493FE0CA" w14:textId="77777777" w:rsidR="000B4CCB" w:rsidRDefault="000B4CCB" w:rsidP="000B4CCB">
      <w:pPr>
        <w:suppressAutoHyphens w:val="0"/>
        <w:jc w:val="both"/>
        <w:rPr>
          <w:rFonts w:eastAsiaTheme="minorHAnsi"/>
          <w:color w:val="auto"/>
          <w:szCs w:val="24"/>
          <w:lang w:eastAsia="en-US"/>
        </w:rPr>
      </w:pPr>
      <w:r>
        <w:rPr>
          <w:rFonts w:eastAsiaTheme="minorHAnsi"/>
          <w:color w:val="auto"/>
          <w:szCs w:val="24"/>
          <w:lang w:eastAsia="en-US"/>
        </w:rPr>
        <w:t xml:space="preserve">С. Верх </w:t>
      </w:r>
      <w:proofErr w:type="spellStart"/>
      <w:r>
        <w:rPr>
          <w:rFonts w:eastAsiaTheme="minorHAnsi"/>
          <w:color w:val="auto"/>
          <w:szCs w:val="24"/>
          <w:lang w:eastAsia="en-US"/>
        </w:rPr>
        <w:t>Усугли</w:t>
      </w:r>
      <w:proofErr w:type="spellEnd"/>
      <w:r>
        <w:rPr>
          <w:rFonts w:eastAsiaTheme="minorHAnsi"/>
          <w:color w:val="auto"/>
          <w:szCs w:val="24"/>
          <w:lang w:eastAsia="en-US"/>
        </w:rPr>
        <w:t xml:space="preserve">                                                                                 __ _______ 2023 г.                                                                                                                             </w:t>
      </w:r>
    </w:p>
    <w:p w14:paraId="329F9374" w14:textId="77777777" w:rsidR="000B4CCB" w:rsidRDefault="000B4CCB" w:rsidP="000B4CCB">
      <w:pPr>
        <w:suppressAutoHyphens w:val="0"/>
        <w:jc w:val="both"/>
        <w:rPr>
          <w:rFonts w:eastAsiaTheme="minorHAnsi"/>
          <w:color w:val="auto"/>
          <w:szCs w:val="24"/>
          <w:lang w:eastAsia="en-US"/>
        </w:rPr>
      </w:pPr>
    </w:p>
    <w:p w14:paraId="2EE89C76" w14:textId="77777777" w:rsidR="000B4CCB" w:rsidRDefault="000B4CCB" w:rsidP="000B4CCB">
      <w:pPr>
        <w:suppressAutoHyphens w:val="0"/>
        <w:jc w:val="both"/>
        <w:rPr>
          <w:rFonts w:eastAsiaTheme="minorHAnsi"/>
          <w:color w:val="auto"/>
          <w:szCs w:val="24"/>
          <w:lang w:eastAsia="en-US"/>
        </w:rPr>
      </w:pPr>
      <w:proofErr w:type="gramStart"/>
      <w:r w:rsidRPr="00FE171D">
        <w:rPr>
          <w:rFonts w:eastAsiaTheme="minorEastAsia"/>
          <w:szCs w:val="24"/>
          <w:lang w:eastAsia="ru-RU"/>
        </w:rPr>
        <w:t>Государственное учреждение здравоохранения «</w:t>
      </w:r>
      <w:proofErr w:type="spellStart"/>
      <w:r>
        <w:rPr>
          <w:rFonts w:eastAsiaTheme="minorEastAsia"/>
          <w:szCs w:val="24"/>
          <w:lang w:eastAsia="ru-RU"/>
        </w:rPr>
        <w:t>Тунгокоченская</w:t>
      </w:r>
      <w:proofErr w:type="spellEnd"/>
      <w:r>
        <w:rPr>
          <w:rFonts w:eastAsiaTheme="minorEastAsia"/>
          <w:szCs w:val="24"/>
          <w:lang w:eastAsia="ru-RU"/>
        </w:rPr>
        <w:t xml:space="preserve"> центральная районная больница</w:t>
      </w:r>
      <w:r w:rsidRPr="00FE171D">
        <w:rPr>
          <w:rFonts w:eastAsiaTheme="minorEastAsia"/>
          <w:szCs w:val="24"/>
          <w:lang w:eastAsia="ru-RU"/>
        </w:rPr>
        <w:t xml:space="preserve">», именуемое в дальнейшем «Заказчик», в лице </w:t>
      </w:r>
      <w:r>
        <w:rPr>
          <w:rFonts w:eastAsiaTheme="minorEastAsia"/>
          <w:szCs w:val="24"/>
          <w:lang w:eastAsia="ru-RU"/>
        </w:rPr>
        <w:t xml:space="preserve">исполняющего обязанности главного врача </w:t>
      </w:r>
      <w:proofErr w:type="spellStart"/>
      <w:r>
        <w:rPr>
          <w:rFonts w:eastAsiaTheme="minorEastAsia"/>
          <w:szCs w:val="24"/>
          <w:lang w:eastAsia="ru-RU"/>
        </w:rPr>
        <w:t>Сутырина</w:t>
      </w:r>
      <w:proofErr w:type="spellEnd"/>
      <w:r>
        <w:rPr>
          <w:rFonts w:eastAsiaTheme="minorEastAsia"/>
          <w:szCs w:val="24"/>
          <w:lang w:eastAsia="ru-RU"/>
        </w:rPr>
        <w:t xml:space="preserve"> Алексея Ивановича</w:t>
      </w:r>
      <w:r w:rsidRPr="00FE171D">
        <w:rPr>
          <w:rFonts w:eastAsiaTheme="minorEastAsia"/>
          <w:szCs w:val="24"/>
          <w:lang w:eastAsia="ru-RU"/>
        </w:rPr>
        <w:t xml:space="preserve">, действующего на основании </w:t>
      </w:r>
      <w:r>
        <w:rPr>
          <w:rFonts w:eastAsiaTheme="minorEastAsia"/>
          <w:szCs w:val="24"/>
          <w:lang w:eastAsia="ru-RU"/>
        </w:rPr>
        <w:t>устава</w:t>
      </w:r>
      <w:r>
        <w:rPr>
          <w:rFonts w:eastAsiaTheme="minorHAnsi"/>
          <w:color w:val="auto"/>
          <w:szCs w:val="24"/>
          <w:lang w:eastAsia="en-US"/>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roofErr w:type="gramEnd"/>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74CED55F"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 xml:space="preserve">средства бюджетного учреждения </w:t>
      </w:r>
      <w:r w:rsidR="004E1FDD">
        <w:rPr>
          <w:rFonts w:ascii="Times New Roman" w:hAnsi="Times New Roman" w:cs="Times New Roman"/>
          <w:b/>
          <w:sz w:val="24"/>
          <w:szCs w:val="24"/>
        </w:rPr>
        <w:t>за счет лимитов на 2024 год.</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lastRenderedPageBreak/>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1145B163"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0B4CCB" w:rsidRPr="000B4CCB">
        <w:rPr>
          <w:b/>
        </w:rPr>
        <w:t xml:space="preserve">674100, РФ, Забайкальский край, </w:t>
      </w:r>
      <w:proofErr w:type="spellStart"/>
      <w:r w:rsidR="000B4CCB" w:rsidRPr="000B4CCB">
        <w:rPr>
          <w:b/>
        </w:rPr>
        <w:t>Тунгокоченский</w:t>
      </w:r>
      <w:proofErr w:type="spellEnd"/>
      <w:r w:rsidR="000B4CCB" w:rsidRPr="000B4CCB">
        <w:rPr>
          <w:b/>
        </w:rPr>
        <w:t xml:space="preserve"> район, село Верх-</w:t>
      </w:r>
      <w:proofErr w:type="spellStart"/>
      <w:r w:rsidR="000B4CCB" w:rsidRPr="000B4CCB">
        <w:rPr>
          <w:b/>
        </w:rPr>
        <w:t>Усугли</w:t>
      </w:r>
      <w:proofErr w:type="spellEnd"/>
      <w:r w:rsidR="000B4CCB" w:rsidRPr="000B4CCB">
        <w:rPr>
          <w:b/>
        </w:rPr>
        <w:t>, ул. Строителей, 20а</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xml:space="preserve">., в рабочее время с 9.00 до 16.00 (обед с 13.00 до 14.00) (далее - место доставки), в </w:t>
      </w:r>
      <w:r w:rsidR="00A41520">
        <w:rPr>
          <w:b/>
          <w:szCs w:val="24"/>
        </w:rPr>
        <w:t>202</w:t>
      </w:r>
      <w:r w:rsidR="004E1FDD">
        <w:rPr>
          <w:b/>
          <w:szCs w:val="24"/>
        </w:rPr>
        <w:t>4</w:t>
      </w:r>
      <w:r w:rsidR="00A41520">
        <w:rPr>
          <w:b/>
          <w:szCs w:val="24"/>
        </w:rPr>
        <w:t xml:space="preserve"> году в период с </w:t>
      </w:r>
      <w:r w:rsidR="00EA410B">
        <w:rPr>
          <w:b/>
          <w:szCs w:val="24"/>
        </w:rPr>
        <w:t>10</w:t>
      </w:r>
      <w:r w:rsidR="000672EF">
        <w:rPr>
          <w:b/>
          <w:szCs w:val="24"/>
        </w:rPr>
        <w:t>.01.2023</w:t>
      </w:r>
      <w:r w:rsidR="006C3B02">
        <w:rPr>
          <w:b/>
          <w:szCs w:val="24"/>
        </w:rPr>
        <w:t>-</w:t>
      </w:r>
      <w:r w:rsidR="00EA410B">
        <w:rPr>
          <w:b/>
          <w:szCs w:val="24"/>
        </w:rPr>
        <w:t>13</w:t>
      </w:r>
      <w:r w:rsidR="006C3B02">
        <w:rPr>
          <w:b/>
          <w:szCs w:val="24"/>
        </w:rPr>
        <w:t>.01.2023</w:t>
      </w:r>
      <w:r w:rsidR="006E0348">
        <w:rPr>
          <w:b/>
          <w:szCs w:val="24"/>
        </w:rPr>
        <w:t xml:space="preserve"> </w:t>
      </w:r>
      <w:r w:rsidR="004E1FDD">
        <w:rPr>
          <w:b/>
          <w:szCs w:val="24"/>
        </w:rPr>
        <w:t>– 150 пачек.</w:t>
      </w:r>
      <w:proofErr w:type="gramEnd"/>
      <w:r w:rsidR="004E1FDD">
        <w:rPr>
          <w:b/>
          <w:szCs w:val="24"/>
        </w:rPr>
        <w:t xml:space="preserve"> Оставшаяся часть по заявке в течение 15 дней. Заявок не более </w:t>
      </w:r>
      <w:r w:rsidR="000B4CCB">
        <w:rPr>
          <w:b/>
          <w:szCs w:val="24"/>
        </w:rPr>
        <w:t>2</w:t>
      </w:r>
      <w:r w:rsidR="004E1FDD">
        <w:rPr>
          <w:b/>
          <w:szCs w:val="24"/>
        </w:rPr>
        <w:t xml:space="preserve">. </w:t>
      </w:r>
    </w:p>
    <w:p w14:paraId="20E81A03" w14:textId="033AB3D8" w:rsidR="004E1FDD" w:rsidRDefault="004E1FDD" w:rsidP="00E53A4B">
      <w:pPr>
        <w:numPr>
          <w:ilvl w:val="1"/>
          <w:numId w:val="0"/>
        </w:numPr>
        <w:tabs>
          <w:tab w:val="num" w:pos="1418"/>
        </w:tabs>
        <w:suppressAutoHyphens w:val="0"/>
        <w:ind w:firstLine="709"/>
        <w:jc w:val="both"/>
        <w:rPr>
          <w:b/>
          <w:szCs w:val="24"/>
        </w:rPr>
      </w:pPr>
      <w:r>
        <w:rPr>
          <w:b/>
          <w:szCs w:val="24"/>
        </w:rPr>
        <w:t>По согласованию сторон товар может быть поставлен одной партией</w:t>
      </w:r>
    </w:p>
    <w:p w14:paraId="38B4D238" w14:textId="3082B1B4" w:rsidR="00A41520" w:rsidRPr="009B3739" w:rsidRDefault="00A41520" w:rsidP="00E53A4B">
      <w:pPr>
        <w:numPr>
          <w:ilvl w:val="1"/>
          <w:numId w:val="0"/>
        </w:numPr>
        <w:tabs>
          <w:tab w:val="num" w:pos="1418"/>
        </w:tabs>
        <w:suppressAutoHyphens w:val="0"/>
        <w:ind w:firstLine="709"/>
        <w:jc w:val="both"/>
        <w:rPr>
          <w:color w:val="auto"/>
          <w:szCs w:val="24"/>
          <w:lang w:eastAsia="ru-RU"/>
        </w:rPr>
      </w:pPr>
      <w:r>
        <w:rPr>
          <w:b/>
          <w:szCs w:val="24"/>
        </w:rPr>
        <w:t>Досрочная поставка в 202</w:t>
      </w:r>
      <w:r w:rsidR="004E1FDD">
        <w:rPr>
          <w:b/>
          <w:szCs w:val="24"/>
        </w:rPr>
        <w:t>3</w:t>
      </w:r>
      <w:r>
        <w:rPr>
          <w:b/>
          <w:szCs w:val="24"/>
        </w:rPr>
        <w:t xml:space="preserve"> году не допускается.</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w:t>
      </w:r>
      <w:r w:rsidRPr="00A5392C">
        <w:rPr>
          <w:rFonts w:ascii="Times New Roman" w:hAnsi="Times New Roman" w:cs="Times New Roman"/>
          <w:sz w:val="24"/>
          <w:szCs w:val="24"/>
        </w:rPr>
        <w:lastRenderedPageBreak/>
        <w:t xml:space="preserve">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4" w:name="Par292"/>
      <w:bookmarkEnd w:id="34"/>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3"/>
      <w:bookmarkEnd w:id="35"/>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.8. В случае просрочки исполнения Поставщиком обязательств, предусмотренных Контрактом, а также в иных случаях неисполнения или ненадлежащего исполнения </w:t>
      </w:r>
      <w:r w:rsidRPr="004350C5">
        <w:rPr>
          <w:rFonts w:eastAsia="Calibri"/>
          <w:color w:val="auto"/>
          <w:szCs w:val="24"/>
          <w:lang w:eastAsia="en-US"/>
        </w:rPr>
        <w:lastRenderedPageBreak/>
        <w:t>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6" w:name="P1570"/>
      <w:bookmarkEnd w:id="36"/>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77777777" w:rsidR="004E1FDD" w:rsidRPr="00FA5356" w:rsidRDefault="004E1FDD" w:rsidP="004E1FDD">
      <w:pPr>
        <w:jc w:val="both"/>
        <w:rPr>
          <w:szCs w:val="24"/>
        </w:rPr>
      </w:pPr>
      <w:proofErr w:type="gramStart"/>
      <w:r w:rsidRPr="00AF605B">
        <w:rPr>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14:paraId="521D19D1"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lang w:eastAsia="ru-RU"/>
        </w:rPr>
        <w:t>л</w:t>
      </w:r>
      <w:proofErr w:type="gramEnd"/>
      <w:r w:rsidRPr="00F70CD1">
        <w:rPr>
          <w:szCs w:val="24"/>
          <w:lang w:eastAsia="ru-RU"/>
        </w:rPr>
        <w:t>/с 20916Ц94750)</w:t>
      </w:r>
    </w:p>
    <w:p w14:paraId="417459A4"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ИНН   7521000429</w:t>
      </w:r>
    </w:p>
    <w:p w14:paraId="279FC5F1"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КПП   752101001</w:t>
      </w:r>
    </w:p>
    <w:p w14:paraId="37796E77"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lastRenderedPageBreak/>
        <w:t>ОКТМО 76644411</w:t>
      </w:r>
    </w:p>
    <w:p w14:paraId="488FA2BF"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БАНК: ОТДЕЛЕНИЕ ЧИТА БАНКА РОССИИ //УФК по Забайкальскому краю г. Чита</w:t>
      </w:r>
    </w:p>
    <w:p w14:paraId="49635938"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БИК: 017601329</w:t>
      </w:r>
    </w:p>
    <w:p w14:paraId="03629F66"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ЕДИНЫЙ КАЗНАЧЕЙСКИЙ СЧЕТ: 40102810945370000063</w:t>
      </w:r>
    </w:p>
    <w:p w14:paraId="7989CEAA"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КАЗНАЧЕЙСКИЙ СЧЕТ: 03224643760000009100</w:t>
      </w:r>
    </w:p>
    <w:p w14:paraId="36CA3BF5" w14:textId="77777777" w:rsidR="000B4CCB" w:rsidRPr="00F70CD1" w:rsidRDefault="000B4CCB" w:rsidP="000B4CCB">
      <w:pPr>
        <w:widowControl w:val="0"/>
        <w:spacing w:line="200" w:lineRule="atLeast"/>
        <w:ind w:firstLine="709"/>
        <w:jc w:val="both"/>
        <w:rPr>
          <w:szCs w:val="24"/>
          <w:lang w:eastAsia="ru-RU"/>
        </w:rPr>
      </w:pPr>
      <w:r w:rsidRPr="00F70CD1">
        <w:rPr>
          <w:szCs w:val="24"/>
          <w:lang w:eastAsia="ru-RU"/>
        </w:rPr>
        <w:t>КБК 00000000000000000510</w:t>
      </w:r>
    </w:p>
    <w:p w14:paraId="076AE493" w14:textId="77777777" w:rsidR="000B4CCB" w:rsidRDefault="000B4CCB" w:rsidP="000B4CCB">
      <w:pPr>
        <w:widowControl w:val="0"/>
        <w:spacing w:line="200" w:lineRule="atLeast"/>
        <w:ind w:firstLine="709"/>
        <w:jc w:val="both"/>
        <w:rPr>
          <w:szCs w:val="24"/>
          <w:lang w:eastAsia="ru-RU"/>
        </w:rPr>
      </w:pPr>
      <w:r w:rsidRPr="00F70CD1">
        <w:rPr>
          <w:szCs w:val="24"/>
          <w:lang w:eastAsia="ru-RU"/>
        </w:rPr>
        <w:t>Назначение платежа – обеспечение исполнения контракта № __</w:t>
      </w:r>
    </w:p>
    <w:p w14:paraId="566E14F9" w14:textId="77777777" w:rsidR="004E1FDD" w:rsidRPr="00FA5356" w:rsidRDefault="004E1FDD" w:rsidP="004E1FDD">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w:t>
      </w:r>
      <w:r w:rsidRPr="00FA5356">
        <w:rPr>
          <w:szCs w:val="24"/>
        </w:rPr>
        <w:lastRenderedPageBreak/>
        <w:t>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w:t>
      </w:r>
      <w:r w:rsidRPr="00FA5356">
        <w:rPr>
          <w:szCs w:val="24"/>
        </w:rPr>
        <w:lastRenderedPageBreak/>
        <w:t xml:space="preserve">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7" w:name="P1587"/>
      <w:bookmarkStart w:id="38" w:name="P1600"/>
      <w:bookmarkEnd w:id="37"/>
      <w:bookmarkEnd w:id="38"/>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42BCD0C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4E1FDD">
        <w:rPr>
          <w:rFonts w:ascii="Times New Roman" w:hAnsi="Times New Roman" w:cs="Times New Roman"/>
          <w:sz w:val="24"/>
          <w:szCs w:val="24"/>
        </w:rPr>
        <w:t>4</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13.2. В случае изменения у какой-либо из Сторон местонахождения, названия, а также </w:t>
      </w:r>
      <w:r w:rsidRPr="00A5392C">
        <w:rPr>
          <w:rFonts w:ascii="Times New Roman" w:hAnsi="Times New Roman" w:cs="Times New Roman"/>
          <w:sz w:val="24"/>
          <w:szCs w:val="24"/>
        </w:rPr>
        <w:lastRenderedPageBreak/>
        <w:t>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9" w:name="P1633"/>
      <w:bookmarkEnd w:id="39"/>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0" w:name="P1639"/>
      <w:bookmarkStart w:id="41" w:name="P1645"/>
      <w:bookmarkEnd w:id="40"/>
      <w:bookmarkEnd w:id="41"/>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41C5EF9A" w14:textId="77777777" w:rsidR="000B4CCB" w:rsidRPr="00F70CD1" w:rsidRDefault="000B4CCB" w:rsidP="000B4CCB">
            <w:pPr>
              <w:widowControl w:val="0"/>
              <w:autoSpaceDE w:val="0"/>
              <w:autoSpaceDN w:val="0"/>
              <w:adjustRightInd w:val="0"/>
              <w:ind w:firstLine="540"/>
              <w:jc w:val="center"/>
              <w:rPr>
                <w:szCs w:val="24"/>
              </w:rPr>
            </w:pPr>
            <w:r w:rsidRPr="00F70CD1">
              <w:rPr>
                <w:szCs w:val="24"/>
              </w:rPr>
              <w:t>государственное учреждение здравоохранения «</w:t>
            </w:r>
            <w:proofErr w:type="spellStart"/>
            <w:r w:rsidRPr="00F70CD1">
              <w:rPr>
                <w:szCs w:val="24"/>
              </w:rPr>
              <w:t>Тунгокоченская</w:t>
            </w:r>
            <w:proofErr w:type="spellEnd"/>
            <w:r w:rsidRPr="00F70CD1">
              <w:rPr>
                <w:szCs w:val="24"/>
              </w:rPr>
              <w:t xml:space="preserve"> центральная районная больница»</w:t>
            </w:r>
          </w:p>
          <w:p w14:paraId="6185BC5D" w14:textId="77777777" w:rsidR="000B4CCB" w:rsidRPr="00F70CD1" w:rsidRDefault="000B4CCB" w:rsidP="000B4CCB">
            <w:pPr>
              <w:rPr>
                <w:szCs w:val="24"/>
              </w:rPr>
            </w:pPr>
            <w:r w:rsidRPr="00F70CD1">
              <w:rPr>
                <w:szCs w:val="24"/>
              </w:rPr>
              <w:t xml:space="preserve">674100, Забайкальский край, </w:t>
            </w:r>
            <w:proofErr w:type="spellStart"/>
            <w:r w:rsidRPr="00F70CD1">
              <w:rPr>
                <w:szCs w:val="24"/>
              </w:rPr>
              <w:t>Тунгокоченский</w:t>
            </w:r>
            <w:proofErr w:type="spellEnd"/>
            <w:r w:rsidRPr="00F70CD1">
              <w:rPr>
                <w:szCs w:val="24"/>
              </w:rPr>
              <w:t xml:space="preserve"> район, с. Верх-</w:t>
            </w:r>
            <w:proofErr w:type="spellStart"/>
            <w:r w:rsidRPr="00F70CD1">
              <w:rPr>
                <w:szCs w:val="24"/>
              </w:rPr>
              <w:t>Усугли</w:t>
            </w:r>
            <w:proofErr w:type="spellEnd"/>
            <w:r w:rsidRPr="00F70CD1">
              <w:rPr>
                <w:szCs w:val="24"/>
              </w:rPr>
              <w:t>, ул. Строителей 20 а.</w:t>
            </w:r>
          </w:p>
          <w:p w14:paraId="62981852" w14:textId="77777777" w:rsidR="000B4CCB" w:rsidRPr="00F70CD1" w:rsidRDefault="000B4CCB" w:rsidP="000B4CCB">
            <w:pPr>
              <w:rPr>
                <w:szCs w:val="24"/>
              </w:rPr>
            </w:pPr>
            <w:r w:rsidRPr="00F70CD1">
              <w:rPr>
                <w:szCs w:val="24"/>
              </w:rPr>
              <w:t>ИНН/КПП 7521000429/752101001</w:t>
            </w:r>
          </w:p>
          <w:p w14:paraId="7FE9E823" w14:textId="77777777" w:rsidR="000B4CCB" w:rsidRPr="00F70CD1" w:rsidRDefault="000B4CCB" w:rsidP="000B4CCB">
            <w:pPr>
              <w:rPr>
                <w:szCs w:val="24"/>
              </w:rPr>
            </w:pPr>
            <w:r w:rsidRPr="00F70CD1">
              <w:rPr>
                <w:szCs w:val="24"/>
              </w:rPr>
              <w:t xml:space="preserve">Тел. 5-13-40   </w:t>
            </w:r>
            <w:hyperlink r:id="rId22" w:history="1">
              <w:r w:rsidRPr="00F70CD1">
                <w:rPr>
                  <w:szCs w:val="24"/>
                  <w:u w:val="single"/>
                  <w:lang w:val="en-US"/>
                </w:rPr>
                <w:t>mutungcrb</w:t>
              </w:r>
              <w:r w:rsidRPr="00F70CD1">
                <w:rPr>
                  <w:szCs w:val="24"/>
                  <w:u w:val="single"/>
                </w:rPr>
                <w:t>@</w:t>
              </w:r>
              <w:r w:rsidRPr="00F70CD1">
                <w:rPr>
                  <w:szCs w:val="24"/>
                  <w:u w:val="single"/>
                  <w:lang w:val="en-US"/>
                </w:rPr>
                <w:t>mail</w:t>
              </w:r>
              <w:r w:rsidRPr="00F70CD1">
                <w:rPr>
                  <w:szCs w:val="24"/>
                  <w:u w:val="single"/>
                </w:rPr>
                <w:t>.</w:t>
              </w:r>
              <w:proofErr w:type="spellStart"/>
              <w:r w:rsidRPr="00F70CD1">
                <w:rPr>
                  <w:szCs w:val="24"/>
                  <w:u w:val="single"/>
                  <w:lang w:val="en-US"/>
                </w:rPr>
                <w:t>ru</w:t>
              </w:r>
              <w:proofErr w:type="spellEnd"/>
            </w:hyperlink>
          </w:p>
          <w:p w14:paraId="4B7B8B90" w14:textId="77777777" w:rsidR="000B4CCB" w:rsidRPr="00F70CD1" w:rsidRDefault="000B4CCB" w:rsidP="000B4CCB">
            <w:pPr>
              <w:ind w:firstLine="284"/>
              <w:rPr>
                <w:szCs w:val="24"/>
              </w:rPr>
            </w:pPr>
            <w:r w:rsidRPr="00F70CD1">
              <w:rPr>
                <w:b/>
                <w:szCs w:val="24"/>
                <w:u w:val="single"/>
              </w:rPr>
              <w:t>Получатель:</w:t>
            </w:r>
            <w:r w:rsidRPr="00F70CD1">
              <w:rPr>
                <w:szCs w:val="24"/>
                <w:u w:val="single"/>
              </w:rPr>
              <w:t xml:space="preserve"> </w:t>
            </w:r>
            <w:r w:rsidRPr="00F70CD1">
              <w:rPr>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rPr>
              <w:t>л</w:t>
            </w:r>
            <w:proofErr w:type="gramEnd"/>
            <w:r w:rsidRPr="00F70CD1">
              <w:rPr>
                <w:szCs w:val="24"/>
              </w:rPr>
              <w:t>/с 22916Ц94750)</w:t>
            </w:r>
          </w:p>
          <w:p w14:paraId="5DA5EF19" w14:textId="77777777" w:rsidR="000B4CCB" w:rsidRPr="00F70CD1" w:rsidRDefault="000B4CCB" w:rsidP="000B4CCB">
            <w:pPr>
              <w:ind w:firstLine="284"/>
              <w:rPr>
                <w:szCs w:val="24"/>
              </w:rPr>
            </w:pPr>
            <w:r w:rsidRPr="00F70CD1">
              <w:rPr>
                <w:b/>
                <w:szCs w:val="24"/>
              </w:rPr>
              <w:t>ИНН</w:t>
            </w:r>
            <w:r w:rsidRPr="00F70CD1">
              <w:rPr>
                <w:szCs w:val="24"/>
              </w:rPr>
              <w:t xml:space="preserve">   7521000429 </w:t>
            </w:r>
            <w:r w:rsidRPr="00F70CD1">
              <w:rPr>
                <w:b/>
                <w:szCs w:val="24"/>
              </w:rPr>
              <w:t xml:space="preserve">КПП </w:t>
            </w:r>
            <w:r w:rsidRPr="00F70CD1">
              <w:rPr>
                <w:szCs w:val="24"/>
              </w:rPr>
              <w:t xml:space="preserve">  752101001</w:t>
            </w:r>
          </w:p>
          <w:p w14:paraId="41D27F7A" w14:textId="77777777" w:rsidR="000B4CCB" w:rsidRPr="00F70CD1" w:rsidRDefault="000B4CCB" w:rsidP="000B4CCB">
            <w:pPr>
              <w:ind w:firstLine="284"/>
              <w:rPr>
                <w:b/>
                <w:szCs w:val="24"/>
              </w:rPr>
            </w:pPr>
            <w:r w:rsidRPr="00F70CD1">
              <w:rPr>
                <w:b/>
                <w:szCs w:val="24"/>
              </w:rPr>
              <w:t xml:space="preserve">ОКТМО </w:t>
            </w:r>
            <w:r w:rsidRPr="00F70CD1">
              <w:rPr>
                <w:szCs w:val="24"/>
              </w:rPr>
              <w:t>76644411</w:t>
            </w:r>
          </w:p>
          <w:p w14:paraId="43714CA7" w14:textId="77777777" w:rsidR="000B4CCB" w:rsidRPr="00F70CD1" w:rsidRDefault="000B4CCB" w:rsidP="000B4CCB">
            <w:pPr>
              <w:ind w:firstLine="284"/>
              <w:rPr>
                <w:szCs w:val="24"/>
              </w:rPr>
            </w:pPr>
            <w:r w:rsidRPr="00F70CD1">
              <w:rPr>
                <w:b/>
                <w:szCs w:val="24"/>
              </w:rPr>
              <w:t>БАНК</w:t>
            </w:r>
            <w:r w:rsidRPr="00F70CD1">
              <w:rPr>
                <w:szCs w:val="24"/>
              </w:rPr>
              <w:t xml:space="preserve">: ОТДЕЛЕНИЕ ЧИТА БАНКА РОССИИ //УФК по Забайкальскому краю г. Чита </w:t>
            </w:r>
            <w:r w:rsidRPr="00F70CD1">
              <w:rPr>
                <w:b/>
                <w:szCs w:val="24"/>
              </w:rPr>
              <w:t>БИК</w:t>
            </w:r>
            <w:r w:rsidRPr="00F70CD1">
              <w:rPr>
                <w:szCs w:val="24"/>
              </w:rPr>
              <w:t>: 017601329</w:t>
            </w:r>
          </w:p>
          <w:p w14:paraId="6C967AA2" w14:textId="77777777" w:rsidR="000B4CCB" w:rsidRPr="00F70CD1" w:rsidRDefault="000B4CCB" w:rsidP="000B4CCB">
            <w:pPr>
              <w:ind w:firstLine="284"/>
              <w:rPr>
                <w:szCs w:val="24"/>
              </w:rPr>
            </w:pPr>
            <w:r w:rsidRPr="00F70CD1">
              <w:rPr>
                <w:b/>
                <w:szCs w:val="24"/>
              </w:rPr>
              <w:t>ЕДИНЫЙ КАЗНАЧЕЙСКИЙ СЧЕТ</w:t>
            </w:r>
            <w:r w:rsidRPr="00F70CD1">
              <w:rPr>
                <w:szCs w:val="24"/>
              </w:rPr>
              <w:t>: 40102810945370000063</w:t>
            </w:r>
          </w:p>
          <w:p w14:paraId="63EB7C21" w14:textId="77777777" w:rsidR="000B4CCB" w:rsidRPr="00F70CD1" w:rsidRDefault="000B4CCB" w:rsidP="000B4CCB">
            <w:pPr>
              <w:ind w:firstLine="284"/>
              <w:rPr>
                <w:szCs w:val="24"/>
              </w:rPr>
            </w:pPr>
            <w:r w:rsidRPr="00F70CD1">
              <w:rPr>
                <w:b/>
                <w:szCs w:val="24"/>
              </w:rPr>
              <w:t>КАЗНАЧЕЙСКИЙ СЧЕТ</w:t>
            </w:r>
            <w:r w:rsidRPr="00F70CD1">
              <w:rPr>
                <w:szCs w:val="24"/>
              </w:rPr>
              <w:t>: 03224643760000009100</w:t>
            </w:r>
          </w:p>
          <w:p w14:paraId="5C05F1C0" w14:textId="77777777" w:rsidR="000B4CCB" w:rsidRDefault="000B4CCB" w:rsidP="000B4CCB">
            <w:pPr>
              <w:widowControl w:val="0"/>
              <w:autoSpaceDE w:val="0"/>
              <w:autoSpaceDN w:val="0"/>
              <w:adjustRightInd w:val="0"/>
              <w:ind w:firstLine="540"/>
              <w:rPr>
                <w:szCs w:val="24"/>
              </w:rPr>
            </w:pPr>
            <w:proofErr w:type="spellStart"/>
            <w:r w:rsidRPr="00924DD1">
              <w:rPr>
                <w:szCs w:val="24"/>
              </w:rPr>
              <w:t>И.о</w:t>
            </w:r>
            <w:proofErr w:type="spellEnd"/>
            <w:r w:rsidRPr="00924DD1">
              <w:rPr>
                <w:szCs w:val="24"/>
              </w:rPr>
              <w:t xml:space="preserve"> главного врача ГУЗ «</w:t>
            </w:r>
            <w:proofErr w:type="spellStart"/>
            <w:r w:rsidRPr="00924DD1">
              <w:rPr>
                <w:szCs w:val="24"/>
              </w:rPr>
              <w:t>Тунгокоченская</w:t>
            </w:r>
            <w:proofErr w:type="spellEnd"/>
            <w:r w:rsidRPr="00924DD1">
              <w:rPr>
                <w:szCs w:val="24"/>
              </w:rPr>
              <w:t xml:space="preserve"> ЦРБ»_____</w:t>
            </w:r>
            <w:proofErr w:type="spellStart"/>
            <w:r w:rsidRPr="00924DD1">
              <w:rPr>
                <w:szCs w:val="24"/>
              </w:rPr>
              <w:t>Сутырин</w:t>
            </w:r>
            <w:proofErr w:type="spellEnd"/>
            <w:r w:rsidRPr="00924DD1">
              <w:rPr>
                <w:szCs w:val="24"/>
              </w:rPr>
              <w:t xml:space="preserve"> А.И.</w:t>
            </w:r>
          </w:p>
          <w:p w14:paraId="5B8A6D96" w14:textId="54D5C451" w:rsidR="000672EF" w:rsidRPr="00FE171D" w:rsidRDefault="000B4CCB" w:rsidP="000B4CCB">
            <w:pPr>
              <w:widowControl w:val="0"/>
              <w:autoSpaceDE w:val="0"/>
              <w:autoSpaceDN w:val="0"/>
              <w:adjustRightInd w:val="0"/>
              <w:ind w:firstLine="540"/>
              <w:jc w:val="center"/>
              <w:rPr>
                <w:szCs w:val="24"/>
                <w:lang w:eastAsia="ru-RU"/>
              </w:rPr>
            </w:pPr>
            <w:r w:rsidRPr="00924DD1">
              <w:rPr>
                <w:szCs w:val="24"/>
              </w:rPr>
              <w:t xml:space="preserve">Подписано </w:t>
            </w:r>
            <w:proofErr w:type="spellStart"/>
            <w:r w:rsidRPr="00924DD1">
              <w:rPr>
                <w:szCs w:val="24"/>
              </w:rPr>
              <w:t>эцп</w:t>
            </w:r>
            <w:bookmarkStart w:id="42" w:name="_GoBack"/>
            <w:bookmarkEnd w:id="42"/>
            <w:proofErr w:type="spellEnd"/>
          </w:p>
        </w:tc>
      </w:tr>
    </w:tbl>
    <w:p w14:paraId="620839F2" w14:textId="77777777" w:rsidR="00504963" w:rsidRDefault="00504963"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3"/>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4F9832" w14:textId="77777777" w:rsidR="00601F3C" w:rsidRDefault="00601F3C">
      <w:r>
        <w:separator/>
      </w:r>
    </w:p>
  </w:endnote>
  <w:endnote w:type="continuationSeparator" w:id="0">
    <w:p w14:paraId="2F8CD631" w14:textId="77777777" w:rsidR="00601F3C" w:rsidRDefault="00601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601F3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5CE91" w14:textId="77777777" w:rsidR="00601F3C" w:rsidRDefault="00601F3C">
      <w:r>
        <w:separator/>
      </w:r>
    </w:p>
  </w:footnote>
  <w:footnote w:type="continuationSeparator" w:id="0">
    <w:p w14:paraId="4C4DE4A0" w14:textId="77777777" w:rsidR="00601F3C" w:rsidRDefault="00601F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CCB"/>
    <w:rsid w:val="000B4FE7"/>
    <w:rsid w:val="0013752A"/>
    <w:rsid w:val="00193BC8"/>
    <w:rsid w:val="002B0139"/>
    <w:rsid w:val="003764F6"/>
    <w:rsid w:val="003C5A45"/>
    <w:rsid w:val="00404B78"/>
    <w:rsid w:val="00474CBF"/>
    <w:rsid w:val="004E1FDD"/>
    <w:rsid w:val="00504963"/>
    <w:rsid w:val="00601F3C"/>
    <w:rsid w:val="006C3B02"/>
    <w:rsid w:val="006E0348"/>
    <w:rsid w:val="00707111"/>
    <w:rsid w:val="00815EB9"/>
    <w:rsid w:val="00870F99"/>
    <w:rsid w:val="008774EB"/>
    <w:rsid w:val="008E12BE"/>
    <w:rsid w:val="009A7985"/>
    <w:rsid w:val="009B3739"/>
    <w:rsid w:val="009F60F7"/>
    <w:rsid w:val="00A41520"/>
    <w:rsid w:val="00A84F79"/>
    <w:rsid w:val="00B80195"/>
    <w:rsid w:val="00B93418"/>
    <w:rsid w:val="00C569DA"/>
    <w:rsid w:val="00D37906"/>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oter" Target="footer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5932</Words>
  <Characters>33817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2023-09-18T08:28:00Z</dcterms:created>
  <dcterms:modified xsi:type="dcterms:W3CDTF">2023-09-18T08:28:00Z</dcterms:modified>
</cp:coreProperties>
</file>