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00011060-ст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257 733,00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257 733,00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257 733,00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Поставка товара осуществляется партиями по заявке Заказчика с даты заключения контракта по 31 декабря 2024 года. Партий не более 4.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акта приема-передачи Товара.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Поставка товара осуществляется партиями по заявке Заказчика с даты заключения контракта по 31 декабря 2024 года. Партий не более 4.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