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E9C" w:rsidRPr="00FD7BCB" w:rsidRDefault="00D42929" w:rsidP="00C93E9C">
      <w:pPr>
        <w:jc w:val="center"/>
        <w:rPr>
          <w:b/>
          <w:szCs w:val="24"/>
        </w:rPr>
      </w:pPr>
      <w:r w:rsidRPr="00FD7BCB">
        <w:rPr>
          <w:b/>
          <w:szCs w:val="24"/>
        </w:rPr>
        <w:t>Государственный контракт №</w:t>
      </w:r>
      <w:r w:rsidR="00B541C4" w:rsidRPr="00FD7BCB">
        <w:rPr>
          <w:b/>
          <w:szCs w:val="24"/>
        </w:rPr>
        <w:t>_________</w:t>
      </w:r>
    </w:p>
    <w:p w:rsidR="005C5E1D" w:rsidRPr="00FD7BCB" w:rsidRDefault="005C5E1D" w:rsidP="005C5E1D">
      <w:pPr>
        <w:jc w:val="center"/>
        <w:rPr>
          <w:b/>
          <w:bCs/>
          <w:szCs w:val="24"/>
        </w:rPr>
      </w:pPr>
      <w:r w:rsidRPr="00FD7BCB">
        <w:rPr>
          <w:b/>
          <w:bCs/>
          <w:szCs w:val="24"/>
        </w:rPr>
        <w:t xml:space="preserve">на поставку </w:t>
      </w:r>
    </w:p>
    <w:p w:rsidR="00BD4B7A" w:rsidRPr="00EA623C" w:rsidRDefault="00C93E9C" w:rsidP="00C93E9C">
      <w:pPr>
        <w:jc w:val="center"/>
        <w:rPr>
          <w:rStyle w:val="22"/>
          <w:b/>
          <w:i/>
          <w:szCs w:val="24"/>
        </w:rPr>
      </w:pPr>
      <w:r w:rsidRPr="00FD7BCB">
        <w:rPr>
          <w:rStyle w:val="22"/>
          <w:b/>
          <w:szCs w:val="24"/>
        </w:rPr>
        <w:t>ИКЗ:</w:t>
      </w:r>
      <w:r w:rsidR="00B541C4" w:rsidRPr="00FD7BCB">
        <w:rPr>
          <w:rStyle w:val="22"/>
          <w:b/>
          <w:szCs w:val="24"/>
        </w:rPr>
        <w:t>_____________________________________</w:t>
      </w:r>
    </w:p>
    <w:p w:rsidR="001F3684" w:rsidRPr="00EA623C" w:rsidRDefault="001F3684" w:rsidP="00C93E9C">
      <w:pPr>
        <w:jc w:val="center"/>
        <w:rPr>
          <w:b/>
          <w:szCs w:val="24"/>
        </w:rPr>
      </w:pPr>
    </w:p>
    <w:p w:rsidR="00C93E9C" w:rsidRPr="00EA623C" w:rsidRDefault="0047107B" w:rsidP="00C93E9C">
      <w:pPr>
        <w:ind w:firstLine="708"/>
        <w:rPr>
          <w:szCs w:val="24"/>
        </w:rPr>
      </w:pPr>
      <w:r>
        <w:rPr>
          <w:szCs w:val="24"/>
        </w:rPr>
        <w:t>пгт.Приаргунск</w:t>
      </w:r>
      <w:r w:rsidR="00C93E9C" w:rsidRPr="00EA623C">
        <w:rPr>
          <w:szCs w:val="24"/>
        </w:rPr>
        <w:tab/>
      </w:r>
      <w:r w:rsidR="00C93E9C" w:rsidRPr="00EA623C">
        <w:rPr>
          <w:szCs w:val="24"/>
        </w:rPr>
        <w:tab/>
      </w:r>
      <w:r w:rsidR="00514A26" w:rsidRPr="00EA623C">
        <w:rPr>
          <w:szCs w:val="24"/>
        </w:rPr>
        <w:tab/>
      </w:r>
      <w:r w:rsidR="00514A26" w:rsidRPr="00EA623C">
        <w:rPr>
          <w:szCs w:val="24"/>
        </w:rPr>
        <w:tab/>
      </w:r>
      <w:r w:rsidR="00C93E9C" w:rsidRPr="00EA623C">
        <w:rPr>
          <w:szCs w:val="24"/>
        </w:rPr>
        <w:tab/>
      </w:r>
      <w:r w:rsidR="00C93E9C" w:rsidRPr="00EA623C">
        <w:rPr>
          <w:szCs w:val="24"/>
        </w:rPr>
        <w:tab/>
      </w:r>
      <w:r w:rsidR="00C93E9C" w:rsidRPr="00EA623C">
        <w:rPr>
          <w:szCs w:val="24"/>
        </w:rPr>
        <w:tab/>
      </w:r>
      <w:r w:rsidR="005C345F" w:rsidRPr="00EA623C">
        <w:rPr>
          <w:szCs w:val="24"/>
        </w:rPr>
        <w:t>«</w:t>
      </w:r>
      <w:r w:rsidR="001F3684" w:rsidRPr="00EA623C">
        <w:rPr>
          <w:szCs w:val="24"/>
        </w:rPr>
        <w:t>____</w:t>
      </w:r>
      <w:r w:rsidR="005C345F" w:rsidRPr="00EA623C">
        <w:rPr>
          <w:szCs w:val="24"/>
        </w:rPr>
        <w:t xml:space="preserve">» </w:t>
      </w:r>
      <w:r w:rsidR="001F3684" w:rsidRPr="00EA623C">
        <w:rPr>
          <w:szCs w:val="24"/>
        </w:rPr>
        <w:t>______</w:t>
      </w:r>
      <w:r w:rsidR="005C345F" w:rsidRPr="00EA623C">
        <w:rPr>
          <w:szCs w:val="24"/>
        </w:rPr>
        <w:t xml:space="preserve"> 20</w:t>
      </w:r>
      <w:r w:rsidR="004B5407">
        <w:rPr>
          <w:szCs w:val="24"/>
        </w:rPr>
        <w:t>__</w:t>
      </w:r>
      <w:r w:rsidR="005C345F" w:rsidRPr="00EA623C">
        <w:rPr>
          <w:szCs w:val="24"/>
        </w:rPr>
        <w:t xml:space="preserve"> г.</w:t>
      </w:r>
    </w:p>
    <w:p w:rsidR="00C93E9C" w:rsidRPr="00EA623C" w:rsidRDefault="00C93E9C" w:rsidP="00C93E9C">
      <w:pPr>
        <w:ind w:firstLine="720"/>
        <w:jc w:val="center"/>
        <w:rPr>
          <w:szCs w:val="24"/>
        </w:rPr>
      </w:pPr>
    </w:p>
    <w:p w:rsidR="00C93E9C" w:rsidRPr="00EA623C" w:rsidRDefault="00C93E9C" w:rsidP="00A73087">
      <w:pPr>
        <w:tabs>
          <w:tab w:val="left" w:pos="1134"/>
        </w:tabs>
        <w:ind w:firstLine="709"/>
        <w:jc w:val="both"/>
        <w:rPr>
          <w:szCs w:val="24"/>
        </w:rPr>
      </w:pPr>
      <w:r w:rsidRPr="00EA623C">
        <w:rPr>
          <w:szCs w:val="24"/>
        </w:rPr>
        <w:t xml:space="preserve">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w:t>
      </w:r>
      <w:r w:rsidR="0047107B" w:rsidRPr="00B27B23">
        <w:rPr>
          <w:b/>
          <w:szCs w:val="24"/>
        </w:rPr>
        <w:t xml:space="preserve">Государственное учреждение здравоохранения «Приаргунская центральная районная больница», </w:t>
      </w:r>
      <w:r w:rsidR="0047107B" w:rsidRPr="00FE171D">
        <w:rPr>
          <w:szCs w:val="24"/>
        </w:rPr>
        <w:t xml:space="preserve">именуемое в дальнейшем «Заказчик», в лице </w:t>
      </w:r>
      <w:r w:rsidR="0047107B">
        <w:rPr>
          <w:szCs w:val="24"/>
        </w:rPr>
        <w:t>главного врача Смирновой Елены Николаевны</w:t>
      </w:r>
      <w:r w:rsidR="0047107B" w:rsidRPr="00FE171D">
        <w:rPr>
          <w:szCs w:val="24"/>
        </w:rPr>
        <w:t xml:space="preserve">, действующего на основании </w:t>
      </w:r>
      <w:r w:rsidR="0047107B">
        <w:rPr>
          <w:szCs w:val="24"/>
        </w:rPr>
        <w:t>Устава</w:t>
      </w:r>
      <w:r w:rsidRPr="00EA623C">
        <w:rPr>
          <w:szCs w:val="24"/>
        </w:rPr>
        <w:t xml:space="preserve">, с одной стороны и </w:t>
      </w:r>
      <w:r w:rsidR="00B541C4" w:rsidRPr="00EA623C">
        <w:rPr>
          <w:szCs w:val="24"/>
        </w:rPr>
        <w:t>___________________</w:t>
      </w:r>
      <w:r w:rsidR="00F85C2F" w:rsidRPr="00EA623C">
        <w:rPr>
          <w:b/>
          <w:szCs w:val="24"/>
        </w:rPr>
        <w:t xml:space="preserve">, </w:t>
      </w:r>
      <w:r w:rsidR="00F85C2F" w:rsidRPr="00EA623C">
        <w:rPr>
          <w:szCs w:val="24"/>
        </w:rPr>
        <w:t>именуем</w:t>
      </w:r>
      <w:r w:rsidR="00F93316" w:rsidRPr="00EA623C">
        <w:rPr>
          <w:szCs w:val="24"/>
        </w:rPr>
        <w:t>ый</w:t>
      </w:r>
      <w:r w:rsidR="00F85C2F" w:rsidRPr="00EA623C">
        <w:rPr>
          <w:szCs w:val="24"/>
        </w:rPr>
        <w:t xml:space="preserve"> в дальнейшем «Поставщик»</w:t>
      </w:r>
      <w:r w:rsidR="00F85C2F" w:rsidRPr="00EA623C">
        <w:rPr>
          <w:b/>
          <w:szCs w:val="24"/>
        </w:rPr>
        <w:t>,</w:t>
      </w:r>
      <w:r w:rsidR="00B170BF" w:rsidRPr="00EA623C">
        <w:rPr>
          <w:szCs w:val="24"/>
        </w:rPr>
        <w:t>действующ</w:t>
      </w:r>
      <w:r w:rsidR="00F93316" w:rsidRPr="00EA623C">
        <w:rPr>
          <w:szCs w:val="24"/>
        </w:rPr>
        <w:t>ий</w:t>
      </w:r>
      <w:r w:rsidR="00F85C2F" w:rsidRPr="00EA623C">
        <w:rPr>
          <w:szCs w:val="24"/>
        </w:rPr>
        <w:t xml:space="preserve"> на основании </w:t>
      </w:r>
      <w:r w:rsidR="00B541C4" w:rsidRPr="00EA623C">
        <w:rPr>
          <w:szCs w:val="24"/>
        </w:rPr>
        <w:t>__________________</w:t>
      </w:r>
      <w:r w:rsidRPr="00EA623C">
        <w:rPr>
          <w:szCs w:val="24"/>
        </w:rPr>
        <w:t>с другой стороны</w:t>
      </w:r>
      <w:r w:rsidR="00895B18" w:rsidRPr="00EA623C">
        <w:rPr>
          <w:szCs w:val="24"/>
        </w:rPr>
        <w:t xml:space="preserve">, в соответствии с Протоколом № </w:t>
      </w:r>
      <w:r w:rsidR="00B541C4" w:rsidRPr="00EA623C">
        <w:rPr>
          <w:szCs w:val="24"/>
        </w:rPr>
        <w:t>____________от ______________</w:t>
      </w:r>
      <w:r w:rsidR="00F85C2F" w:rsidRPr="00EA623C">
        <w:rPr>
          <w:szCs w:val="24"/>
        </w:rPr>
        <w:t>г.</w:t>
      </w:r>
      <w:r w:rsidRPr="00EA623C">
        <w:rPr>
          <w:szCs w:val="24"/>
        </w:rPr>
        <w:t xml:space="preserve">подведения итогов на участие в </w:t>
      </w:r>
      <w:r w:rsidR="00D42929" w:rsidRPr="00EA623C">
        <w:rPr>
          <w:szCs w:val="24"/>
        </w:rPr>
        <w:t>электронном</w:t>
      </w:r>
      <w:r w:rsidRPr="00EA623C">
        <w:rPr>
          <w:szCs w:val="24"/>
        </w:rPr>
        <w:t xml:space="preserve"> аукционе (номер извещения</w:t>
      </w:r>
      <w:r w:rsidR="00B541C4" w:rsidRPr="00EA623C">
        <w:rPr>
          <w:szCs w:val="24"/>
        </w:rPr>
        <w:t>____________________</w:t>
      </w:r>
      <w:r w:rsidRPr="00EA623C">
        <w:rPr>
          <w:szCs w:val="24"/>
        </w:rPr>
        <w:t>) заключили контракт о нижеследующем:</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 Предмет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1.1. Поставщик обязуется поставить Заказчику </w:t>
      </w:r>
      <w:r w:rsidR="001719C4" w:rsidRPr="00EA623C">
        <w:rPr>
          <w:szCs w:val="24"/>
        </w:rPr>
        <w:t>_______________________</w:t>
      </w:r>
      <w:r w:rsidRPr="00EA623C">
        <w:rPr>
          <w:szCs w:val="24"/>
        </w:rPr>
        <w:t>(далее - Товар), объем, общая и единичная стоимость которого установлены в Спецификации (Приложение №1 к Контракту), а Заказчик обязуется принять Товар надлежащего качества и количества и оплатить его в порядке и на условиях, предусмотренных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C93E9C" w:rsidRPr="00EA623C" w:rsidRDefault="00C93E9C" w:rsidP="00A73087">
      <w:pPr>
        <w:tabs>
          <w:tab w:val="left" w:pos="1134"/>
        </w:tabs>
        <w:ind w:firstLine="709"/>
        <w:jc w:val="both"/>
        <w:rPr>
          <w:szCs w:val="24"/>
        </w:rPr>
      </w:pPr>
      <w:r w:rsidRPr="00EA623C">
        <w:rPr>
          <w:szCs w:val="24"/>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w:t>
      </w:r>
    </w:p>
    <w:p w:rsidR="00C93E9C" w:rsidRPr="00EA623C" w:rsidRDefault="00C93E9C" w:rsidP="00A73087">
      <w:pPr>
        <w:tabs>
          <w:tab w:val="left" w:pos="1134"/>
        </w:tabs>
        <w:ind w:firstLine="709"/>
        <w:jc w:val="both"/>
        <w:rPr>
          <w:szCs w:val="24"/>
        </w:rPr>
      </w:pPr>
      <w:r w:rsidRPr="00EA623C">
        <w:rPr>
          <w:szCs w:val="24"/>
        </w:rPr>
        <w:t>1.4. Поставщик также обязуется предоставить следующие сопутствующие услуги, связанные с поставкой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1.4.1. Поставка и разгрузка Товаров на месте хранения у Получателя (Получателей) товара.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2. Цена Контракта и порядок расчетов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2.1. Це</w:t>
      </w:r>
      <w:r w:rsidR="00662A9D" w:rsidRPr="00EA623C">
        <w:rPr>
          <w:szCs w:val="24"/>
        </w:rPr>
        <w:t>на Контракта составляет</w:t>
      </w:r>
      <w:r w:rsidR="00B541C4" w:rsidRPr="00EA623C">
        <w:rPr>
          <w:szCs w:val="24"/>
        </w:rPr>
        <w:t>__________</w:t>
      </w:r>
      <w:r w:rsidR="001F3684" w:rsidRPr="00EA623C">
        <w:rPr>
          <w:szCs w:val="24"/>
        </w:rPr>
        <w:t>(</w:t>
      </w:r>
      <w:r w:rsidR="00B541C4" w:rsidRPr="00EA623C">
        <w:rPr>
          <w:szCs w:val="24"/>
        </w:rPr>
        <w:t>_______________</w:t>
      </w:r>
      <w:r w:rsidR="00F85C2F" w:rsidRPr="00EA623C">
        <w:rPr>
          <w:szCs w:val="24"/>
        </w:rPr>
        <w:t xml:space="preserve">) рублей </w:t>
      </w:r>
      <w:r w:rsidR="00B541C4" w:rsidRPr="00EA623C">
        <w:rPr>
          <w:szCs w:val="24"/>
        </w:rPr>
        <w:t>___</w:t>
      </w:r>
      <w:r w:rsidRPr="00EA623C">
        <w:rPr>
          <w:szCs w:val="24"/>
        </w:rPr>
        <w:t xml:space="preserve"> копе</w:t>
      </w:r>
      <w:r w:rsidR="00466B37" w:rsidRPr="00EA623C">
        <w:rPr>
          <w:szCs w:val="24"/>
        </w:rPr>
        <w:t>ек</w:t>
      </w:r>
      <w:r w:rsidR="00F93316" w:rsidRPr="00EA623C">
        <w:rPr>
          <w:szCs w:val="24"/>
        </w:rPr>
        <w:t>,</w:t>
      </w:r>
      <w:r w:rsidR="00B541C4" w:rsidRPr="00EA623C">
        <w:rPr>
          <w:szCs w:val="24"/>
        </w:rPr>
        <w:t xml:space="preserve"> в том числе</w:t>
      </w:r>
      <w:r w:rsidR="00F93316" w:rsidRPr="00EA623C">
        <w:rPr>
          <w:szCs w:val="24"/>
        </w:rPr>
        <w:t xml:space="preserve"> НДС</w:t>
      </w:r>
      <w:r w:rsidR="00B541C4" w:rsidRPr="00EA623C">
        <w:rPr>
          <w:szCs w:val="24"/>
        </w:rPr>
        <w:t xml:space="preserve"> (если НДС не </w:t>
      </w:r>
      <w:r w:rsidR="00F93316" w:rsidRPr="00EA623C">
        <w:rPr>
          <w:szCs w:val="24"/>
        </w:rPr>
        <w:t>облагается,</w:t>
      </w:r>
      <w:r w:rsidR="00B541C4" w:rsidRPr="00EA623C">
        <w:rPr>
          <w:szCs w:val="24"/>
        </w:rPr>
        <w:t xml:space="preserve"> указать </w:t>
      </w:r>
      <w:r w:rsidR="00F93316" w:rsidRPr="00EA623C">
        <w:rPr>
          <w:szCs w:val="24"/>
        </w:rPr>
        <w:t>основани</w:t>
      </w:r>
      <w:r w:rsidR="00B541C4" w:rsidRPr="00EA623C">
        <w:rPr>
          <w:szCs w:val="24"/>
        </w:rPr>
        <w:t>е)</w:t>
      </w:r>
      <w:r w:rsidRPr="00EA623C">
        <w:rPr>
          <w:szCs w:val="24"/>
        </w:rPr>
        <w:t>.</w:t>
      </w:r>
    </w:p>
    <w:p w:rsidR="00ED5284" w:rsidRPr="00EA623C" w:rsidRDefault="00C93E9C" w:rsidP="00A73087">
      <w:pPr>
        <w:pStyle w:val="-0"/>
        <w:numPr>
          <w:ilvl w:val="0"/>
          <w:numId w:val="0"/>
        </w:numPr>
        <w:tabs>
          <w:tab w:val="left" w:pos="1134"/>
        </w:tabs>
        <w:ind w:firstLine="709"/>
        <w:rPr>
          <w:i/>
        </w:rPr>
      </w:pPr>
      <w:r w:rsidRPr="00EA623C">
        <w:rPr>
          <w:rFonts w:eastAsia="Calibri"/>
        </w:rPr>
        <w:t xml:space="preserve">Цена Контракта является твердой и определяется на весь срок исполнения Контракта, изменение цены возможно только по соглашению Сторон </w:t>
      </w:r>
      <w:r w:rsidR="00F67DAE" w:rsidRPr="00EA623C">
        <w:rPr>
          <w:rFonts w:eastAsia="Calibri"/>
        </w:rPr>
        <w:t>в случаях,</w:t>
      </w:r>
      <w:r w:rsidRPr="00EA623C">
        <w:rPr>
          <w:rFonts w:eastAsia="Calibri"/>
        </w:rPr>
        <w:t xml:space="preserve"> предусмотренных пунктами 2.6-2.8 настоящего контракта. </w:t>
      </w:r>
      <w:r w:rsidR="00ED5284" w:rsidRPr="00EA623C">
        <w:rPr>
          <w:rFonts w:eastAsia="Calibri"/>
          <w: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w:t>
      </w:r>
      <w:r w:rsidR="00F87A54" w:rsidRPr="00EA623C">
        <w:rPr>
          <w:rFonts w:eastAsia="Calibri"/>
          <w:i/>
        </w:rPr>
        <w:t xml:space="preserve">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D5284" w:rsidRPr="00EA623C">
        <w:rPr>
          <w:i/>
        </w:rPr>
        <w:t>).</w:t>
      </w:r>
    </w:p>
    <w:p w:rsidR="00641283" w:rsidRPr="005F50FC" w:rsidRDefault="00C93E9C" w:rsidP="00A73087">
      <w:pPr>
        <w:tabs>
          <w:tab w:val="left" w:pos="1134"/>
        </w:tabs>
        <w:autoSpaceDE w:val="0"/>
        <w:autoSpaceDN w:val="0"/>
        <w:adjustRightInd w:val="0"/>
        <w:ind w:firstLine="709"/>
        <w:jc w:val="both"/>
        <w:rPr>
          <w:rFonts w:eastAsia="Calibri"/>
          <w:b/>
        </w:rPr>
      </w:pPr>
      <w:r w:rsidRPr="00EA623C">
        <w:rPr>
          <w:b/>
          <w:szCs w:val="24"/>
        </w:rPr>
        <w:t>Источник финансирования:</w:t>
      </w:r>
      <w:r w:rsidR="0047107B">
        <w:rPr>
          <w:b/>
          <w:szCs w:val="24"/>
        </w:rPr>
        <w:t xml:space="preserve"> </w:t>
      </w:r>
      <w:r w:rsidR="00A73087" w:rsidRPr="00A73087">
        <w:rPr>
          <w:b/>
          <w:szCs w:val="24"/>
        </w:rPr>
        <w:t>Средства бюджетных учреждений</w:t>
      </w:r>
      <w:r w:rsidR="00A73087">
        <w:rPr>
          <w:b/>
          <w:szCs w:val="24"/>
        </w:rPr>
        <w:t xml:space="preserve"> (</w:t>
      </w:r>
      <w:r w:rsidR="00641283" w:rsidRPr="005F50FC">
        <w:rPr>
          <w:rFonts w:eastAsia="Calibri"/>
          <w:b/>
          <w:bCs/>
        </w:rPr>
        <w:t xml:space="preserve">средства </w:t>
      </w:r>
      <w:r w:rsidR="0047107B">
        <w:rPr>
          <w:rFonts w:eastAsia="Calibri"/>
          <w:b/>
          <w:bCs/>
        </w:rPr>
        <w:t>ОМС</w:t>
      </w:r>
      <w:r w:rsidR="00A73087">
        <w:rPr>
          <w:rFonts w:eastAsia="Calibri"/>
          <w:b/>
          <w:bCs/>
        </w:rPr>
        <w:t>)</w:t>
      </w:r>
      <w:r w:rsidR="0047107B">
        <w:rPr>
          <w:rFonts w:eastAsia="Calibri"/>
          <w:b/>
          <w:bCs/>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2.2. Цена Контракта включает в себя помимо стоимости Товара, являющегося предметом Контракта, также стоимость упаковки, расходы, связанные с погрузо-</w:t>
      </w:r>
      <w:r w:rsidRPr="00EA623C">
        <w:rPr>
          <w:szCs w:val="24"/>
        </w:rPr>
        <w:lastRenderedPageBreak/>
        <w:t>разгрузочными работами, поставкой до Получателя (Получателей),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 </w:t>
      </w:r>
    </w:p>
    <w:p w:rsidR="00D42929" w:rsidRPr="00EA623C" w:rsidRDefault="00C93E9C" w:rsidP="00A73087">
      <w:pPr>
        <w:widowControl w:val="0"/>
        <w:tabs>
          <w:tab w:val="left" w:pos="1134"/>
        </w:tabs>
        <w:autoSpaceDE w:val="0"/>
        <w:autoSpaceDN w:val="0"/>
        <w:adjustRightInd w:val="0"/>
        <w:ind w:firstLine="709"/>
        <w:jc w:val="both"/>
        <w:rPr>
          <w:rStyle w:val="14"/>
          <w:b/>
          <w:szCs w:val="24"/>
        </w:rPr>
      </w:pPr>
      <w:r w:rsidRPr="00EA623C">
        <w:rPr>
          <w:szCs w:val="24"/>
        </w:rPr>
        <w:t xml:space="preserve">2.3. </w:t>
      </w:r>
      <w:r w:rsidR="00D42929" w:rsidRPr="00EA623C">
        <w:rPr>
          <w:rStyle w:val="14"/>
          <w:b/>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в течение </w:t>
      </w:r>
      <w:r w:rsidR="0077383B" w:rsidRPr="00EA623C">
        <w:rPr>
          <w:rStyle w:val="14"/>
          <w:b/>
          <w:szCs w:val="24"/>
        </w:rPr>
        <w:t>7</w:t>
      </w:r>
      <w:r w:rsidR="00BB09CC" w:rsidRPr="00EA623C">
        <w:rPr>
          <w:rStyle w:val="14"/>
          <w:b/>
          <w:szCs w:val="24"/>
        </w:rPr>
        <w:t xml:space="preserve"> рабочих</w:t>
      </w:r>
      <w:r w:rsidR="002D3C59" w:rsidRPr="00EA623C">
        <w:rPr>
          <w:rStyle w:val="14"/>
          <w:b/>
          <w:szCs w:val="24"/>
        </w:rPr>
        <w:t xml:space="preserve"> дней</w:t>
      </w:r>
      <w:r w:rsidR="00D42929" w:rsidRPr="00EA623C">
        <w:rPr>
          <w:rStyle w:val="14"/>
          <w:b/>
          <w:szCs w:val="24"/>
        </w:rPr>
        <w:t>с даты подписания Заказчиком документов о приемке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2.4. В случае неисполнения или ненадлежащего исполнения Поставщиком обязательства, предусмотренного настоящим Контрактом, Заказчик производит оплату по Контракту за вычетом соответствующего размера неустойки (пени, штрафа).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2.5. Обязательства Заказчика по оплате цены Контракта считаются исполненными с момента списания денежных</w:t>
      </w:r>
      <w:bookmarkStart w:id="0" w:name="_GoBack"/>
      <w:bookmarkEnd w:id="0"/>
      <w:r w:rsidRPr="00EA623C">
        <w:rPr>
          <w:szCs w:val="24"/>
        </w:rPr>
        <w:t>средств в размере, установленном Контрактом, с расчетного счета Заказчика. За дальнейшее прохождение денежных средств Заказчик ответственности не несет.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2.7.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 xml:space="preserve">2.8. При заключении настоящего Контракта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C93E9C" w:rsidRPr="00EA623C" w:rsidRDefault="00C93E9C" w:rsidP="00A73087">
      <w:pPr>
        <w:tabs>
          <w:tab w:val="left" w:pos="1134"/>
        </w:tabs>
        <w:autoSpaceDE w:val="0"/>
        <w:autoSpaceDN w:val="0"/>
        <w:ind w:firstLine="709"/>
        <w:jc w:val="center"/>
        <w:rPr>
          <w:b/>
          <w:szCs w:val="24"/>
        </w:rPr>
      </w:pPr>
      <w:r w:rsidRPr="00EA623C">
        <w:rPr>
          <w:b/>
          <w:szCs w:val="24"/>
        </w:rPr>
        <w:t>3. Сроки, место и условия поставки Товара</w:t>
      </w:r>
    </w:p>
    <w:p w:rsidR="0047107B" w:rsidRPr="004E3DA1" w:rsidRDefault="00C93E9C" w:rsidP="0047107B">
      <w:pPr>
        <w:widowControl w:val="0"/>
        <w:suppressAutoHyphens/>
        <w:ind w:firstLine="567"/>
        <w:contextualSpacing/>
        <w:jc w:val="both"/>
        <w:rPr>
          <w:rFonts w:eastAsia="Arial"/>
          <w:b/>
          <w:color w:val="00000A"/>
          <w:szCs w:val="24"/>
          <w:lang w:eastAsia="zh-CN"/>
        </w:rPr>
      </w:pPr>
      <w:r w:rsidRPr="00EA623C">
        <w:rPr>
          <w:szCs w:val="24"/>
        </w:rPr>
        <w:t xml:space="preserve">3.1. Поставка Товара осуществляется силами и средствами Поставщика на склад Заказчика, расположенный по адресу: </w:t>
      </w:r>
      <w:r w:rsidR="0047107B" w:rsidRPr="004E3DA1">
        <w:rPr>
          <w:rFonts w:eastAsia="Arial"/>
          <w:b/>
          <w:color w:val="00000A"/>
          <w:szCs w:val="24"/>
          <w:lang w:eastAsia="zh-CN"/>
        </w:rPr>
        <w:t>674310, Забайкальский край, пгт. Приаргунск, ул. Комсомольская, 2а. Доставка и разгрузка силами и за счет средств Поставщика в склады Заказчика с 09.00 до 16.00 кроме субботы и воскресенья (время местное).</w:t>
      </w:r>
    </w:p>
    <w:p w:rsidR="0047107B" w:rsidRDefault="00C93E9C" w:rsidP="0047107B">
      <w:pPr>
        <w:widowControl w:val="0"/>
        <w:suppressAutoHyphens/>
        <w:ind w:firstLine="567"/>
        <w:contextualSpacing/>
        <w:jc w:val="both"/>
        <w:rPr>
          <w:rFonts w:eastAsia="Arial"/>
          <w:b/>
          <w:szCs w:val="24"/>
          <w:lang w:eastAsia="zh-CN"/>
        </w:rPr>
      </w:pPr>
      <w:r w:rsidRPr="00EA623C">
        <w:rPr>
          <w:szCs w:val="24"/>
        </w:rPr>
        <w:t xml:space="preserve">3.2.  </w:t>
      </w:r>
      <w:r w:rsidR="0047107B" w:rsidRPr="00FE171D">
        <w:rPr>
          <w:rFonts w:eastAsia="Arial"/>
          <w:b/>
          <w:color w:val="00000A"/>
          <w:szCs w:val="24"/>
          <w:lang w:eastAsia="zh-CN"/>
        </w:rPr>
        <w:t>Поставка товара осуществляется</w:t>
      </w:r>
      <w:r w:rsidR="0047107B">
        <w:rPr>
          <w:rFonts w:eastAsia="Arial"/>
          <w:b/>
          <w:color w:val="00000A"/>
          <w:szCs w:val="24"/>
          <w:lang w:eastAsia="zh-CN"/>
        </w:rPr>
        <w:t xml:space="preserve"> с</w:t>
      </w:r>
      <w:r w:rsidR="0047107B" w:rsidRPr="00FE171D">
        <w:rPr>
          <w:rFonts w:eastAsia="Arial"/>
          <w:b/>
          <w:color w:val="00000A"/>
          <w:szCs w:val="24"/>
          <w:lang w:eastAsia="zh-CN"/>
        </w:rPr>
        <w:t xml:space="preserve"> </w:t>
      </w:r>
      <w:r w:rsidR="004B5407">
        <w:rPr>
          <w:rFonts w:eastAsia="Cambria"/>
          <w:b/>
          <w:szCs w:val="24"/>
          <w:lang w:eastAsia="ar-SA"/>
        </w:rPr>
        <w:t>10</w:t>
      </w:r>
      <w:r w:rsidR="001127D7">
        <w:rPr>
          <w:rFonts w:eastAsia="Cambria"/>
          <w:b/>
          <w:szCs w:val="24"/>
          <w:lang w:eastAsia="ar-SA"/>
        </w:rPr>
        <w:t>.01.202</w:t>
      </w:r>
      <w:r w:rsidR="004B5407">
        <w:rPr>
          <w:rFonts w:eastAsia="Cambria"/>
          <w:b/>
          <w:szCs w:val="24"/>
          <w:lang w:eastAsia="ar-SA"/>
        </w:rPr>
        <w:t>5</w:t>
      </w:r>
      <w:r w:rsidR="001127D7">
        <w:rPr>
          <w:rFonts w:eastAsia="Cambria"/>
          <w:b/>
          <w:szCs w:val="24"/>
          <w:lang w:eastAsia="ar-SA"/>
        </w:rPr>
        <w:t>года</w:t>
      </w:r>
      <w:r w:rsidR="0047107B" w:rsidRPr="005C42AA">
        <w:rPr>
          <w:rFonts w:eastAsia="Cambria"/>
          <w:b/>
          <w:szCs w:val="24"/>
          <w:lang w:eastAsia="ar-SA"/>
        </w:rPr>
        <w:t xml:space="preserve">  </w:t>
      </w:r>
      <w:r w:rsidR="0047107B">
        <w:rPr>
          <w:rFonts w:eastAsia="Arial"/>
          <w:b/>
          <w:color w:val="00000A"/>
          <w:szCs w:val="24"/>
          <w:lang w:eastAsia="zh-CN"/>
        </w:rPr>
        <w:t xml:space="preserve">по </w:t>
      </w:r>
      <w:r w:rsidR="004B5407">
        <w:rPr>
          <w:rFonts w:eastAsia="Arial"/>
          <w:b/>
          <w:color w:val="00000A"/>
          <w:szCs w:val="24"/>
          <w:lang w:eastAsia="zh-CN"/>
        </w:rPr>
        <w:t>15</w:t>
      </w:r>
      <w:r w:rsidR="0047107B">
        <w:rPr>
          <w:rFonts w:eastAsia="Arial"/>
          <w:b/>
          <w:color w:val="00000A"/>
          <w:szCs w:val="24"/>
          <w:lang w:eastAsia="zh-CN"/>
        </w:rPr>
        <w:t xml:space="preserve"> декабря 202</w:t>
      </w:r>
      <w:r w:rsidR="004B5407">
        <w:rPr>
          <w:rFonts w:eastAsia="Arial"/>
          <w:b/>
          <w:color w:val="00000A"/>
          <w:szCs w:val="24"/>
          <w:lang w:eastAsia="zh-CN"/>
        </w:rPr>
        <w:t>5</w:t>
      </w:r>
      <w:r w:rsidR="0047107B">
        <w:rPr>
          <w:rFonts w:eastAsia="Arial"/>
          <w:b/>
          <w:color w:val="00000A"/>
          <w:szCs w:val="24"/>
          <w:lang w:eastAsia="zh-CN"/>
        </w:rPr>
        <w:t xml:space="preserve"> года, </w:t>
      </w:r>
      <w:r w:rsidR="0047107B" w:rsidRPr="00BB2596">
        <w:rPr>
          <w:rFonts w:eastAsia="Arial"/>
          <w:b/>
          <w:szCs w:val="24"/>
          <w:lang w:eastAsia="zh-CN"/>
        </w:rPr>
        <w:t>по заявк</w:t>
      </w:r>
      <w:r w:rsidR="004B5407">
        <w:rPr>
          <w:rFonts w:eastAsia="Arial"/>
          <w:b/>
          <w:szCs w:val="24"/>
          <w:lang w:eastAsia="zh-CN"/>
        </w:rPr>
        <w:t>е</w:t>
      </w:r>
      <w:r w:rsidR="0047107B" w:rsidRPr="00BB2596">
        <w:rPr>
          <w:rFonts w:eastAsia="Arial"/>
          <w:b/>
          <w:szCs w:val="24"/>
          <w:lang w:eastAsia="zh-CN"/>
        </w:rPr>
        <w:t xml:space="preserve"> Заказчика, исполнение заявки не более 15 календарных дней с даты передачи заявки поставщику (количество поставок - </w:t>
      </w:r>
      <w:r w:rsidR="004B5407">
        <w:rPr>
          <w:rFonts w:eastAsia="Arial"/>
          <w:b/>
          <w:szCs w:val="24"/>
          <w:lang w:eastAsia="zh-CN"/>
        </w:rPr>
        <w:t>1</w:t>
      </w:r>
      <w:r w:rsidR="0047107B" w:rsidRPr="00BB2596">
        <w:rPr>
          <w:rFonts w:eastAsia="Arial"/>
          <w:b/>
          <w:szCs w:val="24"/>
          <w:lang w:eastAsia="zh-CN"/>
        </w:rPr>
        <w:t>)</w:t>
      </w:r>
      <w:r w:rsidR="001127D7">
        <w:rPr>
          <w:rFonts w:eastAsia="Arial"/>
          <w:b/>
          <w:szCs w:val="24"/>
          <w:lang w:eastAsia="zh-CN"/>
        </w:rPr>
        <w:t>.</w:t>
      </w:r>
    </w:p>
    <w:p w:rsidR="00C93E9C" w:rsidRPr="00EA623C" w:rsidRDefault="00C93E9C" w:rsidP="0047107B">
      <w:pPr>
        <w:widowControl w:val="0"/>
        <w:suppressAutoHyphens/>
        <w:ind w:firstLine="567"/>
        <w:contextualSpacing/>
        <w:jc w:val="both"/>
        <w:rPr>
          <w:szCs w:val="24"/>
        </w:rPr>
      </w:pPr>
      <w:r w:rsidRPr="00EA623C">
        <w:rPr>
          <w:szCs w:val="24"/>
        </w:rPr>
        <w:t>3.</w:t>
      </w:r>
      <w:r w:rsidR="00D42929" w:rsidRPr="00EA623C">
        <w:rPr>
          <w:szCs w:val="24"/>
        </w:rPr>
        <w:t>3</w:t>
      </w:r>
      <w:r w:rsidRPr="00EA623C">
        <w:rPr>
          <w:szCs w:val="24"/>
        </w:rPr>
        <w:t xml:space="preserve">. Не позднее, чем за 2 (два) рабочих дня до дня доставки Товара (партии товара), Поставщик обязан уведомить представителя (представителей) </w:t>
      </w:r>
      <w:r w:rsidR="00383D75" w:rsidRPr="00EA623C">
        <w:rPr>
          <w:szCs w:val="24"/>
        </w:rPr>
        <w:t>Заказчика о</w:t>
      </w:r>
      <w:r w:rsidRPr="00EA623C">
        <w:rPr>
          <w:szCs w:val="24"/>
        </w:rPr>
        <w:t xml:space="preserve"> дате и времени доставки Товара (партии товара) путем направления факсимильного сообщения. </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4</w:t>
      </w:r>
      <w:r w:rsidRPr="00EA623C">
        <w:rPr>
          <w:szCs w:val="24"/>
        </w:rPr>
        <w:t>. В день поставки Поставщик одновременно с Товаром должен передать Заказчику сопроводительные документы, относящиеся к Товару: 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товарную/товарно-транспортную накладную и Акт приема-передачи товара (партии товара), оформленного по прилагаемой форме (Приложение № 2 к Контракту), счет, счет-фактуру.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lastRenderedPageBreak/>
        <w:t>В случае отсутствия выше названных документов, Заказчик вправе отказаться от приема Товара. Товар будет считаться не поставленным.</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5</w:t>
      </w:r>
      <w:r w:rsidRPr="00EA623C">
        <w:rPr>
          <w:szCs w:val="24"/>
        </w:rPr>
        <w:t xml:space="preserve">. Поставщик несет обязанность по доставке Товара собственным транспортом либо </w:t>
      </w:r>
      <w:r w:rsidRPr="00EA623C">
        <w:rPr>
          <w:spacing w:val="4"/>
          <w:szCs w:val="24"/>
        </w:rPr>
        <w:t xml:space="preserve">организует доставку товара транспортом иной организации на свое усмотрение и за свой счет. </w:t>
      </w:r>
      <w:r w:rsidRPr="00EA623C">
        <w:rPr>
          <w:spacing w:val="-1"/>
          <w:szCs w:val="24"/>
        </w:rPr>
        <w:t xml:space="preserve">Риск утраты или порчи товара в процессе его доставки несет Поставщик. </w:t>
      </w:r>
      <w:r w:rsidRPr="00EA623C">
        <w:rPr>
          <w:szCs w:val="24"/>
        </w:rPr>
        <w:t>Разгрузка Товара в месте поставки производится силами и средствами Поставщика, в присутствии представителя Заказчика.</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6.</w:t>
      </w:r>
      <w:r w:rsidRPr="00EA623C">
        <w:rPr>
          <w:szCs w:val="24"/>
        </w:rPr>
        <w:t>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4. Порядок сдачи-приемки поставленного Товара</w:t>
      </w:r>
    </w:p>
    <w:p w:rsidR="00FB156D" w:rsidRPr="00EA623C" w:rsidRDefault="00FB156D" w:rsidP="00A73087">
      <w:pPr>
        <w:widowControl w:val="0"/>
        <w:tabs>
          <w:tab w:val="left" w:pos="1134"/>
        </w:tabs>
        <w:autoSpaceDE w:val="0"/>
        <w:autoSpaceDN w:val="0"/>
        <w:adjustRightInd w:val="0"/>
        <w:ind w:firstLine="709"/>
        <w:jc w:val="center"/>
        <w:outlineLvl w:val="0"/>
        <w:rPr>
          <w:b/>
          <w:szCs w:val="24"/>
        </w:rPr>
      </w:pPr>
    </w:p>
    <w:p w:rsidR="00B541C4" w:rsidRPr="00EA623C" w:rsidRDefault="00ED5284" w:rsidP="00A73087">
      <w:pPr>
        <w:tabs>
          <w:tab w:val="left" w:pos="1134"/>
        </w:tabs>
        <w:ind w:firstLine="709"/>
        <w:jc w:val="both"/>
        <w:rPr>
          <w:szCs w:val="24"/>
        </w:rPr>
      </w:pPr>
      <w:r w:rsidRPr="00EA623C">
        <w:rPr>
          <w:szCs w:val="24"/>
        </w:rPr>
        <w:t>4.1. </w:t>
      </w:r>
      <w:r w:rsidR="00A73087">
        <w:rPr>
          <w:rFonts w:ascii="Times New Roman CYR" w:eastAsiaTheme="minorHAnsi" w:hAnsi="Times New Roman CYR" w:cs="Times New Roman CYR"/>
          <w:szCs w:val="24"/>
          <w:lang w:eastAsia="en-US"/>
        </w:rPr>
        <w:t xml:space="preserve">Приемка товара осуществляется в соответствии частью 13 статьи 94 Федерального закона 05.04.2013 </w:t>
      </w:r>
      <w:r w:rsidR="00A73087">
        <w:rPr>
          <w:rFonts w:ascii="Segoe UI Symbol" w:eastAsiaTheme="minorHAnsi" w:hAnsi="Segoe UI Symbol" w:cs="Segoe UI Symbol"/>
          <w:szCs w:val="24"/>
          <w:lang w:eastAsia="en-US"/>
        </w:rPr>
        <w:t>№</w:t>
      </w:r>
      <w:r w:rsidR="00A73087" w:rsidRPr="00A73087">
        <w:rPr>
          <w:rFonts w:eastAsiaTheme="minorHAnsi"/>
          <w:szCs w:val="24"/>
          <w:lang w:eastAsia="en-US"/>
        </w:rPr>
        <w:t xml:space="preserve"> 44-</w:t>
      </w:r>
      <w:r w:rsidR="00A73087">
        <w:rPr>
          <w:rFonts w:eastAsiaTheme="minorHAnsi"/>
          <w:szCs w:val="24"/>
          <w:lang w:eastAsia="en-US"/>
        </w:rPr>
        <w:t xml:space="preserve">ФЗ </w:t>
      </w:r>
      <w:r w:rsidR="00A73087" w:rsidRPr="00A73087">
        <w:rPr>
          <w:rFonts w:eastAsiaTheme="minorHAnsi"/>
          <w:szCs w:val="24"/>
          <w:lang w:eastAsia="en-US"/>
        </w:rPr>
        <w:t>«</w:t>
      </w:r>
      <w:r w:rsidR="00A73087">
        <w:rPr>
          <w:rFonts w:eastAsiaTheme="minorHAnsi"/>
          <w:szCs w:val="24"/>
          <w:lang w:eastAsia="en-US"/>
        </w:rPr>
        <w:t>О контрактной системе в сфере закупок товаров, работ, услуг для обеспечения государственных и муниципальных нужд</w:t>
      </w:r>
      <w:r w:rsidR="00A73087" w:rsidRPr="00A73087">
        <w:rPr>
          <w:rFonts w:eastAsiaTheme="minorHAnsi"/>
          <w:szCs w:val="24"/>
          <w:lang w:eastAsia="en-US"/>
        </w:rPr>
        <w:t>».</w:t>
      </w:r>
      <w:r w:rsidR="0047107B">
        <w:rPr>
          <w:rFonts w:eastAsiaTheme="minorHAnsi"/>
          <w:szCs w:val="24"/>
          <w:lang w:eastAsia="en-US"/>
        </w:rPr>
        <w:t xml:space="preserve"> </w:t>
      </w:r>
      <w:r w:rsidR="00B541C4" w:rsidRPr="00EA623C">
        <w:rPr>
          <w:szCs w:val="24"/>
        </w:rPr>
        <w:t>Поставщиком в единой информационной системе в сфере закупок формируется структурированный документ о приемке.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Заказчик в срок не более 15 рабочих дней со дня получения от Поставщика документов, и на основании результатов экспертизы, проведенной в соответствии с </w:t>
      </w:r>
      <w:hyperlink w:anchor="P223" w:history="1">
        <w:r w:rsidRPr="00EA623C">
          <w:rPr>
            <w:rFonts w:ascii="Times New Roman" w:hAnsi="Times New Roman"/>
            <w:szCs w:val="24"/>
          </w:rPr>
          <w:t>пунктом 4.</w:t>
        </w:r>
      </w:hyperlink>
      <w:r w:rsidRPr="00EA623C">
        <w:rPr>
          <w:rFonts w:ascii="Times New Roman" w:hAnsi="Times New Roman"/>
          <w:szCs w:val="24"/>
        </w:rPr>
        <w:t>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ED5284" w:rsidRPr="00EA623C" w:rsidRDefault="00ED5284" w:rsidP="00A73087">
      <w:pPr>
        <w:tabs>
          <w:tab w:val="left" w:pos="1134"/>
        </w:tabs>
        <w:ind w:firstLine="709"/>
        <w:jc w:val="both"/>
        <w:rPr>
          <w:rFonts w:eastAsia="Calibri"/>
          <w:szCs w:val="24"/>
          <w:lang w:eastAsia="en-US"/>
        </w:rPr>
      </w:pPr>
      <w:r w:rsidRPr="00EA623C">
        <w:rPr>
          <w:rFonts w:eastAsia="Calibri"/>
          <w:szCs w:val="24"/>
          <w:lang w:eastAsia="en-US"/>
        </w:rPr>
        <w:t>4.2.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EA623C">
        <w:rPr>
          <w:szCs w:val="24"/>
        </w:rPr>
        <w:t>ом</w:t>
      </w:r>
      <w:r w:rsidRPr="00EA623C">
        <w:rPr>
          <w:rFonts w:eastAsia="Calibri"/>
          <w:szCs w:val="24"/>
          <w:lang w:eastAsia="en-US"/>
        </w:rPr>
        <w:t xml:space="preserve"> проводит</w:t>
      </w:r>
      <w:r w:rsidRPr="00EA623C">
        <w:rPr>
          <w:szCs w:val="24"/>
        </w:rPr>
        <w:t>ся</w:t>
      </w:r>
      <w:r w:rsidRPr="00EA623C">
        <w:rPr>
          <w:rFonts w:eastAsia="Calibri"/>
          <w:szCs w:val="24"/>
          <w:lang w:eastAsia="en-US"/>
        </w:rPr>
        <w:t xml:space="preserve"> экспертиз</w:t>
      </w:r>
      <w:r w:rsidRPr="00EA623C">
        <w:rPr>
          <w:szCs w:val="24"/>
        </w:rPr>
        <w:t>а</w:t>
      </w:r>
      <w:r w:rsidRPr="00EA623C">
        <w:rPr>
          <w:rFonts w:eastAsia="Calibri"/>
          <w:szCs w:val="24"/>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D5284" w:rsidRPr="00EA623C" w:rsidRDefault="00ED5284" w:rsidP="00A73087">
      <w:pPr>
        <w:tabs>
          <w:tab w:val="left" w:pos="1134"/>
        </w:tabs>
        <w:ind w:firstLine="709"/>
        <w:jc w:val="both"/>
        <w:rPr>
          <w:szCs w:val="24"/>
        </w:rPr>
      </w:pPr>
      <w:r w:rsidRPr="00EA623C">
        <w:rPr>
          <w:szCs w:val="24"/>
        </w:rPr>
        <w:t>4.</w:t>
      </w:r>
      <w:r w:rsidR="00FB156D" w:rsidRPr="00EA623C">
        <w:rPr>
          <w:szCs w:val="24"/>
        </w:rPr>
        <w:t>3</w:t>
      </w:r>
      <w:r w:rsidRPr="00EA623C">
        <w:rPr>
          <w:szCs w:val="24"/>
        </w:rPr>
        <w:t>. Со дня подписания Акта приема-передачи Товара Заказчиком риск случайной гибели, утраты или повреждения Товара переходит к Заказчику.</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4</w:t>
      </w:r>
      <w:r w:rsidRPr="00EA623C">
        <w:rPr>
          <w:szCs w:val="24"/>
        </w:rPr>
        <w:t xml:space="preserve">. При выявлении несоответствия наименований, количества Товара, указанных на упаковках товарных единиц, поставки некачественного Товара, в том числе в случае выявления внешних признаков ненадлежащего качества Товаров, препятствующих его дальнейшему использованию (нарушение целостности упаковки, повреждение содержимого, отсутствие сопроводительной документации, предусмотренной настоящим контрактом и т.д.),  поставки некомплектного товара, Заказчик (его представитель) не принимает поставленный товар, о чем делается соответствующая отметка в Акте приема-передачи товара (партии товара) (Приложение № 2 к настоящему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bookmarkStart w:id="1" w:name="Par119"/>
      <w:bookmarkEnd w:id="1"/>
      <w:r w:rsidRPr="00EA623C">
        <w:rPr>
          <w:szCs w:val="24"/>
        </w:rPr>
        <w:t>4.</w:t>
      </w:r>
      <w:r w:rsidR="00FB156D" w:rsidRPr="00EA623C">
        <w:rPr>
          <w:szCs w:val="24"/>
        </w:rPr>
        <w:t>5</w:t>
      </w:r>
      <w:r w:rsidRPr="00EA623C">
        <w:rPr>
          <w:szCs w:val="24"/>
        </w:rPr>
        <w:t>. В случаях указанных в пункте 4.</w:t>
      </w:r>
      <w:r w:rsidR="00ED5284" w:rsidRPr="00EA623C">
        <w:rPr>
          <w:szCs w:val="24"/>
        </w:rPr>
        <w:t>6</w:t>
      </w:r>
      <w:r w:rsidRPr="00EA623C">
        <w:rPr>
          <w:szCs w:val="24"/>
        </w:rPr>
        <w:t xml:space="preserve"> настоящего контракта, Поставщик обязан произвести соответственно замену некачественного или несоответствующего спецификации Товара, или доукомплектовать Товар в течение 7 (семи) календарных дней с момента подписания Акта приема-передачи товара (партии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lastRenderedPageBreak/>
        <w:t>4.</w:t>
      </w:r>
      <w:r w:rsidR="00FB156D" w:rsidRPr="00EA623C">
        <w:rPr>
          <w:szCs w:val="24"/>
        </w:rPr>
        <w:t>6</w:t>
      </w:r>
      <w:r w:rsidRPr="00EA623C">
        <w:rPr>
          <w:szCs w:val="24"/>
        </w:rPr>
        <w:t>. Претензии по скрытым дефектам могут быть заявлены Заказчиком в течение всего срока годности Товара.</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7</w:t>
      </w:r>
      <w:r w:rsidRPr="00EA623C">
        <w:rPr>
          <w:szCs w:val="24"/>
        </w:rPr>
        <w:t>.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C93E9C" w:rsidRPr="00EA623C" w:rsidRDefault="00C93E9C" w:rsidP="00A73087">
      <w:pPr>
        <w:tabs>
          <w:tab w:val="left" w:pos="1134"/>
        </w:tabs>
        <w:ind w:firstLine="709"/>
        <w:jc w:val="both"/>
        <w:rPr>
          <w:spacing w:val="5"/>
          <w:szCs w:val="24"/>
        </w:rPr>
      </w:pPr>
      <w:r w:rsidRPr="00EA623C">
        <w:rPr>
          <w:szCs w:val="24"/>
        </w:rPr>
        <w:t>4.</w:t>
      </w:r>
      <w:r w:rsidR="00FB156D" w:rsidRPr="00EA623C">
        <w:rPr>
          <w:szCs w:val="24"/>
        </w:rPr>
        <w:t>8</w:t>
      </w:r>
      <w:r w:rsidRPr="00EA623C">
        <w:rPr>
          <w:szCs w:val="24"/>
        </w:rPr>
        <w:t>. Поставщик, признается исполнившим обязательства по настоящему контракту в полн</w:t>
      </w:r>
      <w:r w:rsidR="00A73087">
        <w:rPr>
          <w:szCs w:val="24"/>
        </w:rPr>
        <w:t>о</w:t>
      </w:r>
      <w:r w:rsidRPr="00EA623C">
        <w:rPr>
          <w:szCs w:val="24"/>
        </w:rPr>
        <w:t xml:space="preserve">м объеме, после поставки всего объема Товара, предусмотренного настоящим контрактом, подтвержденным Актом приемки-передачи товара (партии товара). </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5. Права и обязанности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 Заказчик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5.1.3. Запрашивать у Поставщика информацию о ходе исполнения обязательств Поставщика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5.1.4. Осуществлять контроль за порядком и сроками поставки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5.1.5. Пользоваться иными установленными Контрактом и законодательством Российской Федерации правами.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 Заказчик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5.2.1. Своевременно принять и оплатить поставку Товаров в соответствии с условиями Контракта.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5.2.5.1. В течение 10 дней с даты окончания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5.2.6. При обнаружении уполномоченными контрольными органами несоответствия количества, ассортимента, комплектности и стоимости поставленных </w:t>
      </w:r>
      <w:r w:rsidRPr="00EA623C">
        <w:rPr>
          <w:szCs w:val="24"/>
        </w:rPr>
        <w:lastRenderedPageBreak/>
        <w:t>Товаров условиям Контракта вызвать полномочных представителей Поставщика для представления разъяснений в отношении поставленных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 Поставщик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5.3.1. Требовать оплаты за поставленный надлежащего качества Товар.</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5.3.2. Требовать от Заказчика подписания документов об исполнении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 Поставщик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5.4.1. Своевременно, надлежащим образом и в полном объеме поставить Товар и представить Заказчику необходимую документацию.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5.4.4. Незамедлительно информировать Заказчика о невозможности поставить Товар в надлежащем объеме, в предусмотренные настоящим Контрактом сроки, надлежащего качества.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5.4.5.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5.4.6. Предоставить по запросу Заказчика в сроки, указанные в этом запросе, информацию о ходе исполнения обязательств.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5.4.7. Предоставить обеспечение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5.4.8. Исполнять иные обязательства, предусмотренные законодательством РФ и условиями настоящего Контракта.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6. Гарантии</w:t>
      </w:r>
    </w:p>
    <w:p w:rsidR="00C93E9C" w:rsidRPr="00EA623C" w:rsidRDefault="00C93E9C" w:rsidP="00A73087">
      <w:pPr>
        <w:tabs>
          <w:tab w:val="left" w:pos="1134"/>
        </w:tabs>
        <w:ind w:firstLine="709"/>
        <w:jc w:val="both"/>
        <w:rPr>
          <w:szCs w:val="24"/>
        </w:rPr>
      </w:pPr>
      <w:r w:rsidRPr="00EA623C">
        <w:rPr>
          <w:szCs w:val="24"/>
        </w:rPr>
        <w:t>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Заказчику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C93E9C" w:rsidRPr="00EA623C" w:rsidRDefault="00C93E9C" w:rsidP="00A73087">
      <w:pPr>
        <w:tabs>
          <w:tab w:val="left" w:pos="1080"/>
          <w:tab w:val="left" w:pos="1134"/>
        </w:tabs>
        <w:ind w:firstLine="709"/>
        <w:jc w:val="both"/>
        <w:rPr>
          <w:szCs w:val="24"/>
        </w:rPr>
      </w:pPr>
      <w:r w:rsidRPr="00EA623C">
        <w:rPr>
          <w:szCs w:val="24"/>
        </w:rPr>
        <w:t xml:space="preserve">6.2. Соответствие качества Товара должно быть подтверждено сертификатом соответствия (или декларацией о соответствии). </w:t>
      </w:r>
    </w:p>
    <w:p w:rsidR="00C93E9C" w:rsidRPr="00EA623C" w:rsidRDefault="00C93E9C" w:rsidP="00A73087">
      <w:pPr>
        <w:tabs>
          <w:tab w:val="left" w:pos="1134"/>
        </w:tabs>
        <w:ind w:firstLine="709"/>
        <w:jc w:val="both"/>
        <w:rPr>
          <w:szCs w:val="24"/>
        </w:rPr>
      </w:pPr>
      <w:r w:rsidRPr="00EA623C">
        <w:rPr>
          <w:szCs w:val="24"/>
        </w:rPr>
        <w:t>Все документы должны быть заверены надлежащим образом.</w:t>
      </w:r>
    </w:p>
    <w:p w:rsidR="005C5E1D" w:rsidRPr="00EA623C" w:rsidRDefault="00C93E9C" w:rsidP="00A73087">
      <w:pPr>
        <w:pStyle w:val="1"/>
        <w:tabs>
          <w:tab w:val="left" w:pos="1134"/>
        </w:tabs>
        <w:spacing w:before="0"/>
        <w:ind w:firstLine="709"/>
        <w:jc w:val="both"/>
        <w:rPr>
          <w:rFonts w:ascii="Times New Roman" w:hAnsi="Times New Roman" w:cs="Times New Roman"/>
          <w:b w:val="0"/>
          <w:color w:val="auto"/>
          <w:sz w:val="24"/>
          <w:szCs w:val="24"/>
        </w:rPr>
      </w:pPr>
      <w:r w:rsidRPr="00EA623C">
        <w:rPr>
          <w:rFonts w:ascii="Times New Roman" w:hAnsi="Times New Roman" w:cs="Times New Roman"/>
          <w:b w:val="0"/>
          <w:color w:val="auto"/>
          <w:sz w:val="24"/>
          <w:szCs w:val="24"/>
        </w:rPr>
        <w:t>6.3. Поставщик предоставляет на поставляемый Товар гарантию качества в течение всего срока годности с момента передачи Товара Государственному заказчику.</w:t>
      </w:r>
    </w:p>
    <w:p w:rsidR="00224795" w:rsidRPr="00EA623C" w:rsidRDefault="00A73087" w:rsidP="00A73087">
      <w:pPr>
        <w:tabs>
          <w:tab w:val="left" w:pos="1134"/>
        </w:tabs>
        <w:ind w:firstLine="709"/>
        <w:jc w:val="both"/>
        <w:rPr>
          <w:szCs w:val="24"/>
        </w:rPr>
      </w:pPr>
      <w:r>
        <w:rPr>
          <w:bCs/>
          <w:szCs w:val="24"/>
        </w:rPr>
        <w:t xml:space="preserve">Срок хранение в соответствии с </w:t>
      </w:r>
      <w:r w:rsidRPr="00A73087">
        <w:rPr>
          <w:szCs w:val="24"/>
        </w:rPr>
        <w:t>ГОСТ</w:t>
      </w:r>
      <w:r w:rsidR="00703249">
        <w:rPr>
          <w:szCs w:val="24"/>
        </w:rPr>
        <w:t>ом</w:t>
      </w:r>
      <w:r w:rsidRPr="00A73087">
        <w:rPr>
          <w:szCs w:val="24"/>
        </w:rPr>
        <w:t xml:space="preserve"> Р 57641-2017Бумага ксерографическая для офисной техники.</w:t>
      </w:r>
    </w:p>
    <w:p w:rsidR="00C93E9C" w:rsidRPr="00EA623C" w:rsidRDefault="00C93E9C" w:rsidP="00A73087">
      <w:pPr>
        <w:tabs>
          <w:tab w:val="left" w:pos="1134"/>
        </w:tabs>
        <w:ind w:firstLine="709"/>
        <w:jc w:val="both"/>
        <w:rPr>
          <w:szCs w:val="24"/>
        </w:rPr>
      </w:pPr>
      <w:r w:rsidRPr="00EA623C">
        <w:rPr>
          <w:szCs w:val="24"/>
        </w:rPr>
        <w:t xml:space="preserve">6.4. 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w:t>
      </w:r>
      <w:r w:rsidR="00E519AC" w:rsidRPr="00EA623C">
        <w:rPr>
          <w:szCs w:val="24"/>
        </w:rPr>
        <w:t>также</w:t>
      </w:r>
      <w:r w:rsidRPr="00EA623C">
        <w:rPr>
          <w:szCs w:val="24"/>
        </w:rPr>
        <w:t xml:space="preserve"> принять решение о дальнейшем изъятии у Получателя (Получателей) Товаров ненадлежащего качества (возврат, уничтожение и др.). </w:t>
      </w:r>
    </w:p>
    <w:p w:rsidR="00C93E9C" w:rsidRPr="00EA623C" w:rsidRDefault="00C93E9C" w:rsidP="00A73087">
      <w:pPr>
        <w:tabs>
          <w:tab w:val="left" w:pos="1134"/>
        </w:tabs>
        <w:ind w:firstLine="709"/>
        <w:jc w:val="both"/>
        <w:rPr>
          <w:szCs w:val="24"/>
        </w:rPr>
      </w:pPr>
      <w:r w:rsidRPr="00EA623C">
        <w:rPr>
          <w:szCs w:val="24"/>
        </w:rPr>
        <w:t>6.5. Все расходы, связанные с возвратом Товара ненадлежащего качества, осуществляются за счет Поставщика.</w:t>
      </w:r>
    </w:p>
    <w:p w:rsidR="00C93E9C" w:rsidRPr="00EA623C" w:rsidRDefault="00C93E9C" w:rsidP="00A73087">
      <w:pPr>
        <w:tabs>
          <w:tab w:val="left" w:pos="1134"/>
        </w:tabs>
        <w:ind w:firstLine="709"/>
        <w:jc w:val="both"/>
        <w:rPr>
          <w:szCs w:val="24"/>
        </w:rPr>
      </w:pPr>
      <w:bookmarkStart w:id="2" w:name="_MailEndCompose"/>
      <w:r w:rsidRPr="00EA623C">
        <w:rPr>
          <w:szCs w:val="24"/>
        </w:rPr>
        <w:t>6.6. Поставщик также гарантирует, что:</w:t>
      </w:r>
      <w:bookmarkEnd w:id="2"/>
    </w:p>
    <w:p w:rsidR="00C93E9C" w:rsidRPr="00EA623C" w:rsidRDefault="00C93E9C" w:rsidP="00A73087">
      <w:pPr>
        <w:tabs>
          <w:tab w:val="left" w:pos="1134"/>
        </w:tabs>
        <w:autoSpaceDE w:val="0"/>
        <w:autoSpaceDN w:val="0"/>
        <w:ind w:firstLine="709"/>
        <w:jc w:val="both"/>
        <w:rPr>
          <w:szCs w:val="24"/>
        </w:rPr>
      </w:pPr>
      <w:r w:rsidRPr="00EA623C">
        <w:rPr>
          <w:szCs w:val="24"/>
        </w:rPr>
        <w:t xml:space="preserve">6.6.1. В отношении него не проводится процедура ликвидации, отсутствует решение арбитражного суда о признании его банкротом и об открытии конкурсного </w:t>
      </w:r>
      <w:r w:rsidRPr="00EA623C">
        <w:rPr>
          <w:szCs w:val="24"/>
        </w:rPr>
        <w:lastRenderedPageBreak/>
        <w:t>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C93E9C" w:rsidRPr="00EA623C" w:rsidRDefault="00C93E9C" w:rsidP="00A73087">
      <w:pPr>
        <w:tabs>
          <w:tab w:val="left" w:pos="1134"/>
        </w:tabs>
        <w:autoSpaceDE w:val="0"/>
        <w:autoSpaceDN w:val="0"/>
        <w:ind w:firstLine="709"/>
        <w:jc w:val="both"/>
        <w:rPr>
          <w:szCs w:val="24"/>
        </w:rPr>
      </w:pPr>
      <w:r w:rsidRPr="00EA623C">
        <w:rPr>
          <w:szCs w:val="24"/>
        </w:rPr>
        <w:t>6.6.2.  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outlineLvl w:val="0"/>
        <w:rPr>
          <w:szCs w:val="24"/>
        </w:rPr>
      </w:pPr>
    </w:p>
    <w:p w:rsidR="00B541C4" w:rsidRPr="00EA623C" w:rsidRDefault="00B541C4" w:rsidP="00A73087">
      <w:pPr>
        <w:widowControl w:val="0"/>
        <w:tabs>
          <w:tab w:val="left" w:pos="1134"/>
        </w:tabs>
        <w:autoSpaceDE w:val="0"/>
        <w:autoSpaceDN w:val="0"/>
        <w:adjustRightInd w:val="0"/>
        <w:ind w:firstLine="709"/>
        <w:jc w:val="center"/>
        <w:outlineLvl w:val="0"/>
        <w:rPr>
          <w:b/>
          <w:szCs w:val="24"/>
        </w:rPr>
      </w:pPr>
      <w:r w:rsidRPr="00EA623C">
        <w:rPr>
          <w:b/>
          <w:szCs w:val="24"/>
        </w:rPr>
        <w:t>7. Ответственность Сторон</w:t>
      </w:r>
    </w:p>
    <w:p w:rsidR="00B541C4" w:rsidRPr="00EA623C" w:rsidRDefault="00B541C4" w:rsidP="00A73087">
      <w:pPr>
        <w:tabs>
          <w:tab w:val="left" w:pos="1134"/>
        </w:tabs>
        <w:ind w:firstLine="709"/>
        <w:jc w:val="both"/>
        <w:rPr>
          <w:szCs w:val="24"/>
        </w:rPr>
      </w:pPr>
      <w:r w:rsidRPr="00EA623C">
        <w:rPr>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41C4" w:rsidRPr="00EA623C" w:rsidRDefault="00B541C4" w:rsidP="00A73087">
      <w:pPr>
        <w:tabs>
          <w:tab w:val="left" w:pos="1134"/>
        </w:tabs>
        <w:ind w:firstLine="709"/>
        <w:jc w:val="both"/>
        <w:rPr>
          <w:szCs w:val="24"/>
        </w:rPr>
      </w:pPr>
      <w:r w:rsidRPr="00EA623C">
        <w:rPr>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41C4" w:rsidRPr="00EA623C" w:rsidRDefault="00B541C4" w:rsidP="00A73087">
      <w:pPr>
        <w:tabs>
          <w:tab w:val="left" w:pos="1134"/>
        </w:tabs>
        <w:ind w:firstLine="709"/>
        <w:jc w:val="both"/>
        <w:rPr>
          <w:szCs w:val="24"/>
        </w:rPr>
      </w:pPr>
      <w:r w:rsidRPr="00EA623C">
        <w:rPr>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41C4" w:rsidRPr="00EA623C" w:rsidRDefault="00B541C4" w:rsidP="00A73087">
      <w:pPr>
        <w:tabs>
          <w:tab w:val="left" w:pos="1134"/>
        </w:tabs>
        <w:ind w:firstLine="709"/>
        <w:jc w:val="both"/>
        <w:rPr>
          <w:szCs w:val="24"/>
        </w:rPr>
      </w:pPr>
      <w:r w:rsidRPr="00EA623C">
        <w:rPr>
          <w:szCs w:val="24"/>
        </w:rPr>
        <w:t>7.4.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541C4" w:rsidRPr="00EA623C" w:rsidRDefault="00B541C4" w:rsidP="00A73087">
      <w:pPr>
        <w:tabs>
          <w:tab w:val="left" w:pos="1134"/>
        </w:tabs>
        <w:ind w:firstLine="709"/>
        <w:jc w:val="both"/>
        <w:rPr>
          <w:szCs w:val="24"/>
        </w:rPr>
      </w:pPr>
      <w:r w:rsidRPr="00EA623C">
        <w:rPr>
          <w:szCs w:val="24"/>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устанавливается в следующем порядке: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а) 10 процентов цены контракта (этапа) в случае, если цена контракта (этапа) не превышает 3 млн. рублей;</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б) 5 процентов цены контракта (этапа) в случае, если цена контракта (этапа) составляет от 3 млн. рублей до 50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1 процент цены контракта (этапа) в случае, если цена контракта (этапа) составляет от 50 млн. рублей до 100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г) 0,5 процента цены контракта (этапа) в случае, если цена контракта (этапа) составляет от 100 млн. рублей до 500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е) 0,3 процента цены контракта (этапа) в случае, если цена контракта (этапа) составляет от 1 млрд. рублей до 2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ж) 0,25 процента цены контракта (этапа) в случае, если цена контракта (этапа) составляет от 2 млрд. рублей до 5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з) 0,2 процента цены контракта (этапа) в случае, если цена контракта (этапа) составляет от 5 млрд. рублей до 10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и) 0,1 процента цены контракта (этапа) в случае, если цена контракта (этапа) превышает 10 млрд. рублей.</w:t>
      </w:r>
    </w:p>
    <w:p w:rsidR="00B541C4" w:rsidRPr="00EA623C" w:rsidRDefault="00B541C4" w:rsidP="00A73087">
      <w:pPr>
        <w:tabs>
          <w:tab w:val="left" w:pos="1134"/>
        </w:tabs>
        <w:ind w:firstLine="709"/>
        <w:jc w:val="both"/>
        <w:rPr>
          <w:szCs w:val="24"/>
        </w:rPr>
      </w:pPr>
      <w:r w:rsidRPr="00EA623C">
        <w:rPr>
          <w:szCs w:val="24"/>
        </w:rPr>
        <w:t>7.9. В случае непредставления информации, указанной в подпункте 4.1.6 пункта 4.1 настоящего Контракта,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субподрядчиком в соответствии с частью 24 статьи 34 Закона № 44-ФЗ. Пени подлежат начислению за каждый день просрочки исполнения такого обязательства.</w:t>
      </w:r>
    </w:p>
    <w:p w:rsidR="00B541C4" w:rsidRPr="00EA623C" w:rsidRDefault="00B541C4" w:rsidP="00A73087">
      <w:pPr>
        <w:tabs>
          <w:tab w:val="left" w:pos="1134"/>
        </w:tabs>
        <w:ind w:firstLine="709"/>
        <w:jc w:val="both"/>
        <w:rPr>
          <w:szCs w:val="24"/>
        </w:rPr>
      </w:pPr>
      <w:r w:rsidRPr="00EA623C">
        <w:rPr>
          <w:szCs w:val="24"/>
        </w:rPr>
        <w:t>7.10. 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7.4 настоящего Контракта.</w:t>
      </w:r>
    </w:p>
    <w:p w:rsidR="00B541C4" w:rsidRPr="00EA623C" w:rsidRDefault="00B541C4" w:rsidP="00A73087">
      <w:pPr>
        <w:tabs>
          <w:tab w:val="left" w:pos="1134"/>
        </w:tabs>
        <w:ind w:firstLine="709"/>
        <w:jc w:val="both"/>
        <w:rPr>
          <w:szCs w:val="24"/>
        </w:rPr>
      </w:pPr>
      <w:r w:rsidRPr="00EA623C">
        <w:rPr>
          <w:szCs w:val="24"/>
        </w:rPr>
        <w:t>7.11.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41C4" w:rsidRPr="00EA623C" w:rsidRDefault="00B541C4" w:rsidP="00A73087">
      <w:pPr>
        <w:tabs>
          <w:tab w:val="left" w:pos="1134"/>
        </w:tabs>
        <w:ind w:firstLine="709"/>
        <w:jc w:val="both"/>
        <w:rPr>
          <w:szCs w:val="24"/>
        </w:rPr>
      </w:pPr>
      <w:r w:rsidRPr="00EA623C">
        <w:rPr>
          <w:szCs w:val="24"/>
        </w:rPr>
        <w:t>7.12.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7.13. </w:t>
      </w:r>
      <w:r w:rsidRPr="00EA623C">
        <w:rPr>
          <w:rFonts w:ascii="Times New Roman" w:eastAsiaTheme="minorHAnsi" w:hAnsi="Times New Roman"/>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EA623C">
          <w:rPr>
            <w:rFonts w:ascii="Times New Roman" w:eastAsiaTheme="minorHAnsi" w:hAnsi="Times New Roman"/>
            <w:szCs w:val="24"/>
            <w:lang w:eastAsia="en-US"/>
          </w:rPr>
          <w:t>пунктом 1 части 1 статьи 30</w:t>
        </w:r>
      </w:hyperlink>
      <w:r w:rsidRPr="00EA623C">
        <w:rPr>
          <w:rFonts w:ascii="Times New Roman" w:eastAsiaTheme="minorHAnsi" w:hAnsi="Times New Roman"/>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541C4" w:rsidRPr="00EA623C" w:rsidRDefault="00B541C4" w:rsidP="00A73087">
      <w:pPr>
        <w:tabs>
          <w:tab w:val="left" w:pos="1134"/>
        </w:tabs>
        <w:ind w:firstLine="709"/>
        <w:jc w:val="both"/>
        <w:rPr>
          <w:szCs w:val="24"/>
        </w:rPr>
      </w:pPr>
      <w:r w:rsidRPr="00EA623C">
        <w:rPr>
          <w:szCs w:val="24"/>
        </w:rPr>
        <w:t>7.14. Применение неустойки (штрафа, пени) не освобождает Стороны от исполнения обязательств по настоящему Контракту.</w:t>
      </w:r>
    </w:p>
    <w:p w:rsidR="00B541C4" w:rsidRPr="00EA623C" w:rsidRDefault="00B541C4" w:rsidP="00A73087">
      <w:pPr>
        <w:tabs>
          <w:tab w:val="left" w:pos="1134"/>
        </w:tabs>
        <w:ind w:firstLine="709"/>
        <w:jc w:val="both"/>
        <w:rPr>
          <w:szCs w:val="24"/>
        </w:rPr>
      </w:pPr>
      <w:r w:rsidRPr="00EA623C">
        <w:rPr>
          <w:szCs w:val="24"/>
        </w:rPr>
        <w:t>7.15.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7.16.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C93E9C" w:rsidRPr="00EA623C" w:rsidRDefault="00C93E9C" w:rsidP="00A73087">
      <w:pPr>
        <w:tabs>
          <w:tab w:val="left" w:pos="1134"/>
        </w:tabs>
        <w:ind w:firstLine="709"/>
        <w:jc w:val="center"/>
        <w:rPr>
          <w:b/>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8. Порядок расторжения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8.1. Контракт может быть расторгнут: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по соглашению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судебном порядке;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случае одностороннего отказа Стороны от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8.2.2. в случае просрочки поставки Товара (партии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8.2.5.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независимо</w:t>
      </w:r>
      <w:r w:rsidRPr="00EA623C">
        <w:rPr>
          <w:szCs w:val="24"/>
        </w:rPr>
        <w:t xml:space="preserve">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8.2.8. в иных случаях, предусмотренных законодательством РФ.</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8.3. Заказчик вправе принять решение об одностороннем отказе от исполнения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8.3.2. в случае просрочки поставки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8.3.5.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w:t>
      </w:r>
      <w:r w:rsidRPr="00EA623C">
        <w:rPr>
          <w:szCs w:val="24"/>
        </w:rPr>
        <w:t xml:space="preserve">ой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8.3.7. установления факта приостановления деятельности Поставщика в порядке, предусмотренном Кодексом Российской Федерации об административных </w:t>
      </w:r>
      <w:r w:rsidRPr="00EA623C">
        <w:rPr>
          <w:szCs w:val="24"/>
        </w:rPr>
        <w:lastRenderedPageBreak/>
        <w:t>правонарушениях.</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8.5.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8.6. Решение Заказчика об одностороннем отказе от исполнения Контракта вступает в силу</w:t>
      </w:r>
      <w:r w:rsidR="00705DAA" w:rsidRPr="00EA623C">
        <w:rPr>
          <w:szCs w:val="24"/>
        </w:rPr>
        <w:t>и Контракт</w:t>
      </w:r>
      <w:r w:rsidRPr="00EA623C">
        <w:rPr>
          <w:szCs w:val="24"/>
        </w:rPr>
        <w:t xml:space="preserve">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9" w:history="1">
        <w:r w:rsidRPr="00EA623C">
          <w:rPr>
            <w:szCs w:val="24"/>
          </w:rPr>
          <w:t>п.8.4.</w:t>
        </w:r>
      </w:hyperlink>
      <w:r w:rsidRPr="00EA623C">
        <w:rPr>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9. Обеспечение исполнения Контракта</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9.1. Обеспечение исполнения Контракта установлено в размере 5% </w:t>
      </w:r>
      <w:r w:rsidR="0099272F">
        <w:rPr>
          <w:szCs w:val="24"/>
        </w:rPr>
        <w:t xml:space="preserve">от </w:t>
      </w:r>
      <w:r w:rsidRPr="00EA623C">
        <w:rPr>
          <w:szCs w:val="24"/>
        </w:rPr>
        <w:t xml:space="preserve">цены контракта, что составляет </w:t>
      </w:r>
      <w:r w:rsidR="00B541C4" w:rsidRPr="00EA623C">
        <w:rPr>
          <w:szCs w:val="24"/>
        </w:rPr>
        <w:t>_________</w:t>
      </w:r>
      <w:r w:rsidR="00466B37" w:rsidRPr="00EA623C">
        <w:rPr>
          <w:szCs w:val="24"/>
        </w:rPr>
        <w:t xml:space="preserve"> (</w:t>
      </w:r>
      <w:r w:rsidR="00B541C4" w:rsidRPr="00EA623C">
        <w:rPr>
          <w:szCs w:val="24"/>
        </w:rPr>
        <w:t>_______________</w:t>
      </w:r>
      <w:r w:rsidR="00466B37" w:rsidRPr="00EA623C">
        <w:rPr>
          <w:szCs w:val="24"/>
        </w:rPr>
        <w:t>) рубл</w:t>
      </w:r>
      <w:r w:rsidR="00FE7901" w:rsidRPr="00EA623C">
        <w:rPr>
          <w:szCs w:val="24"/>
        </w:rPr>
        <w:t>ей</w:t>
      </w:r>
      <w:r w:rsidR="00B541C4" w:rsidRPr="00EA623C">
        <w:rPr>
          <w:szCs w:val="24"/>
        </w:rPr>
        <w:t>___</w:t>
      </w:r>
      <w:r w:rsidR="00466B37" w:rsidRPr="00EA623C">
        <w:rPr>
          <w:szCs w:val="24"/>
        </w:rPr>
        <w:t xml:space="preserve"> копе</w:t>
      </w:r>
      <w:r w:rsidR="00FE7901" w:rsidRPr="00EA623C">
        <w:rPr>
          <w:szCs w:val="24"/>
        </w:rPr>
        <w:t>ек</w:t>
      </w:r>
      <w:r w:rsidRPr="00EA623C">
        <w:rPr>
          <w:szCs w:val="24"/>
        </w:rPr>
        <w:t>.</w:t>
      </w:r>
    </w:p>
    <w:p w:rsidR="00207AB2" w:rsidRPr="00EA623C" w:rsidRDefault="00207AB2" w:rsidP="00A73087">
      <w:pPr>
        <w:widowControl w:val="0"/>
        <w:tabs>
          <w:tab w:val="left" w:pos="1134"/>
        </w:tabs>
        <w:autoSpaceDE w:val="0"/>
        <w:autoSpaceDN w:val="0"/>
        <w:adjustRightInd w:val="0"/>
        <w:ind w:firstLine="709"/>
        <w:jc w:val="both"/>
        <w:rPr>
          <w:szCs w:val="24"/>
        </w:rPr>
      </w:pPr>
      <w:r w:rsidRPr="00EA623C">
        <w:rPr>
          <w:szCs w:val="24"/>
        </w:rPr>
        <w:t xml:space="preserve">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размере, </w:t>
      </w:r>
      <w:r w:rsidR="001719C4" w:rsidRPr="00EA623C">
        <w:rPr>
          <w:szCs w:val="24"/>
        </w:rPr>
        <w:t xml:space="preserve">но не менее 10% от </w:t>
      </w:r>
      <w:r w:rsidR="00910015" w:rsidRPr="00EA623C">
        <w:rPr>
          <w:szCs w:val="24"/>
        </w:rPr>
        <w:t xml:space="preserve">начальной (максимальной) </w:t>
      </w:r>
      <w:r w:rsidR="001719C4" w:rsidRPr="00EA623C">
        <w:rPr>
          <w:szCs w:val="24"/>
        </w:rPr>
        <w:t xml:space="preserve">цены контракта </w:t>
      </w:r>
      <w:r w:rsidRPr="00EA623C">
        <w:rPr>
          <w:szCs w:val="24"/>
        </w:rPr>
        <w:t xml:space="preserve">что составляет </w:t>
      </w:r>
      <w:r w:rsidR="001F3684" w:rsidRPr="00EA623C">
        <w:rPr>
          <w:szCs w:val="24"/>
        </w:rPr>
        <w:t>_______</w:t>
      </w:r>
      <w:r w:rsidRPr="00EA623C">
        <w:rPr>
          <w:szCs w:val="24"/>
        </w:rPr>
        <w:t>(</w:t>
      </w:r>
      <w:r w:rsidR="001F3684" w:rsidRPr="00EA623C">
        <w:rPr>
          <w:szCs w:val="24"/>
        </w:rPr>
        <w:t>_____________________</w:t>
      </w:r>
      <w:r w:rsidRPr="00EA623C">
        <w:rPr>
          <w:szCs w:val="24"/>
        </w:rPr>
        <w:t>) руб</w:t>
      </w:r>
      <w:r w:rsidR="00FE7901" w:rsidRPr="00EA623C">
        <w:rPr>
          <w:szCs w:val="24"/>
        </w:rPr>
        <w:t>ля</w:t>
      </w:r>
      <w:r w:rsidR="001F3684" w:rsidRPr="00EA623C">
        <w:rPr>
          <w:szCs w:val="24"/>
        </w:rPr>
        <w:t>___</w:t>
      </w:r>
      <w:r w:rsidRPr="00EA623C">
        <w:rPr>
          <w:szCs w:val="24"/>
        </w:rPr>
        <w:t xml:space="preserve"> коп.</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lastRenderedPageBreak/>
        <w:t>9.2. Поставщик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Поставщиком информации в соответствии с требованиями части 8.1.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9.3.Требование о предоставлении обеспечения исполнения Контракта не распространяется на Поставщика, если он является казенным учреждением.</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9.4.Обеспечение исполнения Контракта распространяется на все обязательства Поставщика, предусмотренные Контрактом, в том числе по уплате неустойки (штрафа, пени), возврату аванса (при наличии), возмещению убытков и т. д.</w:t>
      </w:r>
    </w:p>
    <w:p w:rsidR="000F252C" w:rsidRPr="00EA623C" w:rsidRDefault="000F252C" w:rsidP="00A73087">
      <w:pPr>
        <w:widowControl w:val="0"/>
        <w:tabs>
          <w:tab w:val="left" w:pos="1134"/>
        </w:tabs>
        <w:autoSpaceDE w:val="0"/>
        <w:autoSpaceDN w:val="0"/>
        <w:adjustRightInd w:val="0"/>
        <w:ind w:firstLine="709"/>
        <w:jc w:val="both"/>
        <w:rPr>
          <w:b/>
          <w:bCs/>
          <w:szCs w:val="24"/>
        </w:rPr>
      </w:pPr>
      <w:r w:rsidRPr="00EA623C">
        <w:rPr>
          <w:szCs w:val="24"/>
        </w:rPr>
        <w:t xml:space="preserve">9.5. Обеспечение исполнения контракта может предоставляться как </w:t>
      </w:r>
      <w:r w:rsidR="001D36FA" w:rsidRPr="00EA623C">
        <w:rPr>
          <w:szCs w:val="24"/>
        </w:rPr>
        <w:t>независим</w:t>
      </w:r>
      <w:r w:rsidRPr="00EA623C">
        <w:rPr>
          <w:szCs w:val="24"/>
        </w:rPr>
        <w:t>ой гарантией, так и  путем внесения денежных средств на лицевой счет.</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Внесение денежных средств в обеспечение исполнения Контракта, обеспечения гарантийных обязательств</w:t>
      </w:r>
      <w:r w:rsidR="00136E04">
        <w:rPr>
          <w:szCs w:val="24"/>
        </w:rPr>
        <w:t xml:space="preserve"> </w:t>
      </w:r>
      <w:r w:rsidRPr="00EA623C">
        <w:rPr>
          <w:szCs w:val="24"/>
        </w:rPr>
        <w:t>по Контракту осуществляется с использованием следующих реквизитов:</w:t>
      </w:r>
    </w:p>
    <w:p w:rsidR="00136E04" w:rsidRPr="00E1345E" w:rsidRDefault="00136E04" w:rsidP="00136E04">
      <w:pPr>
        <w:widowControl w:val="0"/>
        <w:tabs>
          <w:tab w:val="left" w:pos="142"/>
        </w:tabs>
        <w:autoSpaceDE w:val="0"/>
        <w:autoSpaceDN w:val="0"/>
        <w:adjustRightInd w:val="0"/>
        <w:jc w:val="both"/>
        <w:rPr>
          <w:rFonts w:eastAsiaTheme="minorHAnsi"/>
          <w:b/>
          <w:szCs w:val="24"/>
        </w:rPr>
      </w:pPr>
      <w:bookmarkStart w:id="3" w:name="_Hlk119049305"/>
      <w:r w:rsidRPr="00E1345E">
        <w:rPr>
          <w:rFonts w:eastAsiaTheme="minorHAnsi"/>
          <w:b/>
          <w:szCs w:val="24"/>
        </w:rPr>
        <w:t>МИНИСТЕРСТВО ФИНАНСОВ ЗАБАЙКАЛЬСКОГО КРАЯ</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 xml:space="preserve">(ГУЗ «Приаргунская ЦРБ», л/с 20916Ц73550) </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ИНН: 7518000980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КПП: 751801001</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ОКТМО:76538000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БАНК: ОТДЕЛЕНИЕ ЧИТА БАНКА РОССИИ//УФК по Забайкальскому краю г. Чита</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БИК: 017601329</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Единый казначейский счет: 40102810945370000063</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Казначейский счет: 03224643760000009100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 xml:space="preserve">КБК: </w:t>
      </w:r>
      <w:r w:rsidRPr="00E1345E">
        <w:rPr>
          <w:rFonts w:eastAsiaTheme="minorHAnsi"/>
          <w:b/>
          <w:bCs/>
          <w:szCs w:val="24"/>
        </w:rPr>
        <w:t>00000000000000000510</w:t>
      </w:r>
    </w:p>
    <w:bookmarkEnd w:id="3"/>
    <w:p w:rsidR="00136E04" w:rsidRPr="00E1345E" w:rsidRDefault="00136E04" w:rsidP="00136E04">
      <w:pPr>
        <w:widowControl w:val="0"/>
        <w:autoSpaceDE w:val="0"/>
        <w:autoSpaceDN w:val="0"/>
        <w:ind w:firstLine="709"/>
        <w:contextualSpacing/>
        <w:jc w:val="both"/>
        <w:rPr>
          <w:b/>
          <w:szCs w:val="24"/>
        </w:rPr>
      </w:pPr>
      <w:r w:rsidRPr="00E1345E">
        <w:rPr>
          <w:b/>
          <w:szCs w:val="24"/>
        </w:rPr>
        <w:t xml:space="preserve">Назначение платежа – обеспечение исполнения контракта № </w:t>
      </w:r>
      <w:r>
        <w:rPr>
          <w:b/>
          <w:szCs w:val="24"/>
        </w:rPr>
        <w:t>_______</w:t>
      </w:r>
    </w:p>
    <w:p w:rsidR="000F252C" w:rsidRPr="00EA623C" w:rsidRDefault="000F252C" w:rsidP="00A73087">
      <w:pPr>
        <w:tabs>
          <w:tab w:val="left" w:pos="1134"/>
        </w:tabs>
        <w:autoSpaceDE w:val="0"/>
        <w:autoSpaceDN w:val="0"/>
        <w:adjustRightInd w:val="0"/>
        <w:ind w:firstLine="709"/>
        <w:jc w:val="both"/>
        <w:rPr>
          <w:szCs w:val="24"/>
        </w:rPr>
      </w:pPr>
      <w:r w:rsidRPr="00EA623C">
        <w:rPr>
          <w:szCs w:val="24"/>
        </w:rPr>
        <w:t xml:space="preserve">9.6. Способ обеспечения исполнения Контракта определяется Поставщиком самостоятельно. Срок действия </w:t>
      </w:r>
      <w:r w:rsidR="001D36FA" w:rsidRPr="00EA623C">
        <w:rPr>
          <w:szCs w:val="24"/>
        </w:rPr>
        <w:t>независим</w:t>
      </w:r>
      <w:r w:rsidRPr="00EA623C">
        <w:rPr>
          <w:szCs w:val="24"/>
        </w:rPr>
        <w:t xml:space="preserve">ой гарантии должен превышать предусмотренный контрактом срок исполнения обязательств, которые должны быть обеспечены такой </w:t>
      </w:r>
      <w:r w:rsidR="001D36FA" w:rsidRPr="00EA623C">
        <w:rPr>
          <w:szCs w:val="24"/>
        </w:rPr>
        <w:t>независим</w:t>
      </w:r>
      <w:r w:rsidRPr="00EA623C">
        <w:rPr>
          <w:szCs w:val="24"/>
        </w:rPr>
        <w:t>ой гарантией, не менее чем на один месяц, в том числе в случае его изменения в соответствии со статьей 95 Федерального закона №44-ФЗ.</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9.7. В случае отзыва у банка, предоставившего </w:t>
      </w:r>
      <w:r w:rsidR="001D36FA" w:rsidRPr="00EA623C">
        <w:rPr>
          <w:szCs w:val="24"/>
        </w:rPr>
        <w:t>независим</w:t>
      </w:r>
      <w:r w:rsidRPr="00EA623C">
        <w:rPr>
          <w:szCs w:val="24"/>
        </w:rPr>
        <w:t>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в соответствии с частью 30 статьи 34 Закона о контрактной системе.</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9.8. Денежные средства, внесенные в качестве обеспечения исполнения Контракта, возвращаются Поставщику при условии надлежащего исполнения им всех своих обязательств по Контракту в течение </w:t>
      </w:r>
      <w:r w:rsidR="00C55475">
        <w:rPr>
          <w:szCs w:val="24"/>
        </w:rPr>
        <w:t>15</w:t>
      </w:r>
      <w:r w:rsidRPr="00EA623C">
        <w:rPr>
          <w:szCs w:val="24"/>
        </w:rPr>
        <w:t xml:space="preserve"> дней с даты исполнения Поставщиком обязательств, предусмотренных Контрактом. Денежные средства возвращаются по реквизитам, указанным Поставщиком.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 xml:space="preserve">9.9. В соответствии с пунктом 7 статьи 96 Закона о контрактной системе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9.10. В ходе исполнения настоящего Контракта размер обеспечения исполнения контракта подлежит уменьшению в порядке и случаях, которые предусмотрены частями 7.2 и 7.3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9.11. В случае если Поставщик добровольно выплатил неустойку (штраф, пени), то Заказчик полностью возвращает обеспечение исполнения Контракта в сроки, установленные  настоящим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10. Обстоятельства непреодолимой силы</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11. Порядок урегулирования споров</w:t>
      </w:r>
    </w:p>
    <w:p w:rsidR="00C93E9C" w:rsidRPr="00EA623C" w:rsidRDefault="00C93E9C" w:rsidP="00A73087">
      <w:pPr>
        <w:tabs>
          <w:tab w:val="left" w:pos="1134"/>
          <w:tab w:val="center" w:pos="4320"/>
          <w:tab w:val="right" w:pos="8640"/>
        </w:tabs>
        <w:ind w:firstLine="709"/>
        <w:jc w:val="both"/>
        <w:rPr>
          <w:rFonts w:eastAsia="TimesET"/>
          <w:bCs/>
          <w:szCs w:val="24"/>
        </w:rPr>
      </w:pPr>
      <w:r w:rsidRPr="00EA623C">
        <w:rPr>
          <w:rFonts w:eastAsia="TimesET"/>
          <w:szCs w:val="24"/>
        </w:rPr>
        <w:t>11.1.</w:t>
      </w:r>
      <w:r w:rsidRPr="00EA623C">
        <w:rPr>
          <w:rFonts w:eastAsia="TimesET"/>
          <w:bCs/>
          <w:szCs w:val="24"/>
        </w:rPr>
        <w:t>Споры, вытекающие из настоящего государственного контракта, решаются в судебном порядке в Арбитражном суде Забайкальского края.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12. Срок действия, порядок изменения Контракта</w:t>
      </w:r>
    </w:p>
    <w:p w:rsidR="007E0E61" w:rsidRPr="00EA623C" w:rsidRDefault="00C93E9C" w:rsidP="00A73087">
      <w:pPr>
        <w:tabs>
          <w:tab w:val="left" w:pos="1134"/>
        </w:tabs>
        <w:autoSpaceDE w:val="0"/>
        <w:autoSpaceDN w:val="0"/>
        <w:adjustRightInd w:val="0"/>
        <w:ind w:firstLine="709"/>
        <w:jc w:val="both"/>
        <w:rPr>
          <w:szCs w:val="24"/>
        </w:rPr>
      </w:pPr>
      <w:r w:rsidRPr="00EA623C">
        <w:rPr>
          <w:szCs w:val="24"/>
        </w:rPr>
        <w:t xml:space="preserve">12.1. </w:t>
      </w:r>
      <w:r w:rsidR="007E0E61" w:rsidRPr="00EA623C">
        <w:rPr>
          <w:szCs w:val="24"/>
        </w:rPr>
        <w:t xml:space="preserve">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Контракт считается заключенным с момента </w:t>
      </w:r>
      <w:r w:rsidR="007E0E61" w:rsidRPr="00EA623C">
        <w:rPr>
          <w:rFonts w:eastAsia="Calibri"/>
          <w:szCs w:val="24"/>
        </w:rPr>
        <w:t xml:space="preserve">размещения в единой информационной системе </w:t>
      </w:r>
      <w:r w:rsidR="007E0E61" w:rsidRPr="00EA623C">
        <w:rPr>
          <w:szCs w:val="24"/>
        </w:rPr>
        <w:t>Контракта, подписанного электронной цифровой подписью лица, имеющего право действовать от имени Заказчика</w:t>
      </w:r>
      <w:r w:rsidR="007E0E61" w:rsidRPr="00EA623C">
        <w:rPr>
          <w:i/>
          <w:iCs/>
          <w:szCs w:val="24"/>
        </w:rPr>
        <w:t>.</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12.2. Контракт действует </w:t>
      </w:r>
      <w:r w:rsidR="00703249">
        <w:rPr>
          <w:szCs w:val="24"/>
        </w:rPr>
        <w:t xml:space="preserve">с момента заключения контракта и </w:t>
      </w:r>
      <w:r w:rsidRPr="00EA623C">
        <w:rPr>
          <w:szCs w:val="24"/>
        </w:rPr>
        <w:t xml:space="preserve">до </w:t>
      </w:r>
      <w:r w:rsidR="00D42929" w:rsidRPr="00EA623C">
        <w:rPr>
          <w:szCs w:val="24"/>
        </w:rPr>
        <w:t>3</w:t>
      </w:r>
      <w:r w:rsidR="002D3C59" w:rsidRPr="00EA623C">
        <w:rPr>
          <w:szCs w:val="24"/>
        </w:rPr>
        <w:t>1</w:t>
      </w:r>
      <w:r w:rsidRPr="00EA623C">
        <w:rPr>
          <w:szCs w:val="24"/>
        </w:rPr>
        <w:t>.</w:t>
      </w:r>
      <w:r w:rsidR="00BE1059" w:rsidRPr="00EA623C">
        <w:rPr>
          <w:szCs w:val="24"/>
        </w:rPr>
        <w:t>12</w:t>
      </w:r>
      <w:r w:rsidRPr="00EA623C">
        <w:rPr>
          <w:szCs w:val="24"/>
        </w:rPr>
        <w:t>.20</w:t>
      </w:r>
      <w:r w:rsidR="0089598F" w:rsidRPr="00EA623C">
        <w:rPr>
          <w:szCs w:val="24"/>
        </w:rPr>
        <w:t>2</w:t>
      </w:r>
      <w:r w:rsidR="004B5407">
        <w:rPr>
          <w:szCs w:val="24"/>
        </w:rPr>
        <w:t>5</w:t>
      </w:r>
      <w:r w:rsidRPr="00EA623C">
        <w:rPr>
          <w:szCs w:val="24"/>
        </w:rPr>
        <w:t xml:space="preserve"> г., а в части оплаты – до полного исполнения Сторонами своих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13. Прочие условия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w:t>
      </w:r>
      <w:r w:rsidRPr="00EA623C">
        <w:rPr>
          <w:szCs w:val="24"/>
        </w:rPr>
        <w:lastRenderedPageBreak/>
        <w:t>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E0E61" w:rsidRPr="00EA623C" w:rsidRDefault="007E0E61" w:rsidP="00A73087">
      <w:pPr>
        <w:tabs>
          <w:tab w:val="left" w:pos="1134"/>
        </w:tabs>
        <w:autoSpaceDE w:val="0"/>
        <w:autoSpaceDN w:val="0"/>
        <w:adjustRightInd w:val="0"/>
        <w:ind w:firstLine="709"/>
        <w:jc w:val="both"/>
        <w:rPr>
          <w:szCs w:val="24"/>
        </w:rPr>
      </w:pPr>
      <w:r w:rsidRPr="00EA623C">
        <w:rPr>
          <w:szCs w:val="24"/>
        </w:rPr>
        <w:t xml:space="preserve">13.2. Контракт заключен в электронной форме в порядке, предусмотренном Федеральным законом от 06.04.2011 года № 63-ФЗ «Об электронной подписи», статьей </w:t>
      </w:r>
      <w:r w:rsidR="00AA3EF8" w:rsidRPr="00EA623C">
        <w:rPr>
          <w:szCs w:val="24"/>
        </w:rPr>
        <w:t>51</w:t>
      </w:r>
      <w:r w:rsidRPr="00EA623C">
        <w:rPr>
          <w:szCs w:val="24"/>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13.3. Все приложения к Контракту являются его неотъемлемой частью.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13.4.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13.6. Во всем, что не предусмотрено Контрактом, Стороны руководствуются действующим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13.7. Приложения к Контракту:</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Спецификация.</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Акт прием</w:t>
      </w:r>
      <w:r w:rsidR="00E04F4B" w:rsidRPr="00EA623C">
        <w:rPr>
          <w:szCs w:val="24"/>
        </w:rPr>
        <w:t>а</w:t>
      </w:r>
      <w:r w:rsidRPr="00EA623C">
        <w:rPr>
          <w:szCs w:val="24"/>
        </w:rPr>
        <w:t xml:space="preserve"> - передачи товара (партии товара).</w:t>
      </w:r>
    </w:p>
    <w:p w:rsidR="00C93E9C" w:rsidRPr="00EA623C" w:rsidRDefault="00C93E9C" w:rsidP="00C93E9C">
      <w:pPr>
        <w:ind w:left="360"/>
        <w:jc w:val="center"/>
        <w:rPr>
          <w:b/>
          <w:bCs/>
          <w:szCs w:val="24"/>
        </w:rPr>
      </w:pPr>
    </w:p>
    <w:p w:rsidR="00C93E9C" w:rsidRPr="00EA623C" w:rsidRDefault="00C93E9C" w:rsidP="00C93E9C">
      <w:pPr>
        <w:ind w:left="360"/>
        <w:jc w:val="center"/>
        <w:rPr>
          <w:b/>
          <w:bCs/>
          <w:szCs w:val="24"/>
        </w:rPr>
      </w:pPr>
      <w:r w:rsidRPr="00EA623C">
        <w:rPr>
          <w:b/>
          <w:bCs/>
          <w:szCs w:val="24"/>
        </w:rPr>
        <w:t>1</w:t>
      </w:r>
      <w:r w:rsidR="00703249">
        <w:rPr>
          <w:b/>
          <w:bCs/>
          <w:szCs w:val="24"/>
        </w:rPr>
        <w:t>4</w:t>
      </w:r>
      <w:r w:rsidRPr="00EA623C">
        <w:rPr>
          <w:b/>
          <w:bCs/>
          <w:szCs w:val="24"/>
        </w:rPr>
        <w:t>.Реквизиты, юридические адреса и подписи сторон.</w:t>
      </w:r>
    </w:p>
    <w:p w:rsidR="00C93E9C" w:rsidRPr="00EA623C" w:rsidRDefault="00C93E9C" w:rsidP="00C93E9C">
      <w:pPr>
        <w:jc w:val="both"/>
        <w:rPr>
          <w:b/>
          <w:szCs w:val="24"/>
          <w:u w:val="single"/>
        </w:rPr>
      </w:pPr>
    </w:p>
    <w:tbl>
      <w:tblPr>
        <w:tblW w:w="0" w:type="auto"/>
        <w:tblLook w:val="01E0"/>
      </w:tblPr>
      <w:tblGrid>
        <w:gridCol w:w="4785"/>
        <w:gridCol w:w="4786"/>
      </w:tblGrid>
      <w:tr w:rsidR="00466B37" w:rsidRPr="00EA623C" w:rsidTr="00E70571">
        <w:tc>
          <w:tcPr>
            <w:tcW w:w="4785" w:type="dxa"/>
          </w:tcPr>
          <w:p w:rsidR="00F85C2F" w:rsidRPr="00EA623C" w:rsidRDefault="00466B37" w:rsidP="00F85C2F">
            <w:pPr>
              <w:jc w:val="both"/>
              <w:rPr>
                <w:b/>
                <w:szCs w:val="24"/>
              </w:rPr>
            </w:pPr>
            <w:r w:rsidRPr="00EA623C">
              <w:rPr>
                <w:b/>
                <w:szCs w:val="24"/>
                <w:u w:val="single"/>
              </w:rPr>
              <w:t>Поставщик:</w:t>
            </w:r>
            <w:r w:rsidRPr="00EA623C">
              <w:rPr>
                <w:b/>
                <w:szCs w:val="24"/>
              </w:rPr>
              <w:tab/>
            </w:r>
            <w:r w:rsidRPr="00EA623C">
              <w:rPr>
                <w:b/>
                <w:szCs w:val="24"/>
              </w:rPr>
              <w:tab/>
            </w:r>
            <w:r w:rsidR="00F85C2F" w:rsidRPr="00EA623C">
              <w:rPr>
                <w:b/>
                <w:szCs w:val="24"/>
              </w:rPr>
              <w:tab/>
            </w:r>
          </w:p>
          <w:p w:rsidR="00F93316" w:rsidRPr="00EA623C" w:rsidRDefault="00F93316" w:rsidP="00F93316">
            <w:pPr>
              <w:jc w:val="both"/>
              <w:rPr>
                <w:b/>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466B37" w:rsidRPr="00EA623C" w:rsidRDefault="00466B37" w:rsidP="0089598F">
            <w:pPr>
              <w:jc w:val="both"/>
              <w:rPr>
                <w:b/>
                <w:bCs/>
                <w:szCs w:val="24"/>
              </w:rPr>
            </w:pPr>
          </w:p>
        </w:tc>
      </w:tr>
    </w:tbl>
    <w:p w:rsidR="00C93E9C" w:rsidRPr="00EA623C" w:rsidRDefault="00C93E9C" w:rsidP="00C93E9C">
      <w:pPr>
        <w:jc w:val="right"/>
        <w:rPr>
          <w:b/>
          <w:szCs w:val="24"/>
        </w:rPr>
      </w:pPr>
    </w:p>
    <w:p w:rsidR="00C93E9C" w:rsidRPr="00EA623C" w:rsidRDefault="00C93E9C" w:rsidP="00C93E9C">
      <w:pPr>
        <w:jc w:val="right"/>
        <w:rPr>
          <w:b/>
          <w:szCs w:val="24"/>
        </w:rPr>
      </w:pPr>
    </w:p>
    <w:p w:rsidR="000F252C" w:rsidRPr="00EA623C" w:rsidRDefault="000F252C"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AA3EF8" w:rsidRDefault="00AA3EF8"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Pr="00EA623C" w:rsidRDefault="00703249"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C93E9C" w:rsidRPr="00EA623C" w:rsidRDefault="00C93E9C" w:rsidP="00C93E9C">
      <w:pPr>
        <w:jc w:val="right"/>
        <w:rPr>
          <w:b/>
          <w:szCs w:val="24"/>
        </w:rPr>
      </w:pPr>
      <w:r w:rsidRPr="00EA623C">
        <w:rPr>
          <w:b/>
          <w:szCs w:val="24"/>
        </w:rPr>
        <w:t>Приложение №1</w:t>
      </w:r>
    </w:p>
    <w:p w:rsidR="00C93E9C" w:rsidRPr="00EA623C" w:rsidRDefault="00C93E9C" w:rsidP="00C93E9C">
      <w:pPr>
        <w:jc w:val="right"/>
        <w:rPr>
          <w:i/>
          <w:szCs w:val="24"/>
        </w:rPr>
      </w:pPr>
      <w:r w:rsidRPr="00EA623C">
        <w:rPr>
          <w:i/>
          <w:szCs w:val="24"/>
        </w:rPr>
        <w:t xml:space="preserve">к Государственному контракту № </w:t>
      </w:r>
      <w:r w:rsidR="00B541C4" w:rsidRPr="00EA623C">
        <w:rPr>
          <w:i/>
          <w:szCs w:val="24"/>
        </w:rPr>
        <w:t>____________</w:t>
      </w:r>
    </w:p>
    <w:p w:rsidR="00C93E9C" w:rsidRPr="00EA623C" w:rsidRDefault="007F750C" w:rsidP="00C93E9C">
      <w:pPr>
        <w:jc w:val="right"/>
        <w:rPr>
          <w:i/>
          <w:szCs w:val="24"/>
        </w:rPr>
      </w:pPr>
      <w:r w:rsidRPr="00EA623C">
        <w:rPr>
          <w:i/>
          <w:szCs w:val="24"/>
        </w:rPr>
        <w:t xml:space="preserve">от </w:t>
      </w:r>
      <w:r w:rsidR="001F3684" w:rsidRPr="00EA623C">
        <w:rPr>
          <w:i/>
          <w:szCs w:val="24"/>
        </w:rPr>
        <w:t>______________</w:t>
      </w:r>
      <w:r w:rsidR="001715A6" w:rsidRPr="00EA623C">
        <w:rPr>
          <w:i/>
          <w:szCs w:val="24"/>
        </w:rPr>
        <w:t xml:space="preserve"> г.</w:t>
      </w:r>
    </w:p>
    <w:p w:rsidR="00C93E9C" w:rsidRPr="00EA623C" w:rsidRDefault="00C93E9C" w:rsidP="00C93E9C">
      <w:pPr>
        <w:ind w:right="-419"/>
        <w:jc w:val="center"/>
        <w:rPr>
          <w:b/>
          <w:szCs w:val="24"/>
        </w:rPr>
      </w:pPr>
    </w:p>
    <w:p w:rsidR="00C93E9C" w:rsidRPr="00EA623C" w:rsidRDefault="00C93E9C" w:rsidP="00C93E9C">
      <w:pPr>
        <w:ind w:right="-419"/>
        <w:jc w:val="center"/>
        <w:rPr>
          <w:b/>
          <w:szCs w:val="24"/>
        </w:rPr>
      </w:pPr>
      <w:r w:rsidRPr="00EA623C">
        <w:rPr>
          <w:b/>
          <w:szCs w:val="24"/>
        </w:rPr>
        <w:t>СПЕЦИФИКАЦИЯ</w:t>
      </w:r>
    </w:p>
    <w:p w:rsidR="00EB296C" w:rsidRDefault="00EB296C" w:rsidP="00317CDD">
      <w:pPr>
        <w:ind w:right="-419"/>
        <w:jc w:val="center"/>
        <w:rPr>
          <w:b/>
          <w:szCs w:val="24"/>
        </w:rPr>
      </w:pPr>
      <w:r w:rsidRPr="00EA623C">
        <w:rPr>
          <w:b/>
          <w:szCs w:val="24"/>
        </w:rPr>
        <w:t xml:space="preserve">на поставку </w:t>
      </w:r>
      <w:r w:rsidR="001719C4" w:rsidRPr="00EA623C">
        <w:rPr>
          <w:b/>
          <w:szCs w:val="24"/>
        </w:rPr>
        <w:t>__________________________________</w:t>
      </w:r>
      <w:r w:rsidR="000F0640" w:rsidRPr="00EA623C">
        <w:rPr>
          <w:b/>
          <w:szCs w:val="24"/>
        </w:rPr>
        <w:t>.</w:t>
      </w:r>
    </w:p>
    <w:p w:rsidR="0099272F" w:rsidRPr="00EA623C" w:rsidRDefault="0099272F" w:rsidP="00317CDD">
      <w:pPr>
        <w:ind w:right="-419"/>
        <w:jc w:val="center"/>
        <w:rPr>
          <w:b/>
          <w:szCs w:val="24"/>
        </w:rPr>
      </w:pPr>
    </w:p>
    <w:tbl>
      <w:tblPr>
        <w:tblW w:w="105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8"/>
        <w:gridCol w:w="2965"/>
        <w:gridCol w:w="1559"/>
        <w:gridCol w:w="1276"/>
        <w:gridCol w:w="850"/>
        <w:gridCol w:w="851"/>
        <w:gridCol w:w="1225"/>
        <w:gridCol w:w="1345"/>
      </w:tblGrid>
      <w:tr w:rsidR="00E70571" w:rsidRPr="00EA623C" w:rsidTr="00F93316">
        <w:trPr>
          <w:trHeight w:val="624"/>
        </w:trPr>
        <w:tc>
          <w:tcPr>
            <w:tcW w:w="438"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 п/п</w:t>
            </w:r>
          </w:p>
        </w:tc>
        <w:tc>
          <w:tcPr>
            <w:tcW w:w="296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Наименование товара, работ(услуг)</w:t>
            </w:r>
          </w:p>
        </w:tc>
        <w:tc>
          <w:tcPr>
            <w:tcW w:w="1559" w:type="dxa"/>
            <w:vAlign w:val="center"/>
          </w:tcPr>
          <w:p w:rsidR="00E70571" w:rsidRPr="00EA623C" w:rsidRDefault="00E70571" w:rsidP="00F93316">
            <w:pPr>
              <w:jc w:val="center"/>
              <w:rPr>
                <w:color w:val="000000"/>
                <w:szCs w:val="24"/>
              </w:rPr>
            </w:pPr>
            <w:r w:rsidRPr="00EA623C">
              <w:rPr>
                <w:color w:val="000000"/>
                <w:szCs w:val="24"/>
              </w:rPr>
              <w:t>Характеристики</w:t>
            </w:r>
          </w:p>
        </w:tc>
        <w:tc>
          <w:tcPr>
            <w:tcW w:w="1276" w:type="dxa"/>
            <w:vAlign w:val="center"/>
          </w:tcPr>
          <w:p w:rsidR="00E70571" w:rsidRPr="00EA623C" w:rsidRDefault="00E70571" w:rsidP="00F93316">
            <w:pPr>
              <w:jc w:val="center"/>
              <w:rPr>
                <w:color w:val="000000"/>
                <w:szCs w:val="24"/>
              </w:rPr>
            </w:pPr>
            <w:r w:rsidRPr="00EA623C">
              <w:rPr>
                <w:color w:val="000000"/>
                <w:szCs w:val="24"/>
              </w:rPr>
              <w:t>Страна происхождения товара</w:t>
            </w:r>
          </w:p>
        </w:tc>
        <w:tc>
          <w:tcPr>
            <w:tcW w:w="850"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Кол-во</w:t>
            </w:r>
          </w:p>
        </w:tc>
        <w:tc>
          <w:tcPr>
            <w:tcW w:w="851"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ед. изм.</w:t>
            </w:r>
          </w:p>
        </w:tc>
        <w:tc>
          <w:tcPr>
            <w:tcW w:w="122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Цена</w:t>
            </w:r>
          </w:p>
        </w:tc>
        <w:tc>
          <w:tcPr>
            <w:tcW w:w="134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Сумма</w:t>
            </w:r>
          </w:p>
        </w:tc>
      </w:tr>
      <w:tr w:rsidR="00317CDD" w:rsidRPr="00EA623C" w:rsidTr="00F93316">
        <w:trPr>
          <w:trHeight w:val="479"/>
        </w:trPr>
        <w:tc>
          <w:tcPr>
            <w:tcW w:w="438" w:type="dxa"/>
            <w:shd w:val="clear" w:color="auto" w:fill="auto"/>
            <w:vAlign w:val="center"/>
            <w:hideMark/>
          </w:tcPr>
          <w:p w:rsidR="00317CDD" w:rsidRPr="00EA623C" w:rsidRDefault="00317CDD" w:rsidP="00F93316">
            <w:pPr>
              <w:jc w:val="center"/>
              <w:rPr>
                <w:color w:val="000000"/>
                <w:szCs w:val="24"/>
              </w:rPr>
            </w:pPr>
            <w:r w:rsidRPr="00EA623C">
              <w:rPr>
                <w:color w:val="000000"/>
                <w:szCs w:val="24"/>
              </w:rPr>
              <w:t>1</w:t>
            </w:r>
          </w:p>
        </w:tc>
        <w:tc>
          <w:tcPr>
            <w:tcW w:w="2965" w:type="dxa"/>
            <w:shd w:val="clear" w:color="auto" w:fill="auto"/>
            <w:hideMark/>
          </w:tcPr>
          <w:p w:rsidR="00317CDD" w:rsidRPr="00EA623C" w:rsidRDefault="00317CDD" w:rsidP="00F93316">
            <w:pPr>
              <w:pStyle w:val="a6"/>
              <w:widowControl/>
              <w:jc w:val="center"/>
              <w:rPr>
                <w:rFonts w:ascii="Times New Roman" w:hAnsi="Times New Roman"/>
                <w:szCs w:val="24"/>
              </w:rPr>
            </w:pPr>
          </w:p>
        </w:tc>
        <w:tc>
          <w:tcPr>
            <w:tcW w:w="1559" w:type="dxa"/>
            <w:vAlign w:val="center"/>
          </w:tcPr>
          <w:p w:rsidR="00317CDD" w:rsidRPr="00EA623C" w:rsidRDefault="00317CDD" w:rsidP="00F93316">
            <w:pPr>
              <w:pStyle w:val="a6"/>
              <w:widowControl/>
              <w:jc w:val="center"/>
              <w:rPr>
                <w:rFonts w:ascii="Times New Roman" w:hAnsi="Times New Roman"/>
                <w:szCs w:val="24"/>
              </w:rPr>
            </w:pPr>
          </w:p>
        </w:tc>
        <w:tc>
          <w:tcPr>
            <w:tcW w:w="1276" w:type="dxa"/>
            <w:vAlign w:val="center"/>
          </w:tcPr>
          <w:p w:rsidR="00317CDD" w:rsidRPr="00EA623C" w:rsidRDefault="00317CDD" w:rsidP="00F93316">
            <w:pPr>
              <w:pStyle w:val="a6"/>
              <w:widowControl/>
              <w:jc w:val="center"/>
              <w:rPr>
                <w:rFonts w:ascii="Times New Roman" w:hAnsi="Times New Roman"/>
                <w:szCs w:val="24"/>
              </w:rPr>
            </w:pPr>
          </w:p>
        </w:tc>
        <w:tc>
          <w:tcPr>
            <w:tcW w:w="850"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851"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1225" w:type="dxa"/>
            <w:shd w:val="clear" w:color="auto" w:fill="auto"/>
            <w:noWrap/>
            <w:vAlign w:val="center"/>
            <w:hideMark/>
          </w:tcPr>
          <w:p w:rsidR="00317CDD" w:rsidRPr="00EA623C" w:rsidRDefault="00317CDD" w:rsidP="00F93316">
            <w:pPr>
              <w:jc w:val="center"/>
              <w:rPr>
                <w:color w:val="000000"/>
                <w:szCs w:val="24"/>
              </w:rPr>
            </w:pPr>
          </w:p>
        </w:tc>
        <w:tc>
          <w:tcPr>
            <w:tcW w:w="1345" w:type="dxa"/>
            <w:shd w:val="clear" w:color="auto" w:fill="auto"/>
            <w:noWrap/>
            <w:vAlign w:val="center"/>
            <w:hideMark/>
          </w:tcPr>
          <w:p w:rsidR="00317CDD" w:rsidRPr="00EA623C" w:rsidRDefault="00317CDD" w:rsidP="00F93316">
            <w:pPr>
              <w:jc w:val="center"/>
              <w:rPr>
                <w:color w:val="000000"/>
                <w:szCs w:val="24"/>
              </w:rPr>
            </w:pPr>
          </w:p>
        </w:tc>
      </w:tr>
      <w:tr w:rsidR="00FE7901" w:rsidRPr="00EA623C" w:rsidTr="00F93316">
        <w:trPr>
          <w:trHeight w:val="479"/>
        </w:trPr>
        <w:tc>
          <w:tcPr>
            <w:tcW w:w="438" w:type="dxa"/>
            <w:shd w:val="clear" w:color="auto" w:fill="auto"/>
            <w:vAlign w:val="center"/>
            <w:hideMark/>
          </w:tcPr>
          <w:p w:rsidR="00FE7901" w:rsidRPr="00EA623C" w:rsidRDefault="00FE7901" w:rsidP="00F93316">
            <w:pPr>
              <w:jc w:val="center"/>
              <w:rPr>
                <w:color w:val="000000"/>
                <w:szCs w:val="24"/>
              </w:rPr>
            </w:pPr>
          </w:p>
        </w:tc>
        <w:tc>
          <w:tcPr>
            <w:tcW w:w="2965" w:type="dxa"/>
            <w:shd w:val="clear" w:color="auto" w:fill="auto"/>
            <w:vAlign w:val="center"/>
            <w:hideMark/>
          </w:tcPr>
          <w:p w:rsidR="00FE7901" w:rsidRPr="00EA623C" w:rsidRDefault="00FE7901" w:rsidP="00F93316">
            <w:pPr>
              <w:pStyle w:val="Default"/>
              <w:jc w:val="center"/>
            </w:pPr>
          </w:p>
        </w:tc>
        <w:tc>
          <w:tcPr>
            <w:tcW w:w="1559" w:type="dxa"/>
            <w:vAlign w:val="center"/>
          </w:tcPr>
          <w:p w:rsidR="00FE7901" w:rsidRPr="00EA623C" w:rsidRDefault="00FE7901" w:rsidP="00F93316">
            <w:pPr>
              <w:jc w:val="center"/>
              <w:rPr>
                <w:color w:val="000000"/>
                <w:szCs w:val="24"/>
              </w:rPr>
            </w:pPr>
          </w:p>
        </w:tc>
        <w:tc>
          <w:tcPr>
            <w:tcW w:w="1276" w:type="dxa"/>
            <w:vAlign w:val="center"/>
          </w:tcPr>
          <w:p w:rsidR="00FE7901" w:rsidRPr="00EA623C" w:rsidRDefault="00FE7901" w:rsidP="00F93316">
            <w:pPr>
              <w:jc w:val="center"/>
              <w:rPr>
                <w:color w:val="000000"/>
                <w:szCs w:val="24"/>
              </w:rPr>
            </w:pPr>
          </w:p>
        </w:tc>
        <w:tc>
          <w:tcPr>
            <w:tcW w:w="850" w:type="dxa"/>
            <w:shd w:val="clear" w:color="auto" w:fill="auto"/>
            <w:vAlign w:val="center"/>
            <w:hideMark/>
          </w:tcPr>
          <w:p w:rsidR="00FE7901" w:rsidRPr="00EA623C" w:rsidRDefault="00FE7901" w:rsidP="00F93316">
            <w:pPr>
              <w:jc w:val="center"/>
              <w:rPr>
                <w:color w:val="000000"/>
                <w:szCs w:val="24"/>
              </w:rPr>
            </w:pPr>
          </w:p>
        </w:tc>
        <w:tc>
          <w:tcPr>
            <w:tcW w:w="851" w:type="dxa"/>
            <w:shd w:val="clear" w:color="auto" w:fill="auto"/>
            <w:vAlign w:val="center"/>
            <w:hideMark/>
          </w:tcPr>
          <w:p w:rsidR="00FE7901" w:rsidRPr="00EA623C" w:rsidRDefault="00FE7901" w:rsidP="00F93316">
            <w:pPr>
              <w:jc w:val="center"/>
              <w:rPr>
                <w:color w:val="000000"/>
                <w:szCs w:val="24"/>
              </w:rPr>
            </w:pPr>
          </w:p>
        </w:tc>
        <w:tc>
          <w:tcPr>
            <w:tcW w:w="1225" w:type="dxa"/>
            <w:shd w:val="clear" w:color="auto" w:fill="auto"/>
            <w:noWrap/>
            <w:vAlign w:val="center"/>
            <w:hideMark/>
          </w:tcPr>
          <w:p w:rsidR="00FE7901" w:rsidRPr="00EA623C" w:rsidRDefault="00FE7901" w:rsidP="00F93316">
            <w:pPr>
              <w:jc w:val="center"/>
              <w:rPr>
                <w:color w:val="000000"/>
                <w:szCs w:val="24"/>
              </w:rPr>
            </w:pPr>
          </w:p>
        </w:tc>
        <w:tc>
          <w:tcPr>
            <w:tcW w:w="1345" w:type="dxa"/>
            <w:shd w:val="clear" w:color="auto" w:fill="auto"/>
            <w:noWrap/>
            <w:vAlign w:val="center"/>
            <w:hideMark/>
          </w:tcPr>
          <w:p w:rsidR="00FE7901" w:rsidRPr="00EA623C" w:rsidRDefault="00FE7901" w:rsidP="00F93316">
            <w:pPr>
              <w:jc w:val="center"/>
              <w:rPr>
                <w:color w:val="000000"/>
                <w:szCs w:val="24"/>
              </w:rPr>
            </w:pPr>
          </w:p>
        </w:tc>
      </w:tr>
    </w:tbl>
    <w:p w:rsidR="00540E76" w:rsidRPr="00EA623C" w:rsidRDefault="00540E76" w:rsidP="00213D49">
      <w:pPr>
        <w:rPr>
          <w:bCs/>
          <w:szCs w:val="24"/>
        </w:rPr>
      </w:pPr>
    </w:p>
    <w:tbl>
      <w:tblPr>
        <w:tblW w:w="0" w:type="auto"/>
        <w:tblLook w:val="01E0"/>
      </w:tblPr>
      <w:tblGrid>
        <w:gridCol w:w="4785"/>
        <w:gridCol w:w="4786"/>
      </w:tblGrid>
      <w:tr w:rsidR="00466B37" w:rsidRPr="00EA623C" w:rsidTr="00E70571">
        <w:tc>
          <w:tcPr>
            <w:tcW w:w="4785" w:type="dxa"/>
          </w:tcPr>
          <w:p w:rsidR="00466B37" w:rsidRPr="00EA623C" w:rsidRDefault="00466B37" w:rsidP="00AD4652">
            <w:pPr>
              <w:jc w:val="both"/>
              <w:rPr>
                <w:b/>
                <w:szCs w:val="24"/>
              </w:rPr>
            </w:pPr>
            <w:r w:rsidRPr="00EA623C">
              <w:rPr>
                <w:b/>
                <w:szCs w:val="24"/>
                <w:u w:val="single"/>
              </w:rPr>
              <w:t>Поставщик:</w:t>
            </w:r>
            <w:r w:rsidRPr="00EA623C">
              <w:rPr>
                <w:b/>
                <w:szCs w:val="24"/>
              </w:rPr>
              <w:tab/>
            </w:r>
            <w:r w:rsidRPr="00EA623C">
              <w:rPr>
                <w:b/>
                <w:szCs w:val="24"/>
              </w:rPr>
              <w:tab/>
            </w:r>
          </w:p>
          <w:p w:rsidR="00466B37" w:rsidRPr="00EA623C" w:rsidRDefault="00466B37" w:rsidP="00F93316">
            <w:pPr>
              <w:contextualSpacing/>
              <w:rPr>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641283" w:rsidRPr="00EA623C" w:rsidRDefault="00641283" w:rsidP="00641283">
            <w:pPr>
              <w:rPr>
                <w:b/>
                <w:bCs/>
                <w:szCs w:val="24"/>
              </w:rPr>
            </w:pPr>
          </w:p>
          <w:p w:rsidR="00466B37" w:rsidRPr="00EA623C" w:rsidRDefault="00466B37" w:rsidP="0089598F">
            <w:pPr>
              <w:tabs>
                <w:tab w:val="left" w:pos="5140"/>
              </w:tabs>
              <w:rPr>
                <w:b/>
                <w:bCs/>
                <w:szCs w:val="24"/>
              </w:rPr>
            </w:pPr>
          </w:p>
        </w:tc>
      </w:tr>
    </w:tbl>
    <w:p w:rsidR="00EE0925" w:rsidRPr="00EA623C" w:rsidRDefault="00C93E9C" w:rsidP="00C93E9C">
      <w:pPr>
        <w:tabs>
          <w:tab w:val="left" w:pos="1890"/>
        </w:tabs>
        <w:rPr>
          <w:szCs w:val="24"/>
        </w:rPr>
      </w:pPr>
      <w:r w:rsidRPr="00EA623C">
        <w:rPr>
          <w:szCs w:val="24"/>
        </w:rPr>
        <w:tab/>
      </w:r>
    </w:p>
    <w:p w:rsidR="00EE0925" w:rsidRPr="00EA623C" w:rsidRDefault="00EE0925" w:rsidP="000F252C">
      <w:pPr>
        <w:tabs>
          <w:tab w:val="left" w:pos="1890"/>
        </w:tabs>
        <w:rPr>
          <w:szCs w:val="24"/>
        </w:rPr>
      </w:pPr>
      <w:r w:rsidRPr="00EA623C">
        <w:rPr>
          <w:szCs w:val="24"/>
        </w:rPr>
        <w:tab/>
      </w:r>
    </w:p>
    <w:p w:rsidR="00C93E9C" w:rsidRPr="00EA623C" w:rsidRDefault="00C93E9C" w:rsidP="00EE0925">
      <w:pPr>
        <w:rPr>
          <w:szCs w:val="24"/>
        </w:rPr>
        <w:sectPr w:rsidR="00C93E9C" w:rsidRPr="00EA623C">
          <w:footerReference w:type="even" r:id="rId10"/>
          <w:footerReference w:type="default" r:id="rId11"/>
          <w:pgSz w:w="11906" w:h="16838"/>
          <w:pgMar w:top="1134" w:right="850" w:bottom="1134" w:left="1701" w:header="708" w:footer="708" w:gutter="0"/>
          <w:cols w:space="708"/>
          <w:docGrid w:linePitch="360"/>
        </w:sectPr>
      </w:pPr>
    </w:p>
    <w:p w:rsidR="00C93E9C" w:rsidRPr="00EA623C" w:rsidRDefault="00C93E9C" w:rsidP="00C93E9C">
      <w:pPr>
        <w:widowControl w:val="0"/>
        <w:autoSpaceDE w:val="0"/>
        <w:autoSpaceDN w:val="0"/>
        <w:adjustRightInd w:val="0"/>
        <w:jc w:val="right"/>
        <w:outlineLvl w:val="1"/>
        <w:rPr>
          <w:szCs w:val="24"/>
        </w:rPr>
      </w:pPr>
      <w:r w:rsidRPr="00EA623C">
        <w:rPr>
          <w:szCs w:val="24"/>
        </w:rPr>
        <w:lastRenderedPageBreak/>
        <w:t>Приложение № 2</w:t>
      </w:r>
    </w:p>
    <w:p w:rsidR="00C93E9C" w:rsidRPr="00EA623C" w:rsidRDefault="00C93E9C" w:rsidP="00BD4B7A">
      <w:pPr>
        <w:jc w:val="right"/>
        <w:rPr>
          <w:i/>
          <w:szCs w:val="24"/>
        </w:rPr>
      </w:pPr>
      <w:r w:rsidRPr="00EA623C">
        <w:rPr>
          <w:i/>
          <w:szCs w:val="24"/>
        </w:rPr>
        <w:t>к Государственному контракту №</w:t>
      </w:r>
      <w:r w:rsidR="00BD4B7A" w:rsidRPr="00EA623C">
        <w:rPr>
          <w:i/>
          <w:szCs w:val="24"/>
        </w:rPr>
        <w:t>________________</w:t>
      </w:r>
    </w:p>
    <w:p w:rsidR="00C93E9C" w:rsidRPr="00EA623C" w:rsidRDefault="00C93E9C" w:rsidP="00C93E9C">
      <w:pPr>
        <w:keepNext/>
        <w:keepLines/>
        <w:suppressAutoHyphens/>
        <w:ind w:hanging="810"/>
        <w:jc w:val="right"/>
        <w:rPr>
          <w:szCs w:val="24"/>
        </w:rPr>
      </w:pPr>
    </w:p>
    <w:p w:rsidR="00C93E9C" w:rsidRPr="00EA623C" w:rsidRDefault="00C93E9C" w:rsidP="00C93E9C">
      <w:pPr>
        <w:autoSpaceDE w:val="0"/>
        <w:autoSpaceDN w:val="0"/>
        <w:adjustRightInd w:val="0"/>
        <w:jc w:val="center"/>
        <w:rPr>
          <w:b/>
          <w:szCs w:val="24"/>
        </w:rPr>
      </w:pPr>
      <w:r w:rsidRPr="00EA623C">
        <w:rPr>
          <w:b/>
          <w:szCs w:val="24"/>
        </w:rPr>
        <w:t>АКТ ПРИЕМА-ПЕРЕДАЧИ ТОВАРА.</w:t>
      </w:r>
    </w:p>
    <w:p w:rsidR="00C93E9C" w:rsidRPr="00EA623C" w:rsidRDefault="00C93E9C" w:rsidP="00C93E9C">
      <w:pPr>
        <w:autoSpaceDE w:val="0"/>
        <w:autoSpaceDN w:val="0"/>
        <w:adjustRightInd w:val="0"/>
        <w:jc w:val="both"/>
        <w:rPr>
          <w:szCs w:val="24"/>
        </w:rPr>
      </w:pPr>
    </w:p>
    <w:p w:rsidR="00C93E9C" w:rsidRPr="00EA623C" w:rsidRDefault="00C93E9C" w:rsidP="00C93E9C">
      <w:pPr>
        <w:autoSpaceDE w:val="0"/>
        <w:autoSpaceDN w:val="0"/>
        <w:adjustRightInd w:val="0"/>
        <w:jc w:val="both"/>
        <w:rPr>
          <w:szCs w:val="24"/>
        </w:rPr>
      </w:pPr>
      <w:r w:rsidRPr="00EA623C">
        <w:rPr>
          <w:szCs w:val="24"/>
        </w:rPr>
        <w:t xml:space="preserve">                                                                                                                                                                «___» _________ 20</w:t>
      </w:r>
      <w:r w:rsidR="004B5407">
        <w:rPr>
          <w:szCs w:val="24"/>
        </w:rPr>
        <w:t>__</w:t>
      </w:r>
      <w:r w:rsidRPr="00EA623C">
        <w:rPr>
          <w:szCs w:val="24"/>
        </w:rPr>
        <w:t xml:space="preserve"> г.</w:t>
      </w:r>
    </w:p>
    <w:p w:rsidR="00AC33DE" w:rsidRPr="00EA623C" w:rsidRDefault="00AC33DE" w:rsidP="00C93E9C">
      <w:pPr>
        <w:autoSpaceDE w:val="0"/>
        <w:autoSpaceDN w:val="0"/>
        <w:adjustRightInd w:val="0"/>
        <w:jc w:val="both"/>
        <w:rPr>
          <w:szCs w:val="24"/>
        </w:rPr>
      </w:pPr>
    </w:p>
    <w:p w:rsidR="00C93E9C" w:rsidRPr="00EA623C" w:rsidRDefault="00C93E9C" w:rsidP="00AC33DE">
      <w:pPr>
        <w:ind w:firstLine="708"/>
        <w:jc w:val="both"/>
        <w:rPr>
          <w:szCs w:val="24"/>
        </w:rPr>
      </w:pPr>
      <w:r w:rsidRPr="0099272F">
        <w:rPr>
          <w:b/>
          <w:szCs w:val="24"/>
        </w:rPr>
        <w:t>ГУЗ «</w:t>
      </w:r>
      <w:r w:rsidR="0099272F" w:rsidRPr="0099272F">
        <w:rPr>
          <w:b/>
          <w:szCs w:val="24"/>
        </w:rPr>
        <w:t xml:space="preserve">Приаргунская </w:t>
      </w:r>
      <w:r w:rsidRPr="0099272F">
        <w:rPr>
          <w:b/>
          <w:szCs w:val="24"/>
        </w:rPr>
        <w:t>ЦРБ</w:t>
      </w:r>
      <w:r w:rsidRPr="0099272F">
        <w:rPr>
          <w:szCs w:val="24"/>
        </w:rPr>
        <w:t>»,</w:t>
      </w:r>
      <w:r w:rsidRPr="00EA623C">
        <w:rPr>
          <w:szCs w:val="24"/>
        </w:rPr>
        <w:t xml:space="preserve"> именуемое в дальнейшем «Заказчик», в лице </w:t>
      </w:r>
      <w:r w:rsidR="00736177" w:rsidRPr="00EA623C">
        <w:rPr>
          <w:szCs w:val="24"/>
        </w:rPr>
        <w:t>_________________</w:t>
      </w:r>
      <w:r w:rsidRPr="00EA623C">
        <w:rPr>
          <w:b/>
          <w:i/>
          <w:szCs w:val="24"/>
        </w:rPr>
        <w:t>,</w:t>
      </w:r>
      <w:r w:rsidR="0099272F">
        <w:rPr>
          <w:b/>
          <w:i/>
          <w:szCs w:val="24"/>
        </w:rPr>
        <w:t xml:space="preserve"> </w:t>
      </w:r>
      <w:r w:rsidR="00736177" w:rsidRPr="00EA623C">
        <w:rPr>
          <w:szCs w:val="24"/>
        </w:rPr>
        <w:t>действующе__</w:t>
      </w:r>
      <w:r w:rsidRPr="00EA623C">
        <w:rPr>
          <w:szCs w:val="24"/>
        </w:rPr>
        <w:t xml:space="preserve"> на основании </w:t>
      </w:r>
      <w:r w:rsidR="00736177" w:rsidRPr="00EA623C">
        <w:rPr>
          <w:szCs w:val="24"/>
        </w:rPr>
        <w:t>______________</w:t>
      </w:r>
      <w:r w:rsidRPr="00EA623C">
        <w:rPr>
          <w:szCs w:val="24"/>
        </w:rPr>
        <w:t xml:space="preserve">, с одной стороны и </w:t>
      </w:r>
      <w:r w:rsidR="00BD4B7A" w:rsidRPr="00EA623C">
        <w:rPr>
          <w:b/>
          <w:i/>
          <w:szCs w:val="24"/>
        </w:rPr>
        <w:t>__________________</w:t>
      </w:r>
      <w:r w:rsidR="00C967BB" w:rsidRPr="00EA623C">
        <w:rPr>
          <w:szCs w:val="24"/>
        </w:rPr>
        <w:t xml:space="preserve">в лице </w:t>
      </w:r>
      <w:r w:rsidR="00BD4B7A" w:rsidRPr="00EA623C">
        <w:rPr>
          <w:szCs w:val="24"/>
        </w:rPr>
        <w:t>_________________</w:t>
      </w:r>
      <w:r w:rsidR="00C967BB" w:rsidRPr="00EA623C">
        <w:rPr>
          <w:szCs w:val="24"/>
        </w:rPr>
        <w:t xml:space="preserve">, действующего на основании </w:t>
      </w:r>
      <w:r w:rsidR="00BD4B7A" w:rsidRPr="00EA623C">
        <w:rPr>
          <w:szCs w:val="24"/>
        </w:rPr>
        <w:t>_____________</w:t>
      </w:r>
      <w:r w:rsidR="00C967BB" w:rsidRPr="00EA623C">
        <w:rPr>
          <w:szCs w:val="24"/>
        </w:rPr>
        <w:t>,</w:t>
      </w:r>
      <w:r w:rsidRPr="00EA623C">
        <w:rPr>
          <w:szCs w:val="24"/>
        </w:rPr>
        <w:t>именуем</w:t>
      </w:r>
      <w:r w:rsidR="00C967BB" w:rsidRPr="00EA623C">
        <w:rPr>
          <w:szCs w:val="24"/>
        </w:rPr>
        <w:t>ое</w:t>
      </w:r>
      <w:r w:rsidRPr="00EA623C">
        <w:rPr>
          <w:szCs w:val="24"/>
        </w:rPr>
        <w:t xml:space="preserve"> в дальнейшем «Поставщик», с другой стороны,  вместе  именуемые «Стороны», составили настоящий акт о нижеследующем:</w:t>
      </w:r>
    </w:p>
    <w:p w:rsidR="00C93E9C" w:rsidRPr="00EA623C" w:rsidRDefault="00C93E9C" w:rsidP="00C93E9C">
      <w:pPr>
        <w:widowControl w:val="0"/>
        <w:numPr>
          <w:ilvl w:val="0"/>
          <w:numId w:val="3"/>
        </w:numPr>
        <w:autoSpaceDE w:val="0"/>
        <w:autoSpaceDN w:val="0"/>
        <w:adjustRightInd w:val="0"/>
        <w:ind w:left="0" w:right="-1" w:firstLine="0"/>
        <w:jc w:val="both"/>
        <w:rPr>
          <w:szCs w:val="24"/>
        </w:rPr>
      </w:pPr>
      <w:r w:rsidRPr="00EA623C">
        <w:rPr>
          <w:szCs w:val="24"/>
        </w:rPr>
        <w:t xml:space="preserve">В соответствии с Государственным контрактом № </w:t>
      </w:r>
      <w:r w:rsidR="00BD4B7A" w:rsidRPr="00EA623C">
        <w:rPr>
          <w:szCs w:val="24"/>
        </w:rPr>
        <w:t>__________</w:t>
      </w:r>
      <w:r w:rsidRPr="00EA623C">
        <w:rPr>
          <w:szCs w:val="24"/>
        </w:rPr>
        <w:t>от «</w:t>
      </w:r>
      <w:r w:rsidR="00D42929" w:rsidRPr="00EA623C">
        <w:rPr>
          <w:szCs w:val="24"/>
        </w:rPr>
        <w:t>______</w:t>
      </w:r>
      <w:r w:rsidRPr="00EA623C">
        <w:rPr>
          <w:szCs w:val="24"/>
        </w:rPr>
        <w:t xml:space="preserve">» </w:t>
      </w:r>
      <w:r w:rsidR="00D42929" w:rsidRPr="00EA623C">
        <w:rPr>
          <w:szCs w:val="24"/>
        </w:rPr>
        <w:t>_____________</w:t>
      </w:r>
      <w:r w:rsidRPr="00EA623C">
        <w:rPr>
          <w:szCs w:val="24"/>
        </w:rPr>
        <w:t xml:space="preserve"> Поставщик выполнил обязательства по поставке товара (партии товара), а именно поставлены следующие товары в следующем количестве и на следующую сумму:</w:t>
      </w:r>
    </w:p>
    <w:tbl>
      <w:tblPr>
        <w:tblW w:w="10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563"/>
        <w:gridCol w:w="822"/>
        <w:gridCol w:w="1083"/>
        <w:gridCol w:w="963"/>
        <w:gridCol w:w="963"/>
        <w:gridCol w:w="1105"/>
      </w:tblGrid>
      <w:tr w:rsidR="00C93E9C" w:rsidRPr="00EA623C" w:rsidTr="00514A26">
        <w:tc>
          <w:tcPr>
            <w:tcW w:w="648" w:type="dxa"/>
          </w:tcPr>
          <w:p w:rsidR="00C93E9C" w:rsidRPr="00EA623C" w:rsidRDefault="00C93E9C" w:rsidP="00514A26">
            <w:pPr>
              <w:jc w:val="center"/>
              <w:rPr>
                <w:bCs/>
                <w:szCs w:val="24"/>
              </w:rPr>
            </w:pPr>
            <w:r w:rsidRPr="00EA623C">
              <w:rPr>
                <w:bCs/>
                <w:szCs w:val="24"/>
              </w:rPr>
              <w:t>№ п/п</w:t>
            </w:r>
          </w:p>
        </w:tc>
        <w:tc>
          <w:tcPr>
            <w:tcW w:w="4563" w:type="dxa"/>
          </w:tcPr>
          <w:p w:rsidR="00C93E9C" w:rsidRPr="00EA623C" w:rsidRDefault="00C93E9C" w:rsidP="00514A26">
            <w:pPr>
              <w:jc w:val="center"/>
              <w:rPr>
                <w:bCs/>
                <w:szCs w:val="24"/>
              </w:rPr>
            </w:pPr>
            <w:r w:rsidRPr="00EA623C">
              <w:rPr>
                <w:bCs/>
                <w:szCs w:val="24"/>
              </w:rPr>
              <w:t>Наименование</w:t>
            </w:r>
          </w:p>
        </w:tc>
        <w:tc>
          <w:tcPr>
            <w:tcW w:w="822" w:type="dxa"/>
          </w:tcPr>
          <w:p w:rsidR="00C93E9C" w:rsidRPr="00EA623C" w:rsidRDefault="00C93E9C" w:rsidP="00514A26">
            <w:pPr>
              <w:jc w:val="center"/>
              <w:rPr>
                <w:bCs/>
                <w:szCs w:val="24"/>
              </w:rPr>
            </w:pPr>
            <w:r w:rsidRPr="00EA623C">
              <w:rPr>
                <w:bCs/>
                <w:szCs w:val="24"/>
              </w:rPr>
              <w:t>Ед. изм.</w:t>
            </w:r>
          </w:p>
        </w:tc>
        <w:tc>
          <w:tcPr>
            <w:tcW w:w="1083" w:type="dxa"/>
          </w:tcPr>
          <w:p w:rsidR="00C93E9C" w:rsidRPr="00EA623C" w:rsidRDefault="00C93E9C" w:rsidP="00514A26">
            <w:pPr>
              <w:jc w:val="center"/>
              <w:rPr>
                <w:bCs/>
                <w:szCs w:val="24"/>
              </w:rPr>
            </w:pPr>
            <w:r w:rsidRPr="00EA623C">
              <w:rPr>
                <w:bCs/>
                <w:szCs w:val="24"/>
              </w:rPr>
              <w:t>Фактически поставленное кол-во</w:t>
            </w:r>
          </w:p>
        </w:tc>
        <w:tc>
          <w:tcPr>
            <w:tcW w:w="963" w:type="dxa"/>
          </w:tcPr>
          <w:p w:rsidR="00C93E9C" w:rsidRPr="00EA623C" w:rsidRDefault="00C93E9C" w:rsidP="00514A26">
            <w:pPr>
              <w:jc w:val="center"/>
              <w:rPr>
                <w:bCs/>
                <w:szCs w:val="24"/>
              </w:rPr>
            </w:pPr>
            <w:r w:rsidRPr="00EA623C">
              <w:rPr>
                <w:bCs/>
                <w:szCs w:val="24"/>
              </w:rPr>
              <w:t>Фактически принятое получателем кол-во</w:t>
            </w:r>
          </w:p>
        </w:tc>
        <w:tc>
          <w:tcPr>
            <w:tcW w:w="963" w:type="dxa"/>
          </w:tcPr>
          <w:p w:rsidR="00C93E9C" w:rsidRPr="00EA623C" w:rsidRDefault="00C93E9C" w:rsidP="00514A26">
            <w:pPr>
              <w:jc w:val="center"/>
              <w:rPr>
                <w:bCs/>
                <w:szCs w:val="24"/>
              </w:rPr>
            </w:pPr>
            <w:r w:rsidRPr="00EA623C">
              <w:rPr>
                <w:bCs/>
                <w:szCs w:val="24"/>
              </w:rPr>
              <w:t>Цена за ед. (руб.)</w:t>
            </w:r>
          </w:p>
        </w:tc>
        <w:tc>
          <w:tcPr>
            <w:tcW w:w="1105" w:type="dxa"/>
          </w:tcPr>
          <w:p w:rsidR="00C93E9C" w:rsidRPr="00EA623C" w:rsidRDefault="00C93E9C" w:rsidP="003A45C7">
            <w:pPr>
              <w:jc w:val="center"/>
              <w:rPr>
                <w:bCs/>
                <w:szCs w:val="24"/>
              </w:rPr>
            </w:pPr>
            <w:r w:rsidRPr="00EA623C">
              <w:rPr>
                <w:bCs/>
                <w:szCs w:val="24"/>
              </w:rPr>
              <w:t>Стоимость (руб.)</w:t>
            </w:r>
          </w:p>
        </w:tc>
      </w:tr>
      <w:tr w:rsidR="00C93E9C" w:rsidRPr="00EA623C" w:rsidTr="00514A26">
        <w:trPr>
          <w:trHeight w:val="320"/>
        </w:trPr>
        <w:tc>
          <w:tcPr>
            <w:tcW w:w="648" w:type="dxa"/>
          </w:tcPr>
          <w:p w:rsidR="00C93E9C" w:rsidRPr="00EA623C" w:rsidRDefault="00C93E9C" w:rsidP="00E70571">
            <w:pPr>
              <w:jc w:val="center"/>
              <w:rPr>
                <w:bCs/>
                <w:szCs w:val="24"/>
              </w:rPr>
            </w:pPr>
            <w:r w:rsidRPr="00EA623C">
              <w:rPr>
                <w:bCs/>
                <w:szCs w:val="24"/>
              </w:rPr>
              <w:t>1</w:t>
            </w:r>
          </w:p>
        </w:tc>
        <w:tc>
          <w:tcPr>
            <w:tcW w:w="4563" w:type="dxa"/>
          </w:tcPr>
          <w:p w:rsidR="00C93E9C" w:rsidRPr="00EA623C" w:rsidRDefault="00C93E9C" w:rsidP="00E70571">
            <w:pPr>
              <w:jc w:val="center"/>
              <w:rPr>
                <w:bCs/>
                <w:szCs w:val="24"/>
              </w:rPr>
            </w:pPr>
            <w:r w:rsidRPr="00EA623C">
              <w:rPr>
                <w:bCs/>
                <w:szCs w:val="24"/>
              </w:rPr>
              <w:t>2</w:t>
            </w:r>
          </w:p>
        </w:tc>
        <w:tc>
          <w:tcPr>
            <w:tcW w:w="822" w:type="dxa"/>
          </w:tcPr>
          <w:p w:rsidR="00C93E9C" w:rsidRPr="00EA623C" w:rsidRDefault="00C93E9C" w:rsidP="00E70571">
            <w:pPr>
              <w:jc w:val="center"/>
              <w:rPr>
                <w:bCs/>
                <w:szCs w:val="24"/>
              </w:rPr>
            </w:pPr>
            <w:r w:rsidRPr="00EA623C">
              <w:rPr>
                <w:bCs/>
                <w:szCs w:val="24"/>
              </w:rPr>
              <w:t>4</w:t>
            </w:r>
          </w:p>
        </w:tc>
        <w:tc>
          <w:tcPr>
            <w:tcW w:w="1083" w:type="dxa"/>
          </w:tcPr>
          <w:p w:rsidR="00C93E9C" w:rsidRPr="00EA623C" w:rsidRDefault="00C93E9C" w:rsidP="00E70571">
            <w:pPr>
              <w:jc w:val="center"/>
              <w:rPr>
                <w:bCs/>
                <w:szCs w:val="24"/>
              </w:rPr>
            </w:pPr>
            <w:r w:rsidRPr="00EA623C">
              <w:rPr>
                <w:bCs/>
                <w:szCs w:val="24"/>
              </w:rPr>
              <w:t>5</w:t>
            </w:r>
          </w:p>
        </w:tc>
        <w:tc>
          <w:tcPr>
            <w:tcW w:w="963" w:type="dxa"/>
          </w:tcPr>
          <w:p w:rsidR="00C93E9C" w:rsidRPr="00EA623C" w:rsidRDefault="00C93E9C" w:rsidP="00E70571">
            <w:pPr>
              <w:jc w:val="center"/>
              <w:rPr>
                <w:bCs/>
                <w:szCs w:val="24"/>
              </w:rPr>
            </w:pPr>
            <w:r w:rsidRPr="00EA623C">
              <w:rPr>
                <w:bCs/>
                <w:szCs w:val="24"/>
              </w:rPr>
              <w:t>6</w:t>
            </w:r>
          </w:p>
        </w:tc>
        <w:tc>
          <w:tcPr>
            <w:tcW w:w="963" w:type="dxa"/>
          </w:tcPr>
          <w:p w:rsidR="00C93E9C" w:rsidRPr="00EA623C" w:rsidRDefault="00C93E9C" w:rsidP="00E70571">
            <w:pPr>
              <w:jc w:val="center"/>
              <w:rPr>
                <w:bCs/>
                <w:szCs w:val="24"/>
              </w:rPr>
            </w:pPr>
            <w:r w:rsidRPr="00EA623C">
              <w:rPr>
                <w:bCs/>
                <w:szCs w:val="24"/>
              </w:rPr>
              <w:t>7</w:t>
            </w:r>
          </w:p>
        </w:tc>
        <w:tc>
          <w:tcPr>
            <w:tcW w:w="1105" w:type="dxa"/>
          </w:tcPr>
          <w:p w:rsidR="00C93E9C" w:rsidRPr="00EA623C" w:rsidRDefault="00C93E9C" w:rsidP="00E70571">
            <w:pPr>
              <w:jc w:val="center"/>
              <w:rPr>
                <w:bCs/>
                <w:szCs w:val="24"/>
              </w:rPr>
            </w:pPr>
            <w:r w:rsidRPr="00EA623C">
              <w:rPr>
                <w:bCs/>
                <w:szCs w:val="24"/>
              </w:rPr>
              <w:t>8</w:t>
            </w:r>
          </w:p>
        </w:tc>
      </w:tr>
      <w:tr w:rsidR="00512949" w:rsidRPr="00EA623C" w:rsidTr="00514A26">
        <w:tc>
          <w:tcPr>
            <w:tcW w:w="648" w:type="dxa"/>
          </w:tcPr>
          <w:p w:rsidR="00512949" w:rsidRPr="00EA623C" w:rsidRDefault="00512949" w:rsidP="00512949">
            <w:pPr>
              <w:jc w:val="both"/>
              <w:rPr>
                <w:bCs/>
                <w:szCs w:val="24"/>
              </w:rPr>
            </w:pPr>
            <w:r w:rsidRPr="00EA623C">
              <w:rPr>
                <w:bCs/>
                <w:szCs w:val="24"/>
              </w:rPr>
              <w:t>1</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jc w:val="both"/>
              <w:rPr>
                <w:bCs/>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512949" w:rsidRPr="00EA623C" w:rsidTr="00514A26">
        <w:tc>
          <w:tcPr>
            <w:tcW w:w="648" w:type="dxa"/>
          </w:tcPr>
          <w:p w:rsidR="00512949" w:rsidRPr="00EA623C" w:rsidRDefault="00512949" w:rsidP="00512949">
            <w:pPr>
              <w:jc w:val="both"/>
              <w:rPr>
                <w:bCs/>
                <w:szCs w:val="24"/>
              </w:rPr>
            </w:pPr>
            <w:r w:rsidRPr="00EA623C">
              <w:rPr>
                <w:bCs/>
                <w:szCs w:val="24"/>
              </w:rPr>
              <w:t>2</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rPr>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C93E9C" w:rsidRPr="00EA623C" w:rsidTr="00514A26">
        <w:tc>
          <w:tcPr>
            <w:tcW w:w="9042" w:type="dxa"/>
            <w:gridSpan w:val="6"/>
          </w:tcPr>
          <w:p w:rsidR="00C93E9C" w:rsidRPr="00EA623C" w:rsidRDefault="00C93E9C" w:rsidP="00E70571">
            <w:pPr>
              <w:jc w:val="both"/>
              <w:rPr>
                <w:bCs/>
                <w:szCs w:val="24"/>
              </w:rPr>
            </w:pPr>
          </w:p>
        </w:tc>
        <w:tc>
          <w:tcPr>
            <w:tcW w:w="1105" w:type="dxa"/>
          </w:tcPr>
          <w:p w:rsidR="00C93E9C" w:rsidRPr="00EA623C" w:rsidRDefault="00C93E9C" w:rsidP="00E70571">
            <w:pPr>
              <w:jc w:val="both"/>
              <w:rPr>
                <w:bCs/>
                <w:szCs w:val="24"/>
              </w:rPr>
            </w:pPr>
          </w:p>
        </w:tc>
      </w:tr>
    </w:tbl>
    <w:p w:rsidR="00C93E9C" w:rsidRPr="00EA623C" w:rsidRDefault="00C93E9C" w:rsidP="00C93E9C">
      <w:pPr>
        <w:autoSpaceDE w:val="0"/>
        <w:autoSpaceDN w:val="0"/>
        <w:adjustRightInd w:val="0"/>
        <w:ind w:right="-1"/>
        <w:jc w:val="both"/>
        <w:rPr>
          <w:szCs w:val="24"/>
        </w:rPr>
      </w:pPr>
    </w:p>
    <w:p w:rsidR="00C93E9C" w:rsidRPr="00EA623C" w:rsidRDefault="00C93E9C" w:rsidP="00C93E9C">
      <w:pPr>
        <w:autoSpaceDE w:val="0"/>
        <w:autoSpaceDN w:val="0"/>
        <w:adjustRightInd w:val="0"/>
        <w:ind w:right="-1"/>
        <w:jc w:val="both"/>
        <w:rPr>
          <w:szCs w:val="24"/>
        </w:rPr>
      </w:pPr>
      <w:r w:rsidRPr="00EA623C">
        <w:rPr>
          <w:szCs w:val="24"/>
        </w:rPr>
        <w:t>2. Обоснование отказа принятия товара (части товара)*:</w:t>
      </w:r>
    </w:p>
    <w:p w:rsidR="00C93E9C" w:rsidRPr="00EA623C" w:rsidRDefault="00C93E9C" w:rsidP="00C93E9C">
      <w:pPr>
        <w:autoSpaceDE w:val="0"/>
        <w:autoSpaceDN w:val="0"/>
        <w:adjustRightInd w:val="0"/>
        <w:ind w:right="-1"/>
        <w:jc w:val="both"/>
        <w:rPr>
          <w:szCs w:val="24"/>
        </w:rPr>
      </w:pPr>
      <w:r w:rsidRPr="00EA623C">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9093" w:type="dxa"/>
        <w:tblLook w:val="00A0"/>
      </w:tblPr>
      <w:tblGrid>
        <w:gridCol w:w="6062"/>
        <w:gridCol w:w="3031"/>
      </w:tblGrid>
      <w:tr w:rsidR="00C93E9C" w:rsidRPr="00EA623C" w:rsidTr="00514A26">
        <w:tc>
          <w:tcPr>
            <w:tcW w:w="6062" w:type="dxa"/>
          </w:tcPr>
          <w:p w:rsidR="00C93E9C" w:rsidRPr="00EA623C" w:rsidRDefault="00C93E9C" w:rsidP="00E70571">
            <w:pPr>
              <w:keepNext/>
              <w:keepLines/>
              <w:suppressAutoHyphens/>
              <w:rPr>
                <w:szCs w:val="24"/>
              </w:rPr>
            </w:pPr>
            <w:r w:rsidRPr="00EA623C">
              <w:rPr>
                <w:szCs w:val="24"/>
              </w:rPr>
              <w:t xml:space="preserve">Сдал:   </w:t>
            </w:r>
          </w:p>
          <w:p w:rsidR="00C93E9C" w:rsidRPr="00EA623C" w:rsidRDefault="00C93E9C" w:rsidP="00E70571">
            <w:pPr>
              <w:keepNext/>
              <w:keepLines/>
              <w:suppressAutoHyphens/>
              <w:rPr>
                <w:szCs w:val="24"/>
              </w:rPr>
            </w:pPr>
            <w:r w:rsidRPr="00EA623C">
              <w:rPr>
                <w:szCs w:val="24"/>
              </w:rPr>
              <w:t>От Поставщика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 xml:space="preserve">     _________________ /______________________/</w:t>
            </w:r>
          </w:p>
          <w:p w:rsidR="00C93E9C" w:rsidRPr="00EA623C" w:rsidRDefault="00C93E9C" w:rsidP="00E70571">
            <w:pPr>
              <w:keepNext/>
              <w:keepLines/>
              <w:suppressAutoHyphens/>
              <w:rPr>
                <w:szCs w:val="24"/>
              </w:rPr>
            </w:pPr>
            <w:r w:rsidRPr="00EA623C">
              <w:rPr>
                <w:szCs w:val="24"/>
              </w:rPr>
              <w:t xml:space="preserve">м.п.                   </w:t>
            </w:r>
          </w:p>
        </w:tc>
        <w:tc>
          <w:tcPr>
            <w:tcW w:w="3031" w:type="dxa"/>
          </w:tcPr>
          <w:p w:rsidR="00C93E9C" w:rsidRPr="00EA623C" w:rsidRDefault="00C93E9C" w:rsidP="00E70571">
            <w:pPr>
              <w:keepNext/>
              <w:keepLines/>
              <w:suppressAutoHyphens/>
              <w:rPr>
                <w:szCs w:val="24"/>
              </w:rPr>
            </w:pPr>
            <w:r w:rsidRPr="00EA623C">
              <w:rPr>
                <w:szCs w:val="24"/>
              </w:rPr>
              <w:t>Принял:</w:t>
            </w:r>
          </w:p>
          <w:p w:rsidR="00C93E9C" w:rsidRPr="00EA623C" w:rsidRDefault="00C93E9C" w:rsidP="00E70571">
            <w:pPr>
              <w:keepNext/>
              <w:keepLines/>
              <w:suppressAutoHyphens/>
              <w:rPr>
                <w:szCs w:val="24"/>
              </w:rPr>
            </w:pPr>
            <w:r w:rsidRPr="00EA623C">
              <w:rPr>
                <w:szCs w:val="24"/>
              </w:rPr>
              <w:t>От Заказчика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_________________ /______________________/</w:t>
            </w:r>
          </w:p>
          <w:p w:rsidR="00C93E9C" w:rsidRPr="00EA623C" w:rsidRDefault="00C93E9C" w:rsidP="00E70571">
            <w:pPr>
              <w:keepNext/>
              <w:keepLines/>
              <w:suppressAutoHyphens/>
              <w:rPr>
                <w:szCs w:val="24"/>
              </w:rPr>
            </w:pPr>
            <w:r w:rsidRPr="00EA623C">
              <w:rPr>
                <w:szCs w:val="24"/>
              </w:rPr>
              <w:t>м.п.</w:t>
            </w:r>
          </w:p>
        </w:tc>
      </w:tr>
    </w:tbl>
    <w:p w:rsidR="00C93E9C" w:rsidRPr="00EA623C" w:rsidRDefault="00C93E9C" w:rsidP="00C93E9C">
      <w:pPr>
        <w:autoSpaceDE w:val="0"/>
        <w:autoSpaceDN w:val="0"/>
        <w:adjustRightInd w:val="0"/>
        <w:jc w:val="both"/>
        <w:rPr>
          <w:i/>
          <w:szCs w:val="24"/>
        </w:rPr>
      </w:pPr>
      <w:r w:rsidRPr="00EA623C">
        <w:rPr>
          <w:i/>
          <w:szCs w:val="24"/>
        </w:rPr>
        <w:t>*Заполняется Заказчиком (представителем Заказчика)</w:t>
      </w:r>
    </w:p>
    <w:p w:rsidR="00C93E9C" w:rsidRPr="00EA623C" w:rsidRDefault="00C93E9C" w:rsidP="00C93E9C">
      <w:pPr>
        <w:rPr>
          <w:szCs w:val="24"/>
        </w:rPr>
      </w:pPr>
    </w:p>
    <w:p w:rsidR="00C93E9C" w:rsidRPr="00EA623C" w:rsidRDefault="00C93E9C" w:rsidP="00C93E9C">
      <w:pPr>
        <w:pStyle w:val="41"/>
        <w:rPr>
          <w:rStyle w:val="22"/>
          <w:szCs w:val="24"/>
        </w:rPr>
      </w:pPr>
    </w:p>
    <w:p w:rsidR="002F484D" w:rsidRPr="00EA623C" w:rsidRDefault="002F484D">
      <w:pPr>
        <w:rPr>
          <w:szCs w:val="24"/>
        </w:rPr>
      </w:pPr>
    </w:p>
    <w:sectPr w:rsidR="002F484D" w:rsidRPr="00EA623C" w:rsidSect="002A3AB6">
      <w:headerReference w:type="default" r:id="rId12"/>
      <w:footerReference w:type="even" r:id="rId13"/>
      <w:pgSz w:w="11906" w:h="16838"/>
      <w:pgMar w:top="1077" w:right="567" w:bottom="1134"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3A3F" w:rsidRDefault="00243A3F">
      <w:r>
        <w:separator/>
      </w:r>
    </w:p>
  </w:endnote>
  <w:endnote w:type="continuationSeparator" w:id="1">
    <w:p w:rsidR="00243A3F" w:rsidRDefault="00243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190A02"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end"/>
    </w:r>
  </w:p>
  <w:p w:rsidR="00EE0925" w:rsidRDefault="00EE0925" w:rsidP="00E7057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190A02"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separate"/>
    </w:r>
    <w:r w:rsidR="004B5407">
      <w:rPr>
        <w:rStyle w:val="a5"/>
        <w:noProof/>
      </w:rPr>
      <w:t>1</w:t>
    </w:r>
    <w:r>
      <w:rPr>
        <w:rStyle w:val="a5"/>
      </w:rPr>
      <w:fldChar w:fldCharType="end"/>
    </w:r>
  </w:p>
  <w:p w:rsidR="00EE0925" w:rsidRDefault="00EE0925" w:rsidP="00E70571">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190A02">
    <w:pPr>
      <w:pStyle w:val="11"/>
      <w:rPr>
        <w:rStyle w:val="12"/>
      </w:rPr>
    </w:pPr>
    <w:r w:rsidRPr="00190A02">
      <w:fldChar w:fldCharType="begin"/>
    </w:r>
    <w:r w:rsidR="00EE0925">
      <w:rPr>
        <w:rStyle w:val="12"/>
      </w:rPr>
      <w:instrText xml:space="preserve">PAGE  </w:instrText>
    </w:r>
    <w:r>
      <w:rPr>
        <w:rStyle w:val="12"/>
      </w:rPr>
      <w:fldChar w:fldCharType="separate"/>
    </w:r>
    <w:r w:rsidR="00EE0925">
      <w:rPr>
        <w:rStyle w:val="12"/>
      </w:rPr>
      <w:t>#</w:t>
    </w:r>
    <w:r>
      <w:rPr>
        <w:rStyle w:val="12"/>
      </w:rPr>
      <w:fldChar w:fldCharType="end"/>
    </w:r>
  </w:p>
  <w:p w:rsidR="00EE0925" w:rsidRDefault="00EE0925">
    <w:pPr>
      <w:pStyle w:val="11"/>
      <w:ind w:right="360"/>
      <w:rPr>
        <w:rStyle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3A3F" w:rsidRDefault="00243A3F">
      <w:r>
        <w:separator/>
      </w:r>
    </w:p>
  </w:footnote>
  <w:footnote w:type="continuationSeparator" w:id="1">
    <w:p w:rsidR="00243A3F" w:rsidRDefault="00243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EE0925">
    <w:pPr>
      <w:pStyle w:val="21"/>
    </w:pPr>
  </w:p>
  <w:p w:rsidR="00EE0925" w:rsidRDefault="00EE0925">
    <w:pPr>
      <w:pStyle w:val="2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A5260"/>
    <w:multiLevelType w:val="multilevel"/>
    <w:tmpl w:val="EF7887C0"/>
    <w:lvl w:ilvl="0">
      <w:start w:val="10"/>
      <w:numFmt w:val="decimal"/>
      <w:lvlText w:val="%1."/>
      <w:lvlJc w:val="left"/>
      <w:pPr>
        <w:ind w:left="480" w:hanging="480"/>
      </w:pPr>
    </w:lvl>
    <w:lvl w:ilvl="1">
      <w:start w:val="7"/>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1D622FD"/>
    <w:multiLevelType w:val="multilevel"/>
    <w:tmpl w:val="0368226A"/>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54267002"/>
    <w:multiLevelType w:val="hybridMultilevel"/>
    <w:tmpl w:val="86AE2E2E"/>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F4F1E9E"/>
    <w:multiLevelType w:val="multilevel"/>
    <w:tmpl w:val="508EAAB2"/>
    <w:lvl w:ilvl="0">
      <w:start w:val="10"/>
      <w:numFmt w:val="decimal"/>
      <w:lvlText w:val="%1."/>
      <w:lvlJc w:val="left"/>
      <w:pPr>
        <w:ind w:left="480" w:hanging="480"/>
      </w:pPr>
    </w:lvl>
    <w:lvl w:ilvl="1">
      <w:start w:val="1"/>
      <w:numFmt w:val="decimal"/>
      <w:lvlText w:val="%1.%2."/>
      <w:lvlJc w:val="left"/>
      <w:pPr>
        <w:ind w:left="2465" w:hanging="4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62F92A8E"/>
    <w:multiLevelType w:val="hybridMultilevel"/>
    <w:tmpl w:val="8BFCC716"/>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nsid w:val="7C260A6E"/>
    <w:multiLevelType w:val="hybridMultilevel"/>
    <w:tmpl w:val="7F08E920"/>
    <w:lvl w:ilvl="0" w:tplc="0419000F">
      <w:start w:val="1"/>
      <w:numFmt w:val="decimal"/>
      <w:lvlText w:val="%1."/>
      <w:lvlJc w:val="left"/>
      <w:pPr>
        <w:ind w:left="502" w:hanging="360"/>
      </w:p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nsid w:val="7D920B3F"/>
    <w:multiLevelType w:val="hybridMultilevel"/>
    <w:tmpl w:val="8C1A4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8"/>
  </w:num>
  <w:num w:numId="4">
    <w:abstractNumId w:val="2"/>
  </w:num>
  <w:num w:numId="5">
    <w:abstractNumId w:val="1"/>
  </w:num>
  <w:num w:numId="6">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0"/>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16C49"/>
    <w:rsid w:val="00005F92"/>
    <w:rsid w:val="00015C47"/>
    <w:rsid w:val="000163DC"/>
    <w:rsid w:val="00022838"/>
    <w:rsid w:val="00031081"/>
    <w:rsid w:val="0003217A"/>
    <w:rsid w:val="000322A9"/>
    <w:rsid w:val="000330A3"/>
    <w:rsid w:val="00033281"/>
    <w:rsid w:val="00034C45"/>
    <w:rsid w:val="00061D9C"/>
    <w:rsid w:val="000775B0"/>
    <w:rsid w:val="00077E06"/>
    <w:rsid w:val="000800CF"/>
    <w:rsid w:val="000A5A25"/>
    <w:rsid w:val="000A6A06"/>
    <w:rsid w:val="000B695E"/>
    <w:rsid w:val="000D4090"/>
    <w:rsid w:val="000D7DC4"/>
    <w:rsid w:val="000E1075"/>
    <w:rsid w:val="000E3A4D"/>
    <w:rsid w:val="000F0640"/>
    <w:rsid w:val="000F252C"/>
    <w:rsid w:val="001127D7"/>
    <w:rsid w:val="00113B75"/>
    <w:rsid w:val="00123B05"/>
    <w:rsid w:val="00124226"/>
    <w:rsid w:val="001278EB"/>
    <w:rsid w:val="00134CA3"/>
    <w:rsid w:val="00136E04"/>
    <w:rsid w:val="0014399E"/>
    <w:rsid w:val="00143D58"/>
    <w:rsid w:val="00154C94"/>
    <w:rsid w:val="001715A6"/>
    <w:rsid w:val="001719C4"/>
    <w:rsid w:val="00174CA6"/>
    <w:rsid w:val="00184D16"/>
    <w:rsid w:val="00190A02"/>
    <w:rsid w:val="00194BDF"/>
    <w:rsid w:val="0019766E"/>
    <w:rsid w:val="001B0E16"/>
    <w:rsid w:val="001D1A6C"/>
    <w:rsid w:val="001D36FA"/>
    <w:rsid w:val="001E27F7"/>
    <w:rsid w:val="001E31FC"/>
    <w:rsid w:val="001E718D"/>
    <w:rsid w:val="001F3299"/>
    <w:rsid w:val="001F3684"/>
    <w:rsid w:val="00202106"/>
    <w:rsid w:val="00204ABF"/>
    <w:rsid w:val="00207AB2"/>
    <w:rsid w:val="00211438"/>
    <w:rsid w:val="00213D49"/>
    <w:rsid w:val="00214313"/>
    <w:rsid w:val="00220F92"/>
    <w:rsid w:val="00222A1C"/>
    <w:rsid w:val="00224795"/>
    <w:rsid w:val="002310DB"/>
    <w:rsid w:val="0023688A"/>
    <w:rsid w:val="002427BB"/>
    <w:rsid w:val="002433FE"/>
    <w:rsid w:val="00243A3F"/>
    <w:rsid w:val="00246E0D"/>
    <w:rsid w:val="002538E3"/>
    <w:rsid w:val="0027413F"/>
    <w:rsid w:val="002900C0"/>
    <w:rsid w:val="002928E0"/>
    <w:rsid w:val="002A3AB6"/>
    <w:rsid w:val="002B16F3"/>
    <w:rsid w:val="002B4654"/>
    <w:rsid w:val="002D1C3B"/>
    <w:rsid w:val="002D28A3"/>
    <w:rsid w:val="002D3C59"/>
    <w:rsid w:val="002D3E69"/>
    <w:rsid w:val="002F484D"/>
    <w:rsid w:val="00300E6E"/>
    <w:rsid w:val="003138C3"/>
    <w:rsid w:val="00315889"/>
    <w:rsid w:val="00316B61"/>
    <w:rsid w:val="00317CDD"/>
    <w:rsid w:val="003364D4"/>
    <w:rsid w:val="0034257E"/>
    <w:rsid w:val="00343E77"/>
    <w:rsid w:val="003641FE"/>
    <w:rsid w:val="00376AAE"/>
    <w:rsid w:val="00377366"/>
    <w:rsid w:val="00380B2C"/>
    <w:rsid w:val="00383D75"/>
    <w:rsid w:val="00394E9A"/>
    <w:rsid w:val="003A45C7"/>
    <w:rsid w:val="003C21B5"/>
    <w:rsid w:val="003C6C52"/>
    <w:rsid w:val="003C70DE"/>
    <w:rsid w:val="003D17C7"/>
    <w:rsid w:val="003E0500"/>
    <w:rsid w:val="003E18A8"/>
    <w:rsid w:val="003E4982"/>
    <w:rsid w:val="003F5613"/>
    <w:rsid w:val="00402A50"/>
    <w:rsid w:val="00416C49"/>
    <w:rsid w:val="00416E64"/>
    <w:rsid w:val="00424138"/>
    <w:rsid w:val="004434A8"/>
    <w:rsid w:val="00444330"/>
    <w:rsid w:val="00446EA0"/>
    <w:rsid w:val="0045752F"/>
    <w:rsid w:val="00466B37"/>
    <w:rsid w:val="00466DBC"/>
    <w:rsid w:val="0047107B"/>
    <w:rsid w:val="00471241"/>
    <w:rsid w:val="00474FD1"/>
    <w:rsid w:val="00495B56"/>
    <w:rsid w:val="004A2707"/>
    <w:rsid w:val="004A741C"/>
    <w:rsid w:val="004B2243"/>
    <w:rsid w:val="004B5407"/>
    <w:rsid w:val="004B608F"/>
    <w:rsid w:val="004C3176"/>
    <w:rsid w:val="004C35CA"/>
    <w:rsid w:val="004D296E"/>
    <w:rsid w:val="004D3C81"/>
    <w:rsid w:val="004D73D8"/>
    <w:rsid w:val="004E2E5E"/>
    <w:rsid w:val="004F397A"/>
    <w:rsid w:val="004F3E06"/>
    <w:rsid w:val="00507943"/>
    <w:rsid w:val="0051109F"/>
    <w:rsid w:val="0051110B"/>
    <w:rsid w:val="00512949"/>
    <w:rsid w:val="00513F1F"/>
    <w:rsid w:val="00514A26"/>
    <w:rsid w:val="00514F05"/>
    <w:rsid w:val="005156A4"/>
    <w:rsid w:val="00515D8D"/>
    <w:rsid w:val="00533F2E"/>
    <w:rsid w:val="00536D54"/>
    <w:rsid w:val="00540E76"/>
    <w:rsid w:val="00546271"/>
    <w:rsid w:val="00564025"/>
    <w:rsid w:val="00564EEA"/>
    <w:rsid w:val="0057169D"/>
    <w:rsid w:val="00573586"/>
    <w:rsid w:val="00577F73"/>
    <w:rsid w:val="00581EE3"/>
    <w:rsid w:val="00585C0F"/>
    <w:rsid w:val="00596959"/>
    <w:rsid w:val="005C345F"/>
    <w:rsid w:val="005C5E1D"/>
    <w:rsid w:val="005C7C82"/>
    <w:rsid w:val="005E06B9"/>
    <w:rsid w:val="005E4647"/>
    <w:rsid w:val="005E53A9"/>
    <w:rsid w:val="005F7FB3"/>
    <w:rsid w:val="006011BC"/>
    <w:rsid w:val="00610C82"/>
    <w:rsid w:val="00625F64"/>
    <w:rsid w:val="00641283"/>
    <w:rsid w:val="00644E96"/>
    <w:rsid w:val="006453AA"/>
    <w:rsid w:val="00662A9D"/>
    <w:rsid w:val="00680557"/>
    <w:rsid w:val="00694EEB"/>
    <w:rsid w:val="006B6375"/>
    <w:rsid w:val="006C57D7"/>
    <w:rsid w:val="006D18EA"/>
    <w:rsid w:val="006D2236"/>
    <w:rsid w:val="006D66D6"/>
    <w:rsid w:val="006E6AC2"/>
    <w:rsid w:val="0070058F"/>
    <w:rsid w:val="00703249"/>
    <w:rsid w:val="00705DAA"/>
    <w:rsid w:val="00736177"/>
    <w:rsid w:val="00736C2D"/>
    <w:rsid w:val="00741533"/>
    <w:rsid w:val="00743F82"/>
    <w:rsid w:val="00757A4E"/>
    <w:rsid w:val="00766FD4"/>
    <w:rsid w:val="00771E91"/>
    <w:rsid w:val="0077383B"/>
    <w:rsid w:val="00793848"/>
    <w:rsid w:val="007A55B2"/>
    <w:rsid w:val="007A721D"/>
    <w:rsid w:val="007B5946"/>
    <w:rsid w:val="007C0B94"/>
    <w:rsid w:val="007C0C1C"/>
    <w:rsid w:val="007C3EA2"/>
    <w:rsid w:val="007D1694"/>
    <w:rsid w:val="007D7709"/>
    <w:rsid w:val="007E0E61"/>
    <w:rsid w:val="007E2B29"/>
    <w:rsid w:val="007E31DB"/>
    <w:rsid w:val="007F2636"/>
    <w:rsid w:val="007F750C"/>
    <w:rsid w:val="00803FF7"/>
    <w:rsid w:val="008111F5"/>
    <w:rsid w:val="00833EBF"/>
    <w:rsid w:val="00843BAC"/>
    <w:rsid w:val="008520F5"/>
    <w:rsid w:val="008538E1"/>
    <w:rsid w:val="00876FFA"/>
    <w:rsid w:val="008824FA"/>
    <w:rsid w:val="008872A5"/>
    <w:rsid w:val="0089598F"/>
    <w:rsid w:val="00895B18"/>
    <w:rsid w:val="008A4A29"/>
    <w:rsid w:val="008E6CCD"/>
    <w:rsid w:val="008E710A"/>
    <w:rsid w:val="008F06F3"/>
    <w:rsid w:val="008F4EF3"/>
    <w:rsid w:val="008F7C0A"/>
    <w:rsid w:val="00900215"/>
    <w:rsid w:val="00900BDD"/>
    <w:rsid w:val="0090321C"/>
    <w:rsid w:val="00905C42"/>
    <w:rsid w:val="00910015"/>
    <w:rsid w:val="00921AC9"/>
    <w:rsid w:val="00932E05"/>
    <w:rsid w:val="00941B1E"/>
    <w:rsid w:val="00972AA1"/>
    <w:rsid w:val="0098050D"/>
    <w:rsid w:val="0099272F"/>
    <w:rsid w:val="00996856"/>
    <w:rsid w:val="009B2FC8"/>
    <w:rsid w:val="009B4643"/>
    <w:rsid w:val="009B5CE0"/>
    <w:rsid w:val="009C0A5C"/>
    <w:rsid w:val="009C39FA"/>
    <w:rsid w:val="009C7BC9"/>
    <w:rsid w:val="009D6E3B"/>
    <w:rsid w:val="009E4DF6"/>
    <w:rsid w:val="009E52D2"/>
    <w:rsid w:val="009E593C"/>
    <w:rsid w:val="00A01A23"/>
    <w:rsid w:val="00A122FB"/>
    <w:rsid w:val="00A325CF"/>
    <w:rsid w:val="00A3267D"/>
    <w:rsid w:val="00A57BB8"/>
    <w:rsid w:val="00A676D6"/>
    <w:rsid w:val="00A71FC7"/>
    <w:rsid w:val="00A73087"/>
    <w:rsid w:val="00A776A1"/>
    <w:rsid w:val="00A967A5"/>
    <w:rsid w:val="00AA3EF8"/>
    <w:rsid w:val="00AB65EB"/>
    <w:rsid w:val="00AC33DE"/>
    <w:rsid w:val="00AD44CA"/>
    <w:rsid w:val="00AD6501"/>
    <w:rsid w:val="00AE0F42"/>
    <w:rsid w:val="00AF2287"/>
    <w:rsid w:val="00B157A8"/>
    <w:rsid w:val="00B170BF"/>
    <w:rsid w:val="00B23ECC"/>
    <w:rsid w:val="00B25564"/>
    <w:rsid w:val="00B541C4"/>
    <w:rsid w:val="00B65411"/>
    <w:rsid w:val="00B75D07"/>
    <w:rsid w:val="00B75F6F"/>
    <w:rsid w:val="00B8006E"/>
    <w:rsid w:val="00B81B95"/>
    <w:rsid w:val="00B950F6"/>
    <w:rsid w:val="00B97E2B"/>
    <w:rsid w:val="00BA132D"/>
    <w:rsid w:val="00BA13B2"/>
    <w:rsid w:val="00BA5D88"/>
    <w:rsid w:val="00BB09CC"/>
    <w:rsid w:val="00BB2B08"/>
    <w:rsid w:val="00BB6DD8"/>
    <w:rsid w:val="00BC0DBA"/>
    <w:rsid w:val="00BD4B7A"/>
    <w:rsid w:val="00BE1059"/>
    <w:rsid w:val="00BE351B"/>
    <w:rsid w:val="00BE50A0"/>
    <w:rsid w:val="00BF589C"/>
    <w:rsid w:val="00C010B3"/>
    <w:rsid w:val="00C03752"/>
    <w:rsid w:val="00C06617"/>
    <w:rsid w:val="00C070B7"/>
    <w:rsid w:val="00C20EA0"/>
    <w:rsid w:val="00C30A22"/>
    <w:rsid w:val="00C467E5"/>
    <w:rsid w:val="00C55475"/>
    <w:rsid w:val="00C6041D"/>
    <w:rsid w:val="00C607A8"/>
    <w:rsid w:val="00C65110"/>
    <w:rsid w:val="00C65E0D"/>
    <w:rsid w:val="00C67F3B"/>
    <w:rsid w:val="00C716C8"/>
    <w:rsid w:val="00C75D2C"/>
    <w:rsid w:val="00C84619"/>
    <w:rsid w:val="00C91727"/>
    <w:rsid w:val="00C93E9C"/>
    <w:rsid w:val="00C93F7E"/>
    <w:rsid w:val="00C96424"/>
    <w:rsid w:val="00C967BB"/>
    <w:rsid w:val="00C97453"/>
    <w:rsid w:val="00CA0082"/>
    <w:rsid w:val="00CA6058"/>
    <w:rsid w:val="00CA6A9F"/>
    <w:rsid w:val="00CB4A99"/>
    <w:rsid w:val="00CC77E4"/>
    <w:rsid w:val="00CD102A"/>
    <w:rsid w:val="00CD4849"/>
    <w:rsid w:val="00CE0F6F"/>
    <w:rsid w:val="00CE2CE4"/>
    <w:rsid w:val="00CE438C"/>
    <w:rsid w:val="00CF1E88"/>
    <w:rsid w:val="00CF356D"/>
    <w:rsid w:val="00D07ACB"/>
    <w:rsid w:val="00D12334"/>
    <w:rsid w:val="00D22006"/>
    <w:rsid w:val="00D26FCB"/>
    <w:rsid w:val="00D3015B"/>
    <w:rsid w:val="00D42929"/>
    <w:rsid w:val="00D60183"/>
    <w:rsid w:val="00D623B2"/>
    <w:rsid w:val="00DA7419"/>
    <w:rsid w:val="00DB2297"/>
    <w:rsid w:val="00DB7256"/>
    <w:rsid w:val="00DC12B5"/>
    <w:rsid w:val="00DC4EA4"/>
    <w:rsid w:val="00DC5EBE"/>
    <w:rsid w:val="00DD08B5"/>
    <w:rsid w:val="00DE6787"/>
    <w:rsid w:val="00DF35D3"/>
    <w:rsid w:val="00DF3DE2"/>
    <w:rsid w:val="00E01A3B"/>
    <w:rsid w:val="00E03985"/>
    <w:rsid w:val="00E049A6"/>
    <w:rsid w:val="00E04F4B"/>
    <w:rsid w:val="00E07B63"/>
    <w:rsid w:val="00E13DFA"/>
    <w:rsid w:val="00E253DF"/>
    <w:rsid w:val="00E26925"/>
    <w:rsid w:val="00E27FCD"/>
    <w:rsid w:val="00E519AC"/>
    <w:rsid w:val="00E56BD7"/>
    <w:rsid w:val="00E70571"/>
    <w:rsid w:val="00E82A1C"/>
    <w:rsid w:val="00E91676"/>
    <w:rsid w:val="00E95BB6"/>
    <w:rsid w:val="00EA31B8"/>
    <w:rsid w:val="00EA623C"/>
    <w:rsid w:val="00EB296C"/>
    <w:rsid w:val="00EB6F0D"/>
    <w:rsid w:val="00EB7767"/>
    <w:rsid w:val="00ED5284"/>
    <w:rsid w:val="00EE0925"/>
    <w:rsid w:val="00EE2573"/>
    <w:rsid w:val="00EF14CE"/>
    <w:rsid w:val="00EF6326"/>
    <w:rsid w:val="00F15C91"/>
    <w:rsid w:val="00F2485E"/>
    <w:rsid w:val="00F30456"/>
    <w:rsid w:val="00F3650A"/>
    <w:rsid w:val="00F46420"/>
    <w:rsid w:val="00F50E2C"/>
    <w:rsid w:val="00F6124C"/>
    <w:rsid w:val="00F67DAE"/>
    <w:rsid w:val="00F67FCA"/>
    <w:rsid w:val="00F83CDB"/>
    <w:rsid w:val="00F85C2F"/>
    <w:rsid w:val="00F87346"/>
    <w:rsid w:val="00F87A54"/>
    <w:rsid w:val="00F93316"/>
    <w:rsid w:val="00F9719D"/>
    <w:rsid w:val="00FA1A45"/>
    <w:rsid w:val="00FB156D"/>
    <w:rsid w:val="00FB2D03"/>
    <w:rsid w:val="00FC28A7"/>
    <w:rsid w:val="00FC55A3"/>
    <w:rsid w:val="00FC5D1D"/>
    <w:rsid w:val="00FD540B"/>
    <w:rsid w:val="00FD7BCB"/>
    <w:rsid w:val="00FE7901"/>
    <w:rsid w:val="00FF146B"/>
    <w:rsid w:val="00FF6D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E9C"/>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19766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DC12B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basedOn w:val="a"/>
    <w:link w:val="40"/>
    <w:uiPriority w:val="9"/>
    <w:qFormat/>
    <w:rsid w:val="00C967BB"/>
    <w:pPr>
      <w:spacing w:before="100" w:beforeAutospacing="1" w:after="100" w:afterAutospacing="1"/>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1">
    <w:name w:val="Обычный4"/>
    <w:rsid w:val="00C93E9C"/>
    <w:pPr>
      <w:suppressAutoHyphens/>
      <w:spacing w:after="0" w:line="240" w:lineRule="auto"/>
    </w:pPr>
    <w:rPr>
      <w:rFonts w:ascii="Times New Roman" w:eastAsia="Times New Roman" w:hAnsi="Times New Roman" w:cs="Times New Roman"/>
      <w:sz w:val="24"/>
      <w:szCs w:val="20"/>
      <w:lang w:eastAsia="ru-RU"/>
    </w:rPr>
  </w:style>
  <w:style w:type="paragraph" w:customStyle="1" w:styleId="11">
    <w:name w:val="Нижний колонтитул1"/>
    <w:basedOn w:val="41"/>
    <w:rsid w:val="00C93E9C"/>
    <w:pPr>
      <w:tabs>
        <w:tab w:val="center" w:pos="4677"/>
        <w:tab w:val="right" w:pos="9355"/>
      </w:tabs>
    </w:pPr>
  </w:style>
  <w:style w:type="paragraph" w:customStyle="1" w:styleId="21">
    <w:name w:val="Основной текст с отступом 21"/>
    <w:basedOn w:val="41"/>
    <w:rsid w:val="00C93E9C"/>
    <w:pPr>
      <w:spacing w:after="120" w:line="480" w:lineRule="auto"/>
      <w:ind w:left="283"/>
    </w:pPr>
  </w:style>
  <w:style w:type="character" w:customStyle="1" w:styleId="22">
    <w:name w:val="Основной шрифт абзаца2"/>
    <w:rsid w:val="00C93E9C"/>
    <w:rPr>
      <w:sz w:val="24"/>
    </w:rPr>
  </w:style>
  <w:style w:type="character" w:customStyle="1" w:styleId="a3">
    <w:name w:val="Нижний колонтитул Знак"/>
    <w:link w:val="a4"/>
    <w:rsid w:val="00C93E9C"/>
    <w:rPr>
      <w:sz w:val="24"/>
    </w:rPr>
  </w:style>
  <w:style w:type="character" w:customStyle="1" w:styleId="12">
    <w:name w:val="Номер страницы1"/>
    <w:rsid w:val="00C93E9C"/>
    <w:rPr>
      <w:sz w:val="24"/>
    </w:rPr>
  </w:style>
  <w:style w:type="paragraph" w:styleId="a4">
    <w:name w:val="footer"/>
    <w:basedOn w:val="a"/>
    <w:link w:val="a3"/>
    <w:rsid w:val="00C93E9C"/>
    <w:pPr>
      <w:tabs>
        <w:tab w:val="center" w:pos="4677"/>
        <w:tab w:val="right" w:pos="9355"/>
      </w:tabs>
    </w:pPr>
    <w:rPr>
      <w:rFonts w:asciiTheme="minorHAnsi" w:eastAsiaTheme="minorHAnsi" w:hAnsiTheme="minorHAnsi" w:cstheme="minorBidi"/>
      <w:szCs w:val="22"/>
      <w:lang w:eastAsia="en-US"/>
    </w:rPr>
  </w:style>
  <w:style w:type="character" w:customStyle="1" w:styleId="13">
    <w:name w:val="Нижний колонтитул Знак1"/>
    <w:basedOn w:val="a0"/>
    <w:uiPriority w:val="99"/>
    <w:semiHidden/>
    <w:rsid w:val="00C93E9C"/>
    <w:rPr>
      <w:rFonts w:ascii="Times New Roman" w:eastAsia="Times New Roman" w:hAnsi="Times New Roman" w:cs="Times New Roman"/>
      <w:sz w:val="24"/>
      <w:szCs w:val="20"/>
      <w:lang w:eastAsia="ru-RU"/>
    </w:rPr>
  </w:style>
  <w:style w:type="character" w:styleId="a5">
    <w:name w:val="page number"/>
    <w:rsid w:val="00C93E9C"/>
  </w:style>
  <w:style w:type="paragraph" w:customStyle="1" w:styleId="a6">
    <w:name w:val="обычн БО"/>
    <w:basedOn w:val="a"/>
    <w:rsid w:val="00540E76"/>
    <w:pPr>
      <w:widowControl w:val="0"/>
      <w:suppressAutoHyphens/>
      <w:jc w:val="both"/>
    </w:pPr>
    <w:rPr>
      <w:rFonts w:ascii="Arial" w:eastAsia="Arial" w:hAnsi="Arial"/>
    </w:rPr>
  </w:style>
  <w:style w:type="character" w:styleId="a7">
    <w:name w:val="Hyperlink"/>
    <w:basedOn w:val="a0"/>
    <w:uiPriority w:val="99"/>
    <w:unhideWhenUsed/>
    <w:rsid w:val="004D3C81"/>
    <w:rPr>
      <w:color w:val="0563C1" w:themeColor="hyperlink"/>
      <w:u w:val="single"/>
    </w:rPr>
  </w:style>
  <w:style w:type="paragraph" w:styleId="a8">
    <w:name w:val="Balloon Text"/>
    <w:basedOn w:val="a"/>
    <w:link w:val="a9"/>
    <w:uiPriority w:val="99"/>
    <w:semiHidden/>
    <w:unhideWhenUsed/>
    <w:rsid w:val="00514A26"/>
    <w:rPr>
      <w:rFonts w:ascii="Tahoma" w:hAnsi="Tahoma" w:cs="Tahoma"/>
      <w:sz w:val="16"/>
      <w:szCs w:val="16"/>
    </w:rPr>
  </w:style>
  <w:style w:type="character" w:customStyle="1" w:styleId="a9">
    <w:name w:val="Текст выноски Знак"/>
    <w:basedOn w:val="a0"/>
    <w:link w:val="a8"/>
    <w:uiPriority w:val="99"/>
    <w:semiHidden/>
    <w:rsid w:val="00514A26"/>
    <w:rPr>
      <w:rFonts w:ascii="Tahoma" w:eastAsia="Times New Roman" w:hAnsi="Tahoma" w:cs="Tahoma"/>
      <w:sz w:val="16"/>
      <w:szCs w:val="16"/>
      <w:lang w:eastAsia="ru-RU"/>
    </w:rPr>
  </w:style>
  <w:style w:type="character" w:customStyle="1" w:styleId="14">
    <w:name w:val="Основной шрифт абзаца1"/>
    <w:rsid w:val="00D42929"/>
    <w:rPr>
      <w:sz w:val="24"/>
    </w:rPr>
  </w:style>
  <w:style w:type="character" w:customStyle="1" w:styleId="40">
    <w:name w:val="Заголовок 4 Знак"/>
    <w:basedOn w:val="a0"/>
    <w:link w:val="4"/>
    <w:uiPriority w:val="9"/>
    <w:rsid w:val="00C967BB"/>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766E"/>
    <w:rPr>
      <w:rFonts w:asciiTheme="majorHAnsi" w:eastAsiaTheme="majorEastAsia" w:hAnsiTheme="majorHAnsi" w:cstheme="majorBidi"/>
      <w:b/>
      <w:bCs/>
      <w:color w:val="2E74B5" w:themeColor="accent1" w:themeShade="BF"/>
      <w:sz w:val="28"/>
      <w:szCs w:val="28"/>
      <w:lang w:eastAsia="ru-RU"/>
    </w:rPr>
  </w:style>
  <w:style w:type="paragraph" w:customStyle="1" w:styleId="-">
    <w:name w:val="Контракт-раздел"/>
    <w:basedOn w:val="a"/>
    <w:next w:val="-0"/>
    <w:rsid w:val="00ED5284"/>
    <w:pPr>
      <w:keepNext/>
      <w:numPr>
        <w:numId w:val="5"/>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a"/>
    <w:rsid w:val="00ED5284"/>
    <w:pPr>
      <w:numPr>
        <w:ilvl w:val="1"/>
        <w:numId w:val="5"/>
      </w:numPr>
      <w:jc w:val="both"/>
    </w:pPr>
    <w:rPr>
      <w:szCs w:val="24"/>
    </w:rPr>
  </w:style>
  <w:style w:type="paragraph" w:customStyle="1" w:styleId="-1">
    <w:name w:val="Контракт-подпункт"/>
    <w:basedOn w:val="a"/>
    <w:rsid w:val="00ED5284"/>
    <w:pPr>
      <w:numPr>
        <w:ilvl w:val="2"/>
        <w:numId w:val="5"/>
      </w:numPr>
      <w:jc w:val="both"/>
    </w:pPr>
    <w:rPr>
      <w:szCs w:val="24"/>
    </w:rPr>
  </w:style>
  <w:style w:type="paragraph" w:customStyle="1" w:styleId="-2">
    <w:name w:val="Контракт-подподпункт"/>
    <w:basedOn w:val="a"/>
    <w:rsid w:val="00ED5284"/>
    <w:pPr>
      <w:numPr>
        <w:ilvl w:val="3"/>
        <w:numId w:val="5"/>
      </w:numPr>
      <w:jc w:val="both"/>
    </w:pPr>
    <w:rPr>
      <w:szCs w:val="24"/>
    </w:rPr>
  </w:style>
  <w:style w:type="paragraph" w:customStyle="1" w:styleId="ConsPlusNormal">
    <w:name w:val="ConsPlusNormal"/>
    <w:link w:val="ConsPlusNormal0"/>
    <w:rsid w:val="007E0E61"/>
    <w:pPr>
      <w:spacing w:after="0" w:line="240" w:lineRule="auto"/>
      <w:ind w:firstLine="720"/>
    </w:pPr>
    <w:rPr>
      <w:rFonts w:ascii="Arial" w:eastAsia="Arial" w:hAnsi="Arial" w:cs="Times New Roman"/>
      <w:sz w:val="24"/>
      <w:szCs w:val="20"/>
      <w:lang w:eastAsia="ru-RU"/>
    </w:rPr>
  </w:style>
  <w:style w:type="paragraph" w:styleId="aa">
    <w:name w:val="List"/>
    <w:basedOn w:val="a"/>
    <w:uiPriority w:val="99"/>
    <w:semiHidden/>
    <w:unhideWhenUsed/>
    <w:rsid w:val="007E0E61"/>
    <w:pPr>
      <w:ind w:left="283" w:hanging="283"/>
      <w:contextualSpacing/>
    </w:pPr>
  </w:style>
  <w:style w:type="paragraph" w:customStyle="1" w:styleId="15">
    <w:name w:val="Без интервала1"/>
    <w:rsid w:val="007E0E61"/>
    <w:pPr>
      <w:suppressAutoHyphens/>
      <w:spacing w:after="200" w:line="276" w:lineRule="auto"/>
    </w:pPr>
    <w:rPr>
      <w:rFonts w:ascii="Calibri" w:eastAsia="Times New Roman" w:hAnsi="Calibri" w:cs="Times New Roman"/>
      <w:color w:val="00000A"/>
    </w:rPr>
  </w:style>
  <w:style w:type="character" w:customStyle="1" w:styleId="ConsPlusNormal0">
    <w:name w:val="ConsPlusNormal Знак"/>
    <w:link w:val="ConsPlusNormal"/>
    <w:locked/>
    <w:rsid w:val="007E0E61"/>
    <w:rPr>
      <w:rFonts w:ascii="Arial" w:eastAsia="Arial" w:hAnsi="Arial" w:cs="Times New Roman"/>
      <w:sz w:val="24"/>
      <w:szCs w:val="20"/>
      <w:lang w:eastAsia="ru-RU"/>
    </w:rPr>
  </w:style>
  <w:style w:type="character" w:customStyle="1" w:styleId="20">
    <w:name w:val="Заголовок 2 Знак"/>
    <w:basedOn w:val="a0"/>
    <w:link w:val="2"/>
    <w:uiPriority w:val="9"/>
    <w:semiHidden/>
    <w:rsid w:val="00DC12B5"/>
    <w:rPr>
      <w:rFonts w:asciiTheme="majorHAnsi" w:eastAsiaTheme="majorEastAsia" w:hAnsiTheme="majorHAnsi" w:cstheme="majorBidi"/>
      <w:b/>
      <w:bCs/>
      <w:color w:val="5B9BD5" w:themeColor="accent1"/>
      <w:sz w:val="26"/>
      <w:szCs w:val="26"/>
      <w:lang w:eastAsia="ru-RU"/>
    </w:rPr>
  </w:style>
  <w:style w:type="paragraph" w:styleId="ab">
    <w:name w:val="Plain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Знак Знак Знак Знак Знак,Текст Знак1 Знак Знак"/>
    <w:basedOn w:val="a"/>
    <w:link w:val="ac"/>
    <w:rsid w:val="00E70571"/>
    <w:rPr>
      <w:rFonts w:ascii="Courier New" w:hAnsi="Courier New"/>
      <w:sz w:val="20"/>
    </w:rPr>
  </w:style>
  <w:style w:type="character" w:customStyle="1" w:styleId="ac">
    <w:name w:val="Текст Знак"/>
    <w:aliases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 Знак,Знак Знак Знак Знак Знак Знак"/>
    <w:basedOn w:val="a0"/>
    <w:link w:val="ab"/>
    <w:rsid w:val="00E70571"/>
    <w:rPr>
      <w:rFonts w:ascii="Courier New" w:eastAsia="Times New Roman" w:hAnsi="Courier New" w:cs="Times New Roman"/>
      <w:sz w:val="20"/>
      <w:szCs w:val="20"/>
      <w:lang w:eastAsia="ru-RU"/>
    </w:rPr>
  </w:style>
  <w:style w:type="character" w:customStyle="1" w:styleId="ad">
    <w:name w:val="Абзац списка Знак"/>
    <w:link w:val="ae"/>
    <w:uiPriority w:val="34"/>
    <w:locked/>
    <w:rsid w:val="00C070B7"/>
  </w:style>
  <w:style w:type="paragraph" w:styleId="ae">
    <w:name w:val="List Paragraph"/>
    <w:basedOn w:val="a"/>
    <w:link w:val="ad"/>
    <w:uiPriority w:val="34"/>
    <w:qFormat/>
    <w:rsid w:val="00C070B7"/>
    <w:pPr>
      <w:spacing w:after="160" w:line="256" w:lineRule="auto"/>
      <w:ind w:left="720"/>
      <w:contextualSpacing/>
    </w:pPr>
    <w:rPr>
      <w:rFonts w:asciiTheme="minorHAnsi" w:eastAsiaTheme="minorHAnsi" w:hAnsiTheme="minorHAnsi" w:cstheme="minorBidi"/>
      <w:sz w:val="22"/>
      <w:szCs w:val="22"/>
      <w:lang w:eastAsia="en-US"/>
    </w:rPr>
  </w:style>
  <w:style w:type="paragraph" w:styleId="af">
    <w:name w:val="No Spacing"/>
    <w:link w:val="af0"/>
    <w:uiPriority w:val="1"/>
    <w:qFormat/>
    <w:rsid w:val="0089598F"/>
    <w:pPr>
      <w:spacing w:after="0" w:line="240" w:lineRule="auto"/>
    </w:pPr>
  </w:style>
  <w:style w:type="paragraph" w:customStyle="1" w:styleId="ng-binding">
    <w:name w:val="ng-binding"/>
    <w:basedOn w:val="a"/>
    <w:rsid w:val="00F85C2F"/>
    <w:pPr>
      <w:spacing w:before="100" w:beforeAutospacing="1" w:after="100" w:afterAutospacing="1"/>
    </w:pPr>
    <w:rPr>
      <w:szCs w:val="24"/>
    </w:rPr>
  </w:style>
  <w:style w:type="paragraph" w:customStyle="1" w:styleId="Default">
    <w:name w:val="Default"/>
    <w:rsid w:val="00F85C2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Без интервала Знак"/>
    <w:link w:val="af"/>
    <w:uiPriority w:val="1"/>
    <w:locked/>
    <w:rsid w:val="00641283"/>
  </w:style>
</w:styles>
</file>

<file path=word/webSettings.xml><?xml version="1.0" encoding="utf-8"?>
<w:webSettings xmlns:r="http://schemas.openxmlformats.org/officeDocument/2006/relationships" xmlns:w="http://schemas.openxmlformats.org/wordprocessingml/2006/main">
  <w:divs>
    <w:div w:id="239483055">
      <w:bodyDiv w:val="1"/>
      <w:marLeft w:val="0"/>
      <w:marRight w:val="0"/>
      <w:marTop w:val="0"/>
      <w:marBottom w:val="0"/>
      <w:divBdr>
        <w:top w:val="none" w:sz="0" w:space="0" w:color="auto"/>
        <w:left w:val="none" w:sz="0" w:space="0" w:color="auto"/>
        <w:bottom w:val="none" w:sz="0" w:space="0" w:color="auto"/>
        <w:right w:val="none" w:sz="0" w:space="0" w:color="auto"/>
      </w:divBdr>
    </w:div>
    <w:div w:id="310326563">
      <w:bodyDiv w:val="1"/>
      <w:marLeft w:val="0"/>
      <w:marRight w:val="0"/>
      <w:marTop w:val="0"/>
      <w:marBottom w:val="0"/>
      <w:divBdr>
        <w:top w:val="none" w:sz="0" w:space="0" w:color="auto"/>
        <w:left w:val="none" w:sz="0" w:space="0" w:color="auto"/>
        <w:bottom w:val="none" w:sz="0" w:space="0" w:color="auto"/>
        <w:right w:val="none" w:sz="0" w:space="0" w:color="auto"/>
      </w:divBdr>
    </w:div>
    <w:div w:id="1095589369">
      <w:bodyDiv w:val="1"/>
      <w:marLeft w:val="0"/>
      <w:marRight w:val="0"/>
      <w:marTop w:val="0"/>
      <w:marBottom w:val="0"/>
      <w:divBdr>
        <w:top w:val="none" w:sz="0" w:space="0" w:color="auto"/>
        <w:left w:val="none" w:sz="0" w:space="0" w:color="auto"/>
        <w:bottom w:val="none" w:sz="0" w:space="0" w:color="auto"/>
        <w:right w:val="none" w:sz="0" w:space="0" w:color="auto"/>
      </w:divBdr>
    </w:div>
    <w:div w:id="136204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0643D14249E6A088D2F8A516E7617D17BC269B70614D58B1FE70E6614402B47E0ECAC33A295426FCB4a3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D7EB2-424F-4E18-8E3E-883F9CA40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6182</Words>
  <Characters>35244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41344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User</cp:lastModifiedBy>
  <cp:revision>14</cp:revision>
  <cp:lastPrinted>2021-07-12T00:31:00Z</cp:lastPrinted>
  <dcterms:created xsi:type="dcterms:W3CDTF">2022-08-12T12:25:00Z</dcterms:created>
  <dcterms:modified xsi:type="dcterms:W3CDTF">2024-11-11T07:53:00Z</dcterms:modified>
</cp:coreProperties>
</file>