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F17416" w14:textId="77777777" w:rsidR="00B2611C" w:rsidRPr="00614177" w:rsidRDefault="00B2611C" w:rsidP="00E54E8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614177">
        <w:rPr>
          <w:rFonts w:ascii="Times New Roman" w:eastAsia="Times New Roman" w:hAnsi="Times New Roman"/>
          <w:b/>
          <w:sz w:val="28"/>
          <w:szCs w:val="24"/>
          <w:lang w:eastAsia="ru-RU"/>
        </w:rPr>
        <w:t>Техническое задание</w:t>
      </w:r>
    </w:p>
    <w:tbl>
      <w:tblPr>
        <w:tblStyle w:val="3"/>
        <w:tblW w:w="11199" w:type="dxa"/>
        <w:tblInd w:w="-1026" w:type="dxa"/>
        <w:tblLook w:val="04A0" w:firstRow="1" w:lastRow="0" w:firstColumn="1" w:lastColumn="0" w:noHBand="0" w:noVBand="1"/>
      </w:tblPr>
      <w:tblGrid>
        <w:gridCol w:w="2992"/>
        <w:gridCol w:w="3954"/>
        <w:gridCol w:w="4253"/>
      </w:tblGrid>
      <w:tr w:rsidR="00B2611C" w:rsidRPr="00614177" w14:paraId="02828956" w14:textId="777777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FF2DF6" w14:textId="77777777" w:rsidR="00B2611C" w:rsidRPr="00614177" w:rsidRDefault="00B2611C" w:rsidP="008E78A5">
            <w:pPr>
              <w:ind w:left="459" w:hanging="459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Наименование характеристик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92F229" w14:textId="77777777"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значение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60E6C9" w14:textId="77777777"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C56A9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ar-SA"/>
              </w:rPr>
              <w:t>Обоснование необходимости использования дополнительных характеристик, не предусмотренных в позиции КТРУ*</w:t>
            </w:r>
          </w:p>
        </w:tc>
      </w:tr>
      <w:tr w:rsidR="00B2611C" w:rsidRPr="00614177" w14:paraId="78D527C7" w14:textId="777777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DB5353" w14:textId="77777777" w:rsidR="00B2611C" w:rsidRPr="00614177" w:rsidRDefault="00B2611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Год выпуска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188201" w14:textId="77777777"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Не ранее 2022 г.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402B97" w14:textId="77777777"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hAnsi="Times New Roman"/>
                <w:i/>
                <w:sz w:val="24"/>
                <w:szCs w:val="24"/>
              </w:rPr>
              <w:t>Необходим новый автомобиль</w:t>
            </w:r>
          </w:p>
        </w:tc>
      </w:tr>
      <w:tr w:rsidR="00B2611C" w:rsidRPr="00614177" w14:paraId="7D8FE42B" w14:textId="777777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63FB06" w14:textId="77777777" w:rsidR="00B2611C" w:rsidRPr="00614177" w:rsidRDefault="00B2611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Тип легкового автомобиля 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A1E73A" w14:textId="77777777"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Универсал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3071F1" w14:textId="77777777"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 КТРУ 29.10.20.000-00000012</w:t>
            </w:r>
          </w:p>
        </w:tc>
      </w:tr>
      <w:tr w:rsidR="00B2611C" w:rsidRPr="00614177" w14:paraId="11025FAC" w14:textId="777777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31399D" w14:textId="77777777" w:rsidR="00B2611C" w:rsidRPr="00614177" w:rsidRDefault="00B2611C" w:rsidP="008E78A5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Количество дверей  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7BF668" w14:textId="77777777"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Не менее 5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A8BA5E" w14:textId="77777777"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Для обеспечения потребностей заказчика в комфортной перевозке пассажиров</w:t>
            </w:r>
          </w:p>
        </w:tc>
      </w:tr>
      <w:tr w:rsidR="00B2611C" w:rsidRPr="00614177" w14:paraId="200BEA40" w14:textId="777777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1D13D1" w14:textId="77777777" w:rsidR="00B2611C" w:rsidRPr="00614177" w:rsidRDefault="00B2611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Количество посадочных мест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8DF399" w14:textId="77777777"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штук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C6F0AD" w14:textId="77777777"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 КТРУ 29.10.20.000-00000012</w:t>
            </w:r>
          </w:p>
        </w:tc>
      </w:tr>
      <w:tr w:rsidR="00B2611C" w:rsidRPr="00614177" w14:paraId="7C0DDD21" w14:textId="777777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266515" w14:textId="77777777" w:rsidR="00B2611C" w:rsidRPr="00614177" w:rsidRDefault="00B2611C" w:rsidP="008E78A5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длина  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008336" w14:textId="77777777"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Не менее 4050 мм.</w:t>
            </w:r>
          </w:p>
        </w:tc>
        <w:tc>
          <w:tcPr>
            <w:tcW w:w="42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B68B61" w14:textId="77777777"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Обеспечение требуемых габаритных размеров товара и  комфортного размещения пассажиров в салоне.</w:t>
            </w:r>
          </w:p>
        </w:tc>
      </w:tr>
      <w:tr w:rsidR="00B2611C" w:rsidRPr="00614177" w14:paraId="74A866AB" w14:textId="777777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E93379" w14:textId="77777777" w:rsidR="00B2611C" w:rsidRPr="00614177" w:rsidRDefault="00B2611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Ширина (без учета зеркал)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6885CC" w14:textId="77777777"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Не менее 1800 мм.</w:t>
            </w:r>
          </w:p>
        </w:tc>
        <w:tc>
          <w:tcPr>
            <w:tcW w:w="42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E1989D" w14:textId="77777777" w:rsidR="00B2611C" w:rsidRPr="006F6C7D" w:rsidRDefault="00B2611C" w:rsidP="008E78A5">
            <w:pPr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</w:tc>
      </w:tr>
      <w:tr w:rsidR="00B2611C" w:rsidRPr="00614177" w14:paraId="668A7437" w14:textId="777777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77B1B1" w14:textId="77777777" w:rsidR="00B2611C" w:rsidRPr="00614177" w:rsidRDefault="00B2611C" w:rsidP="008E78A5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Ширина (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с учетом зеркал)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E8D201" w14:textId="77777777"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Не менее 2120 мм.</w:t>
            </w:r>
          </w:p>
        </w:tc>
        <w:tc>
          <w:tcPr>
            <w:tcW w:w="42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CD5033" w14:textId="77777777" w:rsidR="00B2611C" w:rsidRPr="006F6C7D" w:rsidRDefault="00B2611C" w:rsidP="008E78A5">
            <w:pPr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</w:tc>
      </w:tr>
      <w:tr w:rsidR="00B2611C" w:rsidRPr="00614177" w14:paraId="5834BFA9" w14:textId="777777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994AF4" w14:textId="77777777" w:rsidR="00B2611C" w:rsidRPr="00614177" w:rsidRDefault="00B2611C" w:rsidP="008E78A5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Высота 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DD5ED6" w14:textId="77777777"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Не менее 1650 мм. </w:t>
            </w:r>
          </w:p>
        </w:tc>
        <w:tc>
          <w:tcPr>
            <w:tcW w:w="42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8C1CAB" w14:textId="77777777" w:rsidR="00B2611C" w:rsidRPr="006F6C7D" w:rsidRDefault="00B2611C" w:rsidP="008E78A5">
            <w:pPr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</w:tc>
      </w:tr>
      <w:tr w:rsidR="00B2611C" w:rsidRPr="00614177" w14:paraId="7D565619" w14:textId="777777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A993AD" w14:textId="77777777" w:rsidR="00B2611C" w:rsidRPr="00614177" w:rsidRDefault="00B2611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База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935985" w14:textId="77777777"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Не менее 2450 мм.</w:t>
            </w:r>
          </w:p>
        </w:tc>
        <w:tc>
          <w:tcPr>
            <w:tcW w:w="42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DE1EF4" w14:textId="77777777"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Для осуществления поездок по дорогам разных категорий содержания и с разными типами покрытия</w:t>
            </w:r>
          </w:p>
        </w:tc>
      </w:tr>
      <w:tr w:rsidR="00B2611C" w:rsidRPr="00614177" w14:paraId="690E82F5" w14:textId="777777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31E6CE" w14:textId="77777777" w:rsidR="00B2611C" w:rsidRPr="00614177" w:rsidRDefault="00820B3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</w:t>
            </w:r>
            <w:r w:rsidR="00B2611C" w:rsidRPr="00614177">
              <w:rPr>
                <w:rFonts w:ascii="Times New Roman" w:eastAsia="Times New Roman" w:hAnsi="Times New Roman"/>
                <w:sz w:val="24"/>
                <w:szCs w:val="24"/>
              </w:rPr>
              <w:t>орожный просвет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705211" w14:textId="77777777"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не менее 220 мм.</w:t>
            </w:r>
          </w:p>
        </w:tc>
        <w:tc>
          <w:tcPr>
            <w:tcW w:w="42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0918F0" w14:textId="77777777" w:rsidR="00B2611C" w:rsidRPr="006F6C7D" w:rsidRDefault="00B2611C" w:rsidP="008E78A5">
            <w:pPr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</w:tc>
      </w:tr>
      <w:tr w:rsidR="00B2611C" w:rsidRPr="00614177" w14:paraId="4DD8C936" w14:textId="777777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C2CDB0" w14:textId="77777777" w:rsidR="00B2611C" w:rsidRPr="00614177" w:rsidRDefault="00B2611C" w:rsidP="008E78A5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Рабочий объем двигателя</w:t>
            </w: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59CD3B" w14:textId="77777777" w:rsidR="00632B3A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&gt; 1500  и  ≤ 2000 </w:t>
            </w:r>
          </w:p>
          <w:p w14:paraId="7823004F" w14:textId="77777777"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Кубический сантиметр; </w:t>
            </w: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миллилитр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CFD985" w14:textId="77777777"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КТРУ 29.10.20.000-00000012</w:t>
            </w:r>
          </w:p>
        </w:tc>
      </w:tr>
      <w:tr w:rsidR="00B2611C" w:rsidRPr="00614177" w14:paraId="0B22B188" w14:textId="777777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AC0D3D" w14:textId="77777777" w:rsidR="00B2611C" w:rsidRPr="00614177" w:rsidRDefault="00B2611C" w:rsidP="008E78A5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Мощность двигателя 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8490DD" w14:textId="77777777"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&lt; 100 лошадиная сила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B62E7F" w14:textId="77777777"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КТРУ 29.10.20.000-00000012</w:t>
            </w:r>
          </w:p>
        </w:tc>
      </w:tr>
      <w:tr w:rsidR="00B2611C" w:rsidRPr="00614177" w14:paraId="6336D8A0" w14:textId="777777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015764" w14:textId="77777777" w:rsidR="00B2611C" w:rsidRPr="00614177" w:rsidRDefault="00B2611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Тип привода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827EE1" w14:textId="77777777"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Полноприводный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4A58A0" w14:textId="77777777"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КТРУ 29.10.20.000-00000012</w:t>
            </w:r>
          </w:p>
        </w:tc>
      </w:tr>
      <w:tr w:rsidR="00B2611C" w:rsidRPr="00614177" w14:paraId="2EAF61C9" w14:textId="777777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215E8C" w14:textId="77777777" w:rsidR="00B2611C" w:rsidRPr="00614177" w:rsidRDefault="00B2611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Максимальная скорость 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34F453" w14:textId="77777777"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Не менее 140 км/ч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8E21B0" w14:textId="77777777"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с целью соблюдения требований энергетической эффективности</w:t>
            </w:r>
          </w:p>
        </w:tc>
      </w:tr>
      <w:tr w:rsidR="00B2611C" w:rsidRPr="00614177" w14:paraId="00B94E2C" w14:textId="777777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4737CF" w14:textId="77777777" w:rsidR="00B2611C" w:rsidRPr="00614177" w:rsidRDefault="00B2611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Тип коробки передач 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34C73B" w14:textId="77777777"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Механика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CC03C3" w14:textId="77777777"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КТРУ 29.10.20.000-00000012</w:t>
            </w:r>
          </w:p>
        </w:tc>
      </w:tr>
      <w:tr w:rsidR="00B2611C" w:rsidRPr="00614177" w14:paraId="384E7913" w14:textId="777777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F8AB0D" w14:textId="77777777" w:rsidR="00B2611C" w:rsidRPr="00614177" w:rsidRDefault="00B2611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Тип трансмиссии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C6ECFC" w14:textId="77777777"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механическая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7E6DFE" w14:textId="77777777"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типом коробки передач</w:t>
            </w:r>
          </w:p>
        </w:tc>
      </w:tr>
      <w:tr w:rsidR="00B2611C" w:rsidRPr="00614177" w14:paraId="611D48ED" w14:textId="777777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87928A" w14:textId="77777777" w:rsidR="00B2611C" w:rsidRPr="00614177" w:rsidRDefault="00B2611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Тип двигателя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0D7A4C" w14:textId="77777777"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Бензиновый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1977FE" w14:textId="77777777"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КТРУ 29.10.20.000-00000012</w:t>
            </w:r>
          </w:p>
        </w:tc>
      </w:tr>
      <w:tr w:rsidR="00B2611C" w:rsidRPr="00614177" w14:paraId="70CCB8F4" w14:textId="777777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839D77" w14:textId="77777777" w:rsidR="00B2611C" w:rsidRPr="00614177" w:rsidRDefault="00B2611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Тормозные механизмы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передние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3CB140" w14:textId="77777777"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дисковые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68C7FC" w14:textId="77777777"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КТРУ 29.10.20.000-00000012</w:t>
            </w:r>
          </w:p>
        </w:tc>
      </w:tr>
      <w:tr w:rsidR="00B2611C" w:rsidRPr="00614177" w14:paraId="39929DB6" w14:textId="777777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0617F" w14:textId="77777777" w:rsidR="00B2611C" w:rsidRPr="00614177" w:rsidRDefault="00B2611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Тормозные механизмы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задние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944E3" w14:textId="77777777"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барабанные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4AD21" w14:textId="77777777" w:rsidR="00B2611C" w:rsidRPr="006F6C7D" w:rsidRDefault="00632B3A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КТРУ 29.10.20.000-00000012</w:t>
            </w:r>
          </w:p>
        </w:tc>
      </w:tr>
      <w:tr w:rsidR="00B2611C" w:rsidRPr="00614177" w14:paraId="102E3FCD" w14:textId="777777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B916F9" w14:textId="77777777" w:rsidR="00B2611C" w:rsidRPr="00614177" w:rsidRDefault="00B2611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Объем топливного бака 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B32FB6" w14:textId="77777777"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Не более 58 л.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3A507B" w14:textId="77777777"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Для обеспечения максимального запаса хода</w:t>
            </w:r>
          </w:p>
        </w:tc>
      </w:tr>
      <w:tr w:rsidR="00B2611C" w:rsidRPr="00614177" w14:paraId="5432DE54" w14:textId="777777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524907" w14:textId="77777777" w:rsidR="00B2611C" w:rsidRPr="00614177" w:rsidRDefault="00B2611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Материал салона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C87C2A" w14:textId="77777777"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текстиль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50434E" w14:textId="77777777"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КТРУ 29.10.20.000-00000012</w:t>
            </w:r>
          </w:p>
        </w:tc>
      </w:tr>
      <w:tr w:rsidR="00B2611C" w:rsidRPr="00614177" w14:paraId="4F0EEFA4" w14:textId="777777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8811EF" w14:textId="77777777" w:rsidR="00B2611C" w:rsidRPr="00614177" w:rsidRDefault="00B2611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Расход топлива, л/100 км: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24DA5D" w14:textId="77777777"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Загородный режим не более 9</w:t>
            </w:r>
          </w:p>
          <w:p w14:paraId="71D9E1C5" w14:textId="77777777"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Городской режим не более 14</w:t>
            </w:r>
          </w:p>
          <w:p w14:paraId="4EB7476A" w14:textId="77777777"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Смешанный тип не более 11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3B894B" w14:textId="77777777"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с целью соблюдения требований энергетической эффективности</w:t>
            </w:r>
          </w:p>
        </w:tc>
      </w:tr>
      <w:tr w:rsidR="00B2611C" w:rsidRPr="00614177" w14:paraId="05BE6A0C" w14:textId="777777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0C47EA" w14:textId="77777777" w:rsidR="00B2611C" w:rsidRPr="00614177" w:rsidRDefault="00B2611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Размер колесных дисков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2F8D9C" w14:textId="77777777"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15 дюйм (25,4 мм.)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587CF4" w14:textId="77777777"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КТРУ 29.10.20.000-00000012</w:t>
            </w:r>
          </w:p>
        </w:tc>
      </w:tr>
      <w:tr w:rsidR="00B2611C" w:rsidRPr="00614177" w14:paraId="3B15BEBC" w14:textId="777777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F6F3D2" w14:textId="77777777" w:rsidR="00B2611C" w:rsidRPr="00614177" w:rsidRDefault="00B2611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Тип колесных дисков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F4B899" w14:textId="77777777"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стальные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5AA26C" w14:textId="77777777"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hAnsi="Times New Roman"/>
                <w:i/>
                <w:sz w:val="24"/>
                <w:szCs w:val="24"/>
              </w:rPr>
              <w:t>Выдерживают большие нагрузки, высокая ремонтопригодность</w:t>
            </w:r>
          </w:p>
        </w:tc>
      </w:tr>
      <w:tr w:rsidR="00B2611C" w:rsidRPr="00614177" w14:paraId="50B7503F" w14:textId="777777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43004C" w14:textId="77777777" w:rsidR="00B2611C" w:rsidRPr="00614177" w:rsidRDefault="00B2611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Шины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6F40D2" w14:textId="77777777"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Не менее </w:t>
            </w:r>
            <w:r w:rsidRPr="00614177">
              <w:rPr>
                <w:rFonts w:ascii="Times New Roman" w:eastAsia="Times New Roman" w:hAnsi="Times New Roman"/>
                <w:bCs/>
                <w:sz w:val="24"/>
                <w:szCs w:val="24"/>
                <w:lang w:val="en-US"/>
              </w:rPr>
              <w:t>R</w:t>
            </w:r>
            <w:r w:rsidRPr="00614177">
              <w:rPr>
                <w:rFonts w:ascii="Times New Roman" w:eastAsia="Times New Roman" w:hAnsi="Times New Roman"/>
                <w:bCs/>
                <w:sz w:val="24"/>
                <w:szCs w:val="24"/>
              </w:rPr>
              <w:t>15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1690A1" w14:textId="77777777" w:rsidR="00820B3C" w:rsidRPr="006F6C7D" w:rsidRDefault="00B2611C" w:rsidP="00820B3C">
            <w:pPr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размерностью колесных дисков</w:t>
            </w:r>
          </w:p>
        </w:tc>
      </w:tr>
      <w:tr w:rsidR="00820B3C" w:rsidRPr="00614177" w14:paraId="62481A61" w14:textId="777777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E5FF9" w14:textId="77777777" w:rsidR="00820B3C" w:rsidRPr="00820B3C" w:rsidRDefault="00820B3C" w:rsidP="008E78A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20B3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Комплектация транспортного средства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49A31" w14:textId="77777777" w:rsidR="00820B3C" w:rsidRDefault="00820B3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Усилитель рулевого управления</w:t>
            </w:r>
          </w:p>
          <w:p w14:paraId="539C0F42" w14:textId="77777777" w:rsidR="00820B3C" w:rsidRPr="00614177" w:rsidRDefault="00820B3C" w:rsidP="008E78A5">
            <w:pPr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Боковые зеркала заднего вида с подогревом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23F6E" w14:textId="77777777" w:rsidR="00820B3C" w:rsidRPr="006F6C7D" w:rsidRDefault="00820B3C" w:rsidP="00820B3C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КТРУ 29.10.20.000-00000012</w:t>
            </w:r>
          </w:p>
        </w:tc>
      </w:tr>
      <w:tr w:rsidR="00B2611C" w:rsidRPr="00614177" w14:paraId="212FB041" w14:textId="777777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28D6A8" w14:textId="77777777"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Блокировка межосевого дифференциала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BF8F39" w14:textId="77777777"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E64D48" w14:textId="77777777"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Для увеличения проходимости автомобиля, обеспечения жесткого соединения передней и задней осей между собой и полной реализации полноприводных возможностей автомобиля.</w:t>
            </w:r>
          </w:p>
        </w:tc>
      </w:tr>
      <w:tr w:rsidR="00B2611C" w:rsidRPr="00614177" w14:paraId="0F3649B7" w14:textId="77777777" w:rsidTr="00632B3A">
        <w:trPr>
          <w:trHeight w:val="251"/>
        </w:trPr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897313" w14:textId="77777777" w:rsidR="00B2611C" w:rsidRPr="00614177" w:rsidRDefault="00820B3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</w:t>
            </w:r>
            <w:r w:rsidR="00B2611C" w:rsidRPr="00614177">
              <w:rPr>
                <w:rFonts w:ascii="Times New Roman" w:eastAsia="Times New Roman" w:hAnsi="Times New Roman"/>
                <w:sz w:val="24"/>
                <w:szCs w:val="24"/>
              </w:rPr>
              <w:t>апуны переднего и заднего моста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1061FD" w14:textId="77777777"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8C08B1" w14:textId="77777777"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Для уравнивания давление внутри картера ДВС</w:t>
            </w:r>
          </w:p>
        </w:tc>
      </w:tr>
      <w:tr w:rsidR="00B2611C" w:rsidRPr="00614177" w14:paraId="645D5AE9" w14:textId="77777777" w:rsidTr="00632B3A">
        <w:trPr>
          <w:trHeight w:val="113"/>
        </w:trPr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B6BC09" w14:textId="77777777"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hAnsi="Times New Roman"/>
                <w:sz w:val="24"/>
                <w:szCs w:val="24"/>
              </w:rPr>
              <w:t xml:space="preserve">Крепления для детских сидений 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5874D7" w14:textId="77777777"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87588F" w14:textId="77777777"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hAnsi="Times New Roman"/>
                <w:i/>
                <w:sz w:val="24"/>
                <w:szCs w:val="24"/>
              </w:rPr>
              <w:t>Обеспечение безопасности при перевозке детей</w:t>
            </w:r>
          </w:p>
        </w:tc>
      </w:tr>
      <w:tr w:rsidR="00B2611C" w:rsidRPr="00614177" w14:paraId="461C8477" w14:textId="777777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758B50" w14:textId="77777777"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Дневные ходовые огни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6E60C3" w14:textId="77777777"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831DD6" w14:textId="77777777"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Для обеспечения безопасности при движении в разное время суток и в разных погодных условиях</w:t>
            </w:r>
          </w:p>
        </w:tc>
      </w:tr>
      <w:tr w:rsidR="00B2611C" w:rsidRPr="00614177" w14:paraId="22C9C992" w14:textId="777777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12AE62" w14:textId="77777777"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Розетка 12</w:t>
            </w:r>
            <w:r w:rsidRPr="0061417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V</w:t>
            </w: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, розетка </w:t>
            </w:r>
            <w:r w:rsidRPr="00614177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USB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B8C7AF" w14:textId="77777777"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D1557F" w14:textId="77777777"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Для обеспечения возможности подключения оборудования</w:t>
            </w:r>
          </w:p>
        </w:tc>
      </w:tr>
      <w:tr w:rsidR="00B2611C" w:rsidRPr="00614177" w14:paraId="48091B45" w14:textId="777777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46B71D" w14:textId="77777777"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hAnsi="Times New Roman"/>
                <w:sz w:val="24"/>
                <w:szCs w:val="24"/>
              </w:rPr>
              <w:t>Бортовой компьютер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EB9B8A" w14:textId="77777777"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BAEC54" w14:textId="77777777" w:rsidR="00B2611C" w:rsidRPr="006F6C7D" w:rsidRDefault="00B2611C" w:rsidP="008E78A5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6F6C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Для своевременного определения технического состояния автомобиля</w:t>
            </w:r>
          </w:p>
        </w:tc>
      </w:tr>
      <w:tr w:rsidR="00B2611C" w:rsidRPr="00614177" w14:paraId="7A4A51DB" w14:textId="777777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680E38" w14:textId="77777777"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Виброизоляция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F64040" w14:textId="77777777"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0BC325" w14:textId="77777777" w:rsidR="00B2611C" w:rsidRPr="006F6C7D" w:rsidRDefault="00B2611C" w:rsidP="008E78A5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6F6C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Для снижения уровня вибрации при движении</w:t>
            </w:r>
          </w:p>
        </w:tc>
      </w:tr>
      <w:tr w:rsidR="00B2611C" w:rsidRPr="00614177" w14:paraId="52EE8932" w14:textId="777777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334296" w14:textId="77777777"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Р</w:t>
            </w: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егулируемая по высоте рулевая колонка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8E2A12" w14:textId="77777777"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F0A324" w14:textId="77777777" w:rsidR="00820B3C" w:rsidRDefault="00820B3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  <w:p w14:paraId="13AF9B89" w14:textId="77777777"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Для обеспечения комфортных условий водителя и переднего пассажира</w:t>
            </w:r>
          </w:p>
        </w:tc>
      </w:tr>
      <w:tr w:rsidR="00B2611C" w:rsidRPr="00614177" w14:paraId="4146BDF7" w14:textId="777777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12265F" w14:textId="77777777"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Регулировка ремней безопасности передних сидений по высоте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56D0DE" w14:textId="77777777"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97C3FF" w14:textId="77777777" w:rsidR="00B2611C" w:rsidRPr="006F6C7D" w:rsidRDefault="00B2611C" w:rsidP="008E78A5">
            <w:pPr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</w:tc>
      </w:tr>
      <w:tr w:rsidR="00B2611C" w:rsidRPr="00614177" w14:paraId="36874CE0" w14:textId="777777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F28CA3" w14:textId="77777777"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В</w:t>
            </w: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оздушный фильтр салона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0A363C" w14:textId="77777777"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CF80A6" w14:textId="77777777"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Для обеспечения комфортных условий водителя и пассажиров (для очистки воздуха, поступающего в салон, от различных загрязнений)</w:t>
            </w:r>
          </w:p>
        </w:tc>
      </w:tr>
      <w:tr w:rsidR="00B2611C" w:rsidRPr="00614177" w14:paraId="5554DC06" w14:textId="777777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9D0EC7" w14:textId="77777777"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Центральный замок 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4CED97" w14:textId="77777777"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439916" w14:textId="77777777"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Для обеспечения быстрого закрывания и открывания автомобиля</w:t>
            </w:r>
          </w:p>
        </w:tc>
      </w:tr>
      <w:tr w:rsidR="00B2611C" w:rsidRPr="00614177" w14:paraId="1DB9DA77" w14:textId="777777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89B5E9" w14:textId="77777777"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Электростеклоподъемники</w:t>
            </w:r>
            <w:proofErr w:type="spellEnd"/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 xml:space="preserve"> передних дверей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147C6B" w14:textId="77777777"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F5E75E" w14:textId="77777777"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Для обеспечения комфортного микроклимата в салоне при минимальных усилиях со стороны пассажиров</w:t>
            </w:r>
          </w:p>
        </w:tc>
      </w:tr>
      <w:tr w:rsidR="00B2611C" w:rsidRPr="00614177" w14:paraId="13EBBE69" w14:textId="777777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FECE7C" w14:textId="77777777"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Магнитола, 2 динамика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446149" w14:textId="77777777"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54F945" w14:textId="77777777"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Для обеспечения комфортных условий в салоне при поездке</w:t>
            </w:r>
          </w:p>
        </w:tc>
      </w:tr>
      <w:tr w:rsidR="00B2611C" w:rsidRPr="00614177" w14:paraId="1BEA32C5" w14:textId="777777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F47CAA" w14:textId="77777777"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</w:t>
            </w: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олдинги боковых дверей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5F5A47" w14:textId="77777777"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172B70" w14:textId="77777777"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Для защиты кузова автомобиля от механических повреждений</w:t>
            </w:r>
          </w:p>
        </w:tc>
      </w:tr>
      <w:tr w:rsidR="00B2611C" w:rsidRPr="00614177" w14:paraId="2D8B7A3A" w14:textId="777777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AA6332" w14:textId="77777777"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Запасное полноразмерное стальное колесо 15”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AC2E68" w14:textId="77777777"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7D434C" w14:textId="77777777"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Для безопасного движения автомобиля при замене колеса</w:t>
            </w:r>
          </w:p>
        </w:tc>
      </w:tr>
      <w:tr w:rsidR="00B2611C" w:rsidRPr="00614177" w14:paraId="77FC526F" w14:textId="777777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DCBEB6" w14:textId="77777777"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Коврики в салон, коврик в багажник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8D3C6F" w14:textId="77777777"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5452E2" w14:textId="77777777"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Для  препятствия соприкосновения обивки и металлических элементов кузова с водой и грязью, обеспечивают надежную защиту от коррозии, появления плесени, загнивания</w:t>
            </w:r>
          </w:p>
        </w:tc>
      </w:tr>
      <w:tr w:rsidR="00B2611C" w:rsidRPr="00614177" w14:paraId="3EC461D5" w14:textId="777777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F35E38" w14:textId="77777777"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Аптечка, огнетушитель, знак аварийной остановки, буксировочный трос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72587F" w14:textId="77777777"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B9C4EC" w14:textId="77777777"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В соответствии с требованиями к безопасности автотранспортных средств</w:t>
            </w:r>
          </w:p>
        </w:tc>
      </w:tr>
      <w:tr w:rsidR="00B2611C" w:rsidRPr="00614177" w14:paraId="0C2AE8BE" w14:textId="777777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EA08E4" w14:textId="77777777"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Дефлекторы дверей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63C481" w14:textId="77777777"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76731C" w14:textId="77777777"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Для защиты кузова и стекол от различных мелких повреждений, насекомых, пыли,  препятствие попадания осадков в салон автомобиля</w:t>
            </w:r>
          </w:p>
        </w:tc>
      </w:tr>
      <w:tr w:rsidR="00B2611C" w:rsidRPr="00614177" w14:paraId="7644C24D" w14:textId="777777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2F8641" w14:textId="77777777"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А</w:t>
            </w: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мортизаторы капота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3E6585" w14:textId="77777777"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C98D76" w14:textId="77777777"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для фиксации капота в открытом положении</w:t>
            </w:r>
          </w:p>
        </w:tc>
      </w:tr>
      <w:tr w:rsidR="00B2611C" w:rsidRPr="00614177" w14:paraId="7319D559" w14:textId="77777777" w:rsidTr="00632B3A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6DF0D64" w14:textId="77777777" w:rsidR="00B2611C" w:rsidRPr="00614177" w:rsidRDefault="00B2611C" w:rsidP="008E78A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З</w:t>
            </w: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ащитная сетка радиатора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119442" w14:textId="77777777" w:rsidR="00B2611C" w:rsidRPr="00614177" w:rsidRDefault="00B2611C" w:rsidP="008E78A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14177">
              <w:rPr>
                <w:rFonts w:ascii="Times New Roman" w:eastAsia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71AD80" w14:textId="77777777" w:rsidR="00B2611C" w:rsidRPr="006F6C7D" w:rsidRDefault="00B2611C" w:rsidP="008E78A5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6F6C7D">
              <w:rPr>
                <w:rFonts w:ascii="Times New Roman" w:eastAsia="Times New Roman" w:hAnsi="Times New Roman"/>
                <w:i/>
                <w:sz w:val="24"/>
                <w:szCs w:val="24"/>
              </w:rPr>
              <w:t>Для защиты узлов и агрегатов двигателя от механических повреждений</w:t>
            </w:r>
          </w:p>
        </w:tc>
      </w:tr>
    </w:tbl>
    <w:p w14:paraId="411AACF8" w14:textId="77777777" w:rsidR="00B2611C" w:rsidRPr="00AC56A9" w:rsidRDefault="00B2611C" w:rsidP="00B2611C">
      <w:pPr>
        <w:suppressAutoHyphens/>
        <w:spacing w:after="0" w:line="240" w:lineRule="auto"/>
        <w:ind w:left="-709" w:right="-568" w:firstLine="142"/>
        <w:jc w:val="both"/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ar-SA"/>
        </w:rPr>
      </w:pPr>
      <w:r w:rsidRPr="00AC56A9">
        <w:rPr>
          <w:rFonts w:ascii="Times New Roman" w:eastAsia="Times New Roman" w:hAnsi="Times New Roman"/>
          <w:b/>
          <w:i/>
          <w:color w:val="000000"/>
          <w:sz w:val="24"/>
          <w:szCs w:val="24"/>
          <w:lang w:eastAsia="ar-SA"/>
        </w:rPr>
        <w:t xml:space="preserve">* </w:t>
      </w:r>
      <w:r>
        <w:rPr>
          <w:rFonts w:ascii="Times New Roman" w:eastAsia="Times New Roman" w:hAnsi="Times New Roman"/>
          <w:i/>
          <w:color w:val="000000"/>
          <w:sz w:val="24"/>
          <w:szCs w:val="24"/>
          <w:lang w:eastAsia="ar-SA"/>
        </w:rPr>
        <w:t xml:space="preserve">Дополнительные </w:t>
      </w:r>
      <w:r w:rsidRPr="00AC56A9">
        <w:rPr>
          <w:rFonts w:ascii="Times New Roman" w:eastAsia="Times New Roman" w:hAnsi="Times New Roman"/>
          <w:i/>
          <w:color w:val="000000"/>
          <w:sz w:val="24"/>
          <w:szCs w:val="24"/>
          <w:lang w:eastAsia="ar-SA"/>
        </w:rPr>
        <w:t>характеристики поставляемого товара включены в настоящее техническое задание в соответствии с пунктом 5 правил использования каталога товаров, работ, услуг для обеспечения государственных и муниципальных нужд утверждённых постановлением Правительства Российской Федерации от 8 февраля 2017 г. N 145.</w:t>
      </w:r>
    </w:p>
    <w:p w14:paraId="376A86D4" w14:textId="77777777" w:rsidR="00B2611C" w:rsidRDefault="00B2611C" w:rsidP="00B2611C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14:paraId="0CC3399A" w14:textId="77777777" w:rsidR="00B2611C" w:rsidRDefault="00B2611C" w:rsidP="00B2611C">
      <w:pPr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CB765A">
        <w:rPr>
          <w:rFonts w:ascii="Times New Roman" w:hAnsi="Times New Roman"/>
          <w:b/>
          <w:sz w:val="24"/>
          <w:szCs w:val="24"/>
        </w:rPr>
        <w:t>Инструкция по заполнению заявки</w:t>
      </w:r>
    </w:p>
    <w:p w14:paraId="38858078" w14:textId="77777777" w:rsidR="00B2611C" w:rsidRPr="00CB765A" w:rsidRDefault="00B2611C" w:rsidP="00B2611C">
      <w:pPr>
        <w:spacing w:after="0" w:line="240" w:lineRule="auto"/>
        <w:ind w:firstLine="540"/>
        <w:jc w:val="center"/>
        <w:rPr>
          <w:rFonts w:ascii="Times New Roman" w:eastAsiaTheme="minorEastAsia" w:hAnsi="Times New Roman"/>
          <w:b/>
          <w:sz w:val="24"/>
          <w:szCs w:val="24"/>
        </w:rPr>
      </w:pPr>
    </w:p>
    <w:p w14:paraId="749E45EB" w14:textId="77777777" w:rsidR="00B2611C" w:rsidRPr="00CB765A" w:rsidRDefault="00B2611C" w:rsidP="00B2611C">
      <w:pPr>
        <w:spacing w:after="0" w:line="240" w:lineRule="auto"/>
        <w:ind w:left="-284" w:firstLine="540"/>
        <w:jc w:val="both"/>
        <w:rPr>
          <w:rFonts w:ascii="Times New Roman" w:hAnsi="Times New Roman"/>
          <w:sz w:val="24"/>
          <w:szCs w:val="24"/>
        </w:rPr>
      </w:pPr>
      <w:r w:rsidRPr="00CB765A">
        <w:rPr>
          <w:rFonts w:ascii="Times New Roman" w:hAnsi="Times New Roman"/>
          <w:sz w:val="24"/>
          <w:szCs w:val="24"/>
        </w:rPr>
        <w:t xml:space="preserve">1. При указании в описании объекта закупки показателей товара с использованием символа </w:t>
      </w:r>
      <w:r w:rsidRPr="00CB765A">
        <w:rPr>
          <w:rFonts w:ascii="Times New Roman" w:hAnsi="Times New Roman"/>
          <w:b/>
          <w:sz w:val="24"/>
          <w:szCs w:val="24"/>
        </w:rPr>
        <w:t xml:space="preserve">« </w:t>
      </w:r>
      <w:r w:rsidRPr="00CB765A">
        <w:rPr>
          <w:rFonts w:ascii="Times New Roman" w:eastAsia="Times New Roman" w:hAnsi="Times New Roman"/>
          <w:b/>
          <w:sz w:val="24"/>
          <w:szCs w:val="24"/>
        </w:rPr>
        <w:t>&lt;</w:t>
      </w:r>
      <w:r w:rsidRPr="00CB765A">
        <w:rPr>
          <w:rFonts w:ascii="Times New Roman" w:hAnsi="Times New Roman"/>
          <w:b/>
          <w:sz w:val="24"/>
          <w:szCs w:val="24"/>
        </w:rPr>
        <w:t xml:space="preserve"> »</w:t>
      </w:r>
      <w:r w:rsidRPr="00CB765A">
        <w:rPr>
          <w:rFonts w:ascii="Times New Roman" w:hAnsi="Times New Roman"/>
          <w:sz w:val="24"/>
          <w:szCs w:val="24"/>
        </w:rPr>
        <w:t>,</w:t>
      </w:r>
      <w:r w:rsidRPr="00CB765A">
        <w:rPr>
          <w:rFonts w:ascii="Times New Roman" w:hAnsi="Times New Roman"/>
          <w:b/>
          <w:sz w:val="24"/>
          <w:szCs w:val="24"/>
        </w:rPr>
        <w:t xml:space="preserve"> </w:t>
      </w:r>
      <w:r w:rsidRPr="00CB765A">
        <w:rPr>
          <w:rFonts w:ascii="Times New Roman" w:hAnsi="Times New Roman"/>
          <w:sz w:val="24"/>
          <w:szCs w:val="24"/>
        </w:rPr>
        <w:t>участником закупки указывается конкретный показатель, превышающий  данное значение.</w:t>
      </w:r>
    </w:p>
    <w:p w14:paraId="76ED4FC3" w14:textId="77777777" w:rsidR="00E251BB" w:rsidRPr="00AC56A9" w:rsidRDefault="00B2611C" w:rsidP="00E251BB">
      <w:pPr>
        <w:shd w:val="clear" w:color="auto" w:fill="FFFFFF"/>
        <w:spacing w:after="0" w:line="240" w:lineRule="auto"/>
        <w:ind w:left="-567" w:firstLine="709"/>
        <w:jc w:val="both"/>
        <w:textAlignment w:val="baseline"/>
        <w:rPr>
          <w:rFonts w:ascii="Times New Roman" w:eastAsia="Times New Roman" w:hAnsi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CB765A">
        <w:rPr>
          <w:rFonts w:ascii="Times New Roman" w:hAnsi="Times New Roman"/>
          <w:sz w:val="24"/>
          <w:szCs w:val="24"/>
        </w:rPr>
        <w:t xml:space="preserve">2. При указании в описании объекта закупки показателей товара с использованием диапазона символами </w:t>
      </w:r>
      <w:r w:rsidRPr="00CB765A">
        <w:rPr>
          <w:rFonts w:ascii="Times New Roman" w:hAnsi="Times New Roman"/>
          <w:b/>
          <w:sz w:val="24"/>
          <w:szCs w:val="24"/>
        </w:rPr>
        <w:t xml:space="preserve">« </w:t>
      </w:r>
      <w:r w:rsidRPr="00651D56">
        <w:rPr>
          <w:rFonts w:ascii="Times New Roman" w:eastAsia="Times New Roman" w:hAnsi="Times New Roman"/>
          <w:sz w:val="24"/>
          <w:szCs w:val="24"/>
        </w:rPr>
        <w:t xml:space="preserve">&gt;   и  ≤ </w:t>
      </w:r>
      <w:r w:rsidRPr="00651D56">
        <w:rPr>
          <w:rFonts w:ascii="Times New Roman" w:hAnsi="Times New Roman"/>
          <w:sz w:val="24"/>
          <w:szCs w:val="24"/>
        </w:rPr>
        <w:t xml:space="preserve">», </w:t>
      </w:r>
      <w:r w:rsidR="00E251BB" w:rsidRPr="00AC56A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участник закупки должен указать конкретный показатель, предлагаемого им товара, из указанного диапазона, без сопровождения знаками «&gt; и ≤», но не равный минимальному значению, указанному под знаком «&gt;».</w:t>
      </w:r>
    </w:p>
    <w:p w14:paraId="0919F4BD" w14:textId="77777777" w:rsidR="00B2611C" w:rsidRDefault="00B2611C" w:rsidP="00E251BB">
      <w:pPr>
        <w:spacing w:after="0" w:line="240" w:lineRule="auto"/>
        <w:ind w:left="-284" w:firstLine="540"/>
        <w:jc w:val="both"/>
        <w:rPr>
          <w:rFonts w:ascii="Times New Roman" w:hAnsi="Times New Roman"/>
          <w:sz w:val="24"/>
          <w:szCs w:val="24"/>
        </w:rPr>
      </w:pPr>
      <w:r w:rsidRPr="00651D56">
        <w:rPr>
          <w:rFonts w:ascii="Times New Roman" w:hAnsi="Times New Roman"/>
          <w:sz w:val="24"/>
          <w:szCs w:val="24"/>
        </w:rPr>
        <w:t>3. При указании в описании объекта</w:t>
      </w:r>
      <w:r w:rsidRPr="00CB765A">
        <w:rPr>
          <w:rFonts w:ascii="Times New Roman" w:hAnsi="Times New Roman"/>
          <w:sz w:val="24"/>
          <w:szCs w:val="24"/>
        </w:rPr>
        <w:t xml:space="preserve"> закупки показателей товара с использованием слов «не менее»,</w:t>
      </w:r>
      <w:r>
        <w:rPr>
          <w:rFonts w:ascii="Times New Roman" w:hAnsi="Times New Roman"/>
          <w:sz w:val="24"/>
          <w:szCs w:val="24"/>
        </w:rPr>
        <w:t xml:space="preserve"> «не ранее» </w:t>
      </w:r>
      <w:r w:rsidRPr="00CB765A">
        <w:rPr>
          <w:rFonts w:ascii="Times New Roman" w:hAnsi="Times New Roman"/>
          <w:sz w:val="24"/>
          <w:szCs w:val="24"/>
        </w:rPr>
        <w:t>участником закупки указывается конкретный показатель, равный значению, указанному в описании о</w:t>
      </w:r>
      <w:r>
        <w:rPr>
          <w:rFonts w:ascii="Times New Roman" w:hAnsi="Times New Roman"/>
          <w:sz w:val="24"/>
          <w:szCs w:val="24"/>
        </w:rPr>
        <w:t>бъекта закупки или превышающий.</w:t>
      </w:r>
    </w:p>
    <w:p w14:paraId="43CEA4BE" w14:textId="77777777" w:rsidR="00B2611C" w:rsidRPr="00CB765A" w:rsidRDefault="00B2611C" w:rsidP="00B2611C">
      <w:pPr>
        <w:spacing w:after="0" w:line="240" w:lineRule="auto"/>
        <w:ind w:left="-284" w:firstLine="540"/>
        <w:jc w:val="both"/>
        <w:rPr>
          <w:rFonts w:ascii="Times New Roman" w:hAnsi="Times New Roman"/>
          <w:sz w:val="24"/>
          <w:szCs w:val="24"/>
        </w:rPr>
      </w:pPr>
      <w:r w:rsidRPr="00CB765A">
        <w:rPr>
          <w:rFonts w:ascii="Times New Roman" w:hAnsi="Times New Roman"/>
          <w:sz w:val="24"/>
          <w:szCs w:val="24"/>
        </w:rPr>
        <w:t>4. При указании в описании объекта закупки показателей товара с использованием слов «не более» участником закупки указывается конкретный показатель, равный или меньший значения, указанн</w:t>
      </w:r>
      <w:r>
        <w:rPr>
          <w:rFonts w:ascii="Times New Roman" w:hAnsi="Times New Roman"/>
          <w:sz w:val="24"/>
          <w:szCs w:val="24"/>
        </w:rPr>
        <w:t>ого в описании объекта закупки.</w:t>
      </w:r>
    </w:p>
    <w:p w14:paraId="6992DBB2" w14:textId="77777777" w:rsidR="00B2611C" w:rsidRPr="00651D56" w:rsidRDefault="00B2611C" w:rsidP="00B2611C">
      <w:pPr>
        <w:spacing w:after="0" w:line="240" w:lineRule="auto"/>
        <w:ind w:left="-284" w:firstLine="540"/>
        <w:jc w:val="both"/>
        <w:rPr>
          <w:rStyle w:val="ae"/>
          <w:rFonts w:ascii="Times New Roman" w:hAnsi="Times New Roman"/>
          <w:bCs/>
          <w:szCs w:val="24"/>
          <w:shd w:val="clear" w:color="auto" w:fill="FFFFFF"/>
        </w:rPr>
      </w:pPr>
      <w:r w:rsidRPr="00651D56">
        <w:rPr>
          <w:rFonts w:ascii="Times New Roman" w:hAnsi="Times New Roman"/>
          <w:sz w:val="24"/>
          <w:szCs w:val="24"/>
        </w:rPr>
        <w:t>5. При указании в описании объекта закупки показателей товара</w:t>
      </w:r>
      <w:r>
        <w:rPr>
          <w:rFonts w:ascii="Times New Roman" w:hAnsi="Times New Roman"/>
          <w:sz w:val="24"/>
          <w:szCs w:val="24"/>
        </w:rPr>
        <w:t>,</w:t>
      </w:r>
      <w:r w:rsidRPr="00651D56">
        <w:rPr>
          <w:rFonts w:ascii="Times New Roman" w:hAnsi="Times New Roman"/>
          <w:sz w:val="24"/>
          <w:szCs w:val="24"/>
        </w:rPr>
        <w:t xml:space="preserve"> значение которых сопровождается словом «наличие»</w:t>
      </w:r>
      <w:r w:rsidRPr="00651D56">
        <w:rPr>
          <w:rFonts w:ascii="Times New Roman" w:hAnsi="Times New Roman"/>
          <w:bCs/>
          <w:sz w:val="24"/>
          <w:szCs w:val="24"/>
        </w:rPr>
        <w:t xml:space="preserve">, </w:t>
      </w:r>
      <w:r w:rsidRPr="00651D56">
        <w:rPr>
          <w:rStyle w:val="ae"/>
          <w:rFonts w:ascii="Times New Roman" w:hAnsi="Times New Roman"/>
          <w:bCs/>
          <w:szCs w:val="24"/>
          <w:shd w:val="clear" w:color="auto" w:fill="FFFFFF"/>
        </w:rPr>
        <w:t>участник закупки воспроизводит характеристики и показатели товара в неизменном виде и обеспечивает обязательное присутствие данного показателя и характеристики поставляемого товара.</w:t>
      </w:r>
    </w:p>
    <w:p w14:paraId="4203313A" w14:textId="77777777" w:rsidR="00B2611C" w:rsidRDefault="00B2611C" w:rsidP="00B2611C">
      <w:pPr>
        <w:pStyle w:val="aa"/>
        <w:ind w:left="-284"/>
        <w:rPr>
          <w:rFonts w:ascii="Times New Roman" w:hAnsi="Times New Roman"/>
        </w:rPr>
      </w:pPr>
    </w:p>
    <w:p w14:paraId="0F8457B0" w14:textId="77777777" w:rsidR="00B2611C" w:rsidRDefault="00B2611C" w:rsidP="00B2611C">
      <w:pPr>
        <w:pStyle w:val="aa"/>
        <w:rPr>
          <w:rFonts w:ascii="Times New Roman" w:hAnsi="Times New Roman"/>
        </w:rPr>
      </w:pPr>
    </w:p>
    <w:p w14:paraId="6324B7B4" w14:textId="77777777" w:rsidR="00A62EF6" w:rsidRDefault="00A62EF6" w:rsidP="00A74884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14:paraId="12A85A25" w14:textId="77777777" w:rsidR="00A62EF6" w:rsidRDefault="00A62EF6" w:rsidP="00A74884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14:paraId="5F970A8B" w14:textId="77777777" w:rsidR="00A62EF6" w:rsidRDefault="00A62EF6" w:rsidP="00A74884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14:paraId="407C4CD0" w14:textId="77777777" w:rsidR="00A62EF6" w:rsidRDefault="00A62EF6" w:rsidP="00A74884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14:paraId="7B9BAAFD" w14:textId="77777777" w:rsidR="00A62EF6" w:rsidRDefault="00A62EF6" w:rsidP="00A74884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14:paraId="1DFBAD8A" w14:textId="77777777" w:rsidR="00A62EF6" w:rsidRDefault="00A62EF6" w:rsidP="00A74884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14:paraId="5B3D43E6" w14:textId="77777777" w:rsidR="00A62EF6" w:rsidRDefault="00A62EF6" w:rsidP="00A74884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14:paraId="5862B44E" w14:textId="77777777" w:rsidR="00834F9C" w:rsidRDefault="00834F9C" w:rsidP="00A74884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14:paraId="5DAC07CD" w14:textId="77777777" w:rsidR="00834F9C" w:rsidRDefault="00834F9C" w:rsidP="00A74884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14:paraId="60A3E2AA" w14:textId="77777777" w:rsidR="00A62EF6" w:rsidRDefault="00A62EF6" w:rsidP="00E54E87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sectPr w:rsidR="00A62EF6" w:rsidSect="005726DE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832DC9" w14:textId="77777777" w:rsidR="000C0D78" w:rsidRDefault="000C0D78" w:rsidP="00E16EF2">
      <w:pPr>
        <w:spacing w:after="0" w:line="240" w:lineRule="auto"/>
      </w:pPr>
      <w:r>
        <w:separator/>
      </w:r>
    </w:p>
  </w:endnote>
  <w:endnote w:type="continuationSeparator" w:id="0">
    <w:p w14:paraId="03417D10" w14:textId="77777777" w:rsidR="000C0D78" w:rsidRDefault="000C0D78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95091F" w14:textId="77777777" w:rsidR="000C0D78" w:rsidRDefault="000C0D78" w:rsidP="00E16EF2">
      <w:pPr>
        <w:spacing w:after="0" w:line="240" w:lineRule="auto"/>
      </w:pPr>
      <w:r>
        <w:separator/>
      </w:r>
    </w:p>
  </w:footnote>
  <w:footnote w:type="continuationSeparator" w:id="0">
    <w:p w14:paraId="475FDFA0" w14:textId="77777777" w:rsidR="000C0D78" w:rsidRDefault="000C0D78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EF2"/>
    <w:rsid w:val="00002B05"/>
    <w:rsid w:val="00025A49"/>
    <w:rsid w:val="00031D4C"/>
    <w:rsid w:val="0005404E"/>
    <w:rsid w:val="00073F8A"/>
    <w:rsid w:val="00077FD5"/>
    <w:rsid w:val="0009594B"/>
    <w:rsid w:val="000C0D78"/>
    <w:rsid w:val="00124123"/>
    <w:rsid w:val="00151A8D"/>
    <w:rsid w:val="00180544"/>
    <w:rsid w:val="001A7689"/>
    <w:rsid w:val="001B61A3"/>
    <w:rsid w:val="001B7096"/>
    <w:rsid w:val="001E7135"/>
    <w:rsid w:val="0021160E"/>
    <w:rsid w:val="002D4981"/>
    <w:rsid w:val="002D706F"/>
    <w:rsid w:val="00307D10"/>
    <w:rsid w:val="00312AB2"/>
    <w:rsid w:val="00316D75"/>
    <w:rsid w:val="0034455E"/>
    <w:rsid w:val="00346E6B"/>
    <w:rsid w:val="00353F3A"/>
    <w:rsid w:val="0037345A"/>
    <w:rsid w:val="003A7499"/>
    <w:rsid w:val="003F477A"/>
    <w:rsid w:val="00486BC3"/>
    <w:rsid w:val="004C7E15"/>
    <w:rsid w:val="00510FE0"/>
    <w:rsid w:val="005726DE"/>
    <w:rsid w:val="00586BE6"/>
    <w:rsid w:val="00593B94"/>
    <w:rsid w:val="005C62C6"/>
    <w:rsid w:val="005D2859"/>
    <w:rsid w:val="00613ADC"/>
    <w:rsid w:val="00614177"/>
    <w:rsid w:val="00615861"/>
    <w:rsid w:val="00632B3A"/>
    <w:rsid w:val="00637AE4"/>
    <w:rsid w:val="00651D56"/>
    <w:rsid w:val="0066032A"/>
    <w:rsid w:val="006731C4"/>
    <w:rsid w:val="006C45C4"/>
    <w:rsid w:val="006C70B1"/>
    <w:rsid w:val="006F022F"/>
    <w:rsid w:val="00701A9A"/>
    <w:rsid w:val="00722950"/>
    <w:rsid w:val="00724297"/>
    <w:rsid w:val="007274BF"/>
    <w:rsid w:val="00790F74"/>
    <w:rsid w:val="007B1439"/>
    <w:rsid w:val="007E2BEF"/>
    <w:rsid w:val="007F0511"/>
    <w:rsid w:val="00801437"/>
    <w:rsid w:val="00813368"/>
    <w:rsid w:val="00820B3C"/>
    <w:rsid w:val="008316D2"/>
    <w:rsid w:val="00834F9C"/>
    <w:rsid w:val="00846459"/>
    <w:rsid w:val="00874808"/>
    <w:rsid w:val="0088137B"/>
    <w:rsid w:val="008B462A"/>
    <w:rsid w:val="008D20C7"/>
    <w:rsid w:val="008F3941"/>
    <w:rsid w:val="00900692"/>
    <w:rsid w:val="00900810"/>
    <w:rsid w:val="00906068"/>
    <w:rsid w:val="00907BF0"/>
    <w:rsid w:val="00933F81"/>
    <w:rsid w:val="0094083F"/>
    <w:rsid w:val="00943B8B"/>
    <w:rsid w:val="009D06AE"/>
    <w:rsid w:val="009F6AD9"/>
    <w:rsid w:val="00A137AC"/>
    <w:rsid w:val="00A34BD2"/>
    <w:rsid w:val="00A523FA"/>
    <w:rsid w:val="00A62EF6"/>
    <w:rsid w:val="00A74884"/>
    <w:rsid w:val="00A95081"/>
    <w:rsid w:val="00AB31BD"/>
    <w:rsid w:val="00AB6D72"/>
    <w:rsid w:val="00AC03DB"/>
    <w:rsid w:val="00B07BF9"/>
    <w:rsid w:val="00B2339E"/>
    <w:rsid w:val="00B2611C"/>
    <w:rsid w:val="00B408E8"/>
    <w:rsid w:val="00B42E9C"/>
    <w:rsid w:val="00B45654"/>
    <w:rsid w:val="00B73041"/>
    <w:rsid w:val="00BC2DCF"/>
    <w:rsid w:val="00BC3B41"/>
    <w:rsid w:val="00BC52F6"/>
    <w:rsid w:val="00BC5E5B"/>
    <w:rsid w:val="00BE3BEB"/>
    <w:rsid w:val="00BF7806"/>
    <w:rsid w:val="00C00518"/>
    <w:rsid w:val="00C13D2B"/>
    <w:rsid w:val="00C24117"/>
    <w:rsid w:val="00C24BBB"/>
    <w:rsid w:val="00C42C97"/>
    <w:rsid w:val="00C82F1B"/>
    <w:rsid w:val="00CF3D1E"/>
    <w:rsid w:val="00D14686"/>
    <w:rsid w:val="00D41DA1"/>
    <w:rsid w:val="00D515AC"/>
    <w:rsid w:val="00D53793"/>
    <w:rsid w:val="00D9197C"/>
    <w:rsid w:val="00D93FCF"/>
    <w:rsid w:val="00DA013A"/>
    <w:rsid w:val="00DD0FB3"/>
    <w:rsid w:val="00DD7B38"/>
    <w:rsid w:val="00DE4642"/>
    <w:rsid w:val="00DE78D3"/>
    <w:rsid w:val="00DE78E4"/>
    <w:rsid w:val="00E00F93"/>
    <w:rsid w:val="00E10ECC"/>
    <w:rsid w:val="00E1392D"/>
    <w:rsid w:val="00E16EF2"/>
    <w:rsid w:val="00E251BB"/>
    <w:rsid w:val="00E3375C"/>
    <w:rsid w:val="00E42A83"/>
    <w:rsid w:val="00E54E87"/>
    <w:rsid w:val="00E558F1"/>
    <w:rsid w:val="00EF45DD"/>
    <w:rsid w:val="00EF765F"/>
    <w:rsid w:val="00F25523"/>
    <w:rsid w:val="00F522DC"/>
    <w:rsid w:val="00F9667C"/>
    <w:rsid w:val="00FB3F13"/>
    <w:rsid w:val="00FB4A28"/>
    <w:rsid w:val="00FB4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686A4"/>
  <w15:docId w15:val="{68537FD3-B5AA-4059-AA8E-659548461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Заголовок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9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d"/>
    <w:uiPriority w:val="59"/>
    <w:rsid w:val="006141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e">
    <w:name w:val="Emphasis"/>
    <w:qFormat/>
    <w:rsid w:val="00651D56"/>
    <w:rPr>
      <w:i/>
      <w:iC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7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932</Words>
  <Characters>5313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Кибирева Евгения Сергеевна</cp:lastModifiedBy>
  <cp:revision>3</cp:revision>
  <cp:lastPrinted>2019-11-07T03:17:00Z</cp:lastPrinted>
  <dcterms:created xsi:type="dcterms:W3CDTF">2022-11-03T05:26:00Z</dcterms:created>
  <dcterms:modified xsi:type="dcterms:W3CDTF">2022-11-03T05:35:00Z</dcterms:modified>
</cp:coreProperties>
</file>