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74" w:rsidRDefault="007B5574" w:rsidP="007B557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Style w:val="3"/>
        <w:tblW w:w="10065" w:type="dxa"/>
        <w:tblInd w:w="-176" w:type="dxa"/>
        <w:tblLook w:val="04A0" w:firstRow="1" w:lastRow="0" w:firstColumn="1" w:lastColumn="0" w:noHBand="0" w:noVBand="1"/>
      </w:tblPr>
      <w:tblGrid>
        <w:gridCol w:w="2992"/>
        <w:gridCol w:w="3388"/>
        <w:gridCol w:w="3685"/>
      </w:tblGrid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ind w:left="459" w:hanging="45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b/>
                <w:sz w:val="24"/>
                <w:szCs w:val="24"/>
              </w:rPr>
              <w:t>Значение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6F6C7D" w:rsidRDefault="007B5574" w:rsidP="00344933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6F6C7D" w:rsidRDefault="007B5574" w:rsidP="00344933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6F6C7D" w:rsidRDefault="007B5574" w:rsidP="00344933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6F6C7D" w:rsidRDefault="007B5574" w:rsidP="00344933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1500  и  ≤ 2000 </w:t>
            </w:r>
          </w:p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 лошадиная сила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  <w:proofErr w:type="spellEnd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трансмиссии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Расход топлива, </w:t>
            </w:r>
            <w:proofErr w:type="gram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proofErr w:type="gram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/100 км: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 xml:space="preserve">Выдерживают большие </w:t>
            </w:r>
            <w:r w:rsidRPr="006F6C7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нагрузки, высокая ремонтопригодность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Шины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14177" w:rsidRDefault="007B5574" w:rsidP="00344933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6F6C7D" w:rsidRDefault="007B5574" w:rsidP="00344933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размерностью колесных дисков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E76878" w:rsidRDefault="007B5574" w:rsidP="0034493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Для увеличения проходимости автомобиля, обеспечения жесткого соединения передней и задней осей между собой и полной реализации </w:t>
            </w:r>
            <w:proofErr w:type="spellStart"/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полноприводных</w:t>
            </w:r>
            <w:proofErr w:type="spellEnd"/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возможностей автомобиля.</w:t>
            </w:r>
          </w:p>
        </w:tc>
      </w:tr>
      <w:tr w:rsidR="007B5574" w:rsidRPr="00614177" w:rsidTr="00344933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Сапуны переднего и заднего моста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7B5574" w:rsidRPr="00614177" w:rsidTr="00344933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</w:rPr>
              <w:t xml:space="preserve">Крепления для детских сидений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E76878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Регулируемая по высоте рулевая колонка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B5574" w:rsidRPr="00E76878" w:rsidRDefault="007B5574" w:rsidP="00344933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Воздушный фильтр салона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</w:t>
            </w:r>
            <w:proofErr w:type="spellEnd"/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передних дверей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Молдинги</w:t>
            </w:r>
            <w:proofErr w:type="spellEnd"/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 xml:space="preserve"> боковых дверей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7B5574" w:rsidRPr="00614177" w:rsidTr="00344933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5574" w:rsidRPr="00E76878" w:rsidRDefault="007B5574" w:rsidP="00344933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E76878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</w:tbl>
    <w:p w:rsidR="007B5574" w:rsidRPr="00AC56A9" w:rsidRDefault="007B5574" w:rsidP="007B5574">
      <w:pPr>
        <w:suppressAutoHyphens/>
        <w:spacing w:after="0" w:line="240" w:lineRule="auto"/>
        <w:ind w:left="-284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7B5574" w:rsidRDefault="007B5574" w:rsidP="007B557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B5574" w:rsidRPr="00B751DA" w:rsidRDefault="007B5574" w:rsidP="007B5574">
      <w:pPr>
        <w:spacing w:after="0" w:line="240" w:lineRule="auto"/>
        <w:ind w:left="-284" w:firstLine="540"/>
        <w:jc w:val="center"/>
        <w:rPr>
          <w:rFonts w:ascii="Times New Roman" w:hAnsi="Times New Roman"/>
          <w:b/>
          <w:sz w:val="24"/>
          <w:szCs w:val="24"/>
        </w:rPr>
      </w:pPr>
      <w:r w:rsidRPr="00B751D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:rsidR="007B5574" w:rsidRPr="00B751DA" w:rsidRDefault="007B5574" w:rsidP="007B5574">
      <w:pPr>
        <w:spacing w:after="0" w:line="240" w:lineRule="auto"/>
        <w:ind w:left="-284"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7B5574" w:rsidRPr="00B751DA" w:rsidRDefault="007B5574" w:rsidP="007B5574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B751DA">
        <w:rPr>
          <w:rFonts w:ascii="Times New Roman" w:hAnsi="Times New Roman"/>
          <w:b/>
          <w:sz w:val="24"/>
          <w:szCs w:val="24"/>
        </w:rPr>
        <w:t xml:space="preserve">« </w:t>
      </w:r>
      <w:r w:rsidRPr="00B751DA">
        <w:rPr>
          <w:rFonts w:ascii="Times New Roman" w:eastAsia="Times New Roman" w:hAnsi="Times New Roman"/>
          <w:b/>
          <w:sz w:val="24"/>
          <w:szCs w:val="24"/>
        </w:rPr>
        <w:t>&lt;</w:t>
      </w:r>
      <w:r w:rsidRPr="00B751DA">
        <w:rPr>
          <w:rFonts w:ascii="Times New Roman" w:hAnsi="Times New Roman"/>
          <w:b/>
          <w:sz w:val="24"/>
          <w:szCs w:val="24"/>
        </w:rPr>
        <w:t xml:space="preserve"> »</w:t>
      </w:r>
      <w:r w:rsidRPr="00B751DA">
        <w:rPr>
          <w:rFonts w:ascii="Times New Roman" w:hAnsi="Times New Roman"/>
          <w:sz w:val="24"/>
          <w:szCs w:val="24"/>
        </w:rPr>
        <w:t>,</w:t>
      </w:r>
      <w:r w:rsidRPr="00B751DA">
        <w:rPr>
          <w:rFonts w:ascii="Times New Roman" w:hAnsi="Times New Roman"/>
          <w:b/>
          <w:sz w:val="24"/>
          <w:szCs w:val="24"/>
        </w:rPr>
        <w:t xml:space="preserve"> </w:t>
      </w:r>
      <w:r w:rsidRPr="00B751D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:rsidR="007B5574" w:rsidRPr="00B751DA" w:rsidRDefault="007B5574" w:rsidP="007B5574">
      <w:pPr>
        <w:shd w:val="clear" w:color="auto" w:fill="FFFFFF"/>
        <w:tabs>
          <w:tab w:val="left" w:pos="1985"/>
        </w:tabs>
        <w:spacing w:after="0" w:line="240" w:lineRule="auto"/>
        <w:ind w:left="-284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B751D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B751DA">
        <w:rPr>
          <w:rFonts w:ascii="Times New Roman" w:hAnsi="Times New Roman"/>
          <w:b/>
          <w:sz w:val="24"/>
          <w:szCs w:val="24"/>
        </w:rPr>
        <w:t xml:space="preserve">« </w:t>
      </w:r>
      <w:r w:rsidRPr="00B751DA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B751DA">
        <w:rPr>
          <w:rFonts w:ascii="Times New Roman" w:hAnsi="Times New Roman"/>
          <w:sz w:val="24"/>
          <w:szCs w:val="24"/>
        </w:rPr>
        <w:t xml:space="preserve">», </w:t>
      </w:r>
      <w:r w:rsidRPr="00B751D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7B5574" w:rsidRPr="00B751DA" w:rsidRDefault="007B5574" w:rsidP="007B5574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t>3. При указании в описании объекта закупки показателей товара с использованием слов «не менее», «не ранее» участником закупки указывается конкретный показатель, равный значению, указанному в описании объекта закупки или превышающий.</w:t>
      </w:r>
    </w:p>
    <w:p w:rsidR="007B5574" w:rsidRPr="00B751DA" w:rsidRDefault="007B5574" w:rsidP="007B5574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B751D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указанного в описании объекта закупки.</w:t>
      </w:r>
    </w:p>
    <w:p w:rsidR="007B5574" w:rsidRPr="00B751DA" w:rsidRDefault="007B5574" w:rsidP="007B5574">
      <w:pPr>
        <w:spacing w:after="0" w:line="240" w:lineRule="auto"/>
        <w:ind w:left="-284" w:firstLine="540"/>
        <w:jc w:val="both"/>
        <w:rPr>
          <w:rStyle w:val="a4"/>
          <w:rFonts w:ascii="Times New Roman" w:hAnsi="Times New Roman"/>
          <w:bCs/>
          <w:i w:val="0"/>
          <w:szCs w:val="24"/>
          <w:shd w:val="clear" w:color="auto" w:fill="FFFFFF"/>
        </w:rPr>
      </w:pPr>
      <w:r w:rsidRPr="00B751DA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товара, значение которых сопровождается словом «наличие»</w:t>
      </w:r>
      <w:r w:rsidRPr="00B751DA">
        <w:rPr>
          <w:rFonts w:ascii="Times New Roman" w:hAnsi="Times New Roman"/>
          <w:bCs/>
          <w:sz w:val="24"/>
          <w:szCs w:val="24"/>
        </w:rPr>
        <w:t xml:space="preserve">, </w:t>
      </w:r>
      <w:r w:rsidRPr="00B751DA">
        <w:rPr>
          <w:rStyle w:val="a4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  <w:bookmarkStart w:id="0" w:name="_GoBack"/>
      <w:bookmarkEnd w:id="0"/>
    </w:p>
    <w:sectPr w:rsidR="007B5574" w:rsidRPr="00B751DA" w:rsidSect="00B751DA">
      <w:pgSz w:w="11906" w:h="16838"/>
      <w:pgMar w:top="1134" w:right="424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462"/>
    <w:rsid w:val="003F4462"/>
    <w:rsid w:val="005E32F6"/>
    <w:rsid w:val="007B5574"/>
    <w:rsid w:val="00A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5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7B5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Emphasis"/>
    <w:qFormat/>
    <w:rsid w:val="007B5574"/>
    <w:rPr>
      <w:i/>
      <w:iCs/>
      <w:sz w:val="24"/>
    </w:rPr>
  </w:style>
  <w:style w:type="table" w:styleId="a3">
    <w:name w:val="Table Grid"/>
    <w:basedOn w:val="a1"/>
    <w:uiPriority w:val="59"/>
    <w:rsid w:val="007B5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57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7B5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B55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Emphasis"/>
    <w:qFormat/>
    <w:rsid w:val="007B5574"/>
    <w:rPr>
      <w:i/>
      <w:iCs/>
      <w:sz w:val="24"/>
    </w:rPr>
  </w:style>
  <w:style w:type="table" w:styleId="a3">
    <w:name w:val="Table Grid"/>
    <w:basedOn w:val="a1"/>
    <w:uiPriority w:val="59"/>
    <w:rsid w:val="007B5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802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Админ</cp:lastModifiedBy>
  <cp:revision>4</cp:revision>
  <dcterms:created xsi:type="dcterms:W3CDTF">2023-01-20T02:29:00Z</dcterms:created>
  <dcterms:modified xsi:type="dcterms:W3CDTF">2023-01-23T03:54:00Z</dcterms:modified>
</cp:coreProperties>
</file>