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85D64F" w14:textId="77777777" w:rsidR="00A41E06" w:rsidRPr="002F05D6" w:rsidRDefault="00A41E06" w:rsidP="00F81B02">
      <w:pPr>
        <w:jc w:val="center"/>
        <w:rPr>
          <w:b/>
          <w:color w:val="auto"/>
          <w:szCs w:val="24"/>
          <w:lang w:eastAsia="ru-RU"/>
        </w:rPr>
      </w:pPr>
      <w:r w:rsidRPr="00154B7C">
        <w:rPr>
          <w:b/>
          <w:color w:val="auto"/>
          <w:lang w:eastAsia="ru-RU"/>
        </w:rPr>
        <w:t>Государственный</w:t>
      </w:r>
      <w:r w:rsidR="002F05D6">
        <w:rPr>
          <w:b/>
          <w:color w:val="auto"/>
          <w:szCs w:val="24"/>
          <w:lang w:eastAsia="ru-RU"/>
        </w:rPr>
        <w:t xml:space="preserve"> контракт №  </w:t>
      </w:r>
      <w:r w:rsidR="002F05D6" w:rsidRPr="002F05D6">
        <w:rPr>
          <w:b/>
          <w:color w:val="auto"/>
          <w:szCs w:val="24"/>
          <w:lang w:eastAsia="ru-RU"/>
        </w:rPr>
        <w:t>_____</w:t>
      </w:r>
    </w:p>
    <w:p w14:paraId="37D85A89" w14:textId="2D96027A" w:rsidR="00C96587" w:rsidRPr="00C96587" w:rsidRDefault="00A41E06" w:rsidP="00C96587">
      <w:pPr>
        <w:autoSpaceDE w:val="0"/>
        <w:autoSpaceDN w:val="0"/>
        <w:adjustRightInd w:val="0"/>
        <w:ind w:left="34" w:hanging="34"/>
        <w:jc w:val="center"/>
        <w:rPr>
          <w:b/>
          <w:noProof/>
          <w:szCs w:val="24"/>
          <w:lang w:eastAsia="ru-RU"/>
        </w:rPr>
      </w:pPr>
      <w:r w:rsidRPr="00C96587">
        <w:rPr>
          <w:b/>
          <w:color w:val="auto"/>
          <w:szCs w:val="24"/>
          <w:lang w:eastAsia="ru-RU"/>
        </w:rPr>
        <w:t xml:space="preserve">На поставку </w:t>
      </w:r>
      <w:r w:rsidR="001C794E">
        <w:rPr>
          <w:b/>
          <w:noProof/>
          <w:szCs w:val="24"/>
          <w:lang w:eastAsia="ru-RU"/>
        </w:rPr>
        <w:t xml:space="preserve">порошка стирального </w:t>
      </w:r>
    </w:p>
    <w:p w14:paraId="237B65B3" w14:textId="021603F4" w:rsidR="00A41E06" w:rsidRPr="002F05D6" w:rsidRDefault="00A41E06" w:rsidP="00A41E06">
      <w:pPr>
        <w:widowControl w:val="0"/>
        <w:suppressAutoHyphens w:val="0"/>
        <w:autoSpaceDE w:val="0"/>
        <w:autoSpaceDN w:val="0"/>
        <w:jc w:val="center"/>
        <w:rPr>
          <w:b/>
          <w:color w:val="auto"/>
          <w:szCs w:val="24"/>
          <w:lang w:eastAsia="ru-RU"/>
        </w:rPr>
      </w:pPr>
    </w:p>
    <w:p w14:paraId="4FF94511" w14:textId="77777777" w:rsidR="00A41E06" w:rsidRPr="00154B7C" w:rsidRDefault="00A41E06" w:rsidP="00A41E06">
      <w:pPr>
        <w:widowControl w:val="0"/>
        <w:suppressAutoHyphens w:val="0"/>
        <w:autoSpaceDE w:val="0"/>
        <w:autoSpaceDN w:val="0"/>
        <w:jc w:val="center"/>
        <w:rPr>
          <w:color w:val="auto"/>
          <w:szCs w:val="24"/>
          <w:lang w:eastAsia="ru-RU"/>
        </w:rPr>
      </w:pPr>
    </w:p>
    <w:p w14:paraId="28DB6A21" w14:textId="77777777" w:rsidR="00A41E06" w:rsidRPr="00154B7C" w:rsidRDefault="00A41E06" w:rsidP="00A41E06">
      <w:pPr>
        <w:widowControl w:val="0"/>
        <w:tabs>
          <w:tab w:val="left" w:pos="3210"/>
        </w:tabs>
        <w:suppressAutoHyphens w:val="0"/>
        <w:autoSpaceDE w:val="0"/>
        <w:autoSpaceDN w:val="0"/>
        <w:jc w:val="center"/>
        <w:rPr>
          <w:b/>
          <w:color w:val="auto"/>
          <w:szCs w:val="24"/>
          <w:lang w:eastAsia="ru-RU"/>
        </w:rPr>
      </w:pPr>
      <w:r w:rsidRPr="00154B7C">
        <w:rPr>
          <w:color w:val="auto"/>
          <w:szCs w:val="24"/>
          <w:lang w:eastAsia="ru-RU"/>
        </w:rPr>
        <w:t>(</w:t>
      </w:r>
      <w:r w:rsidRPr="00154B7C">
        <w:rPr>
          <w:b/>
          <w:color w:val="auto"/>
          <w:szCs w:val="24"/>
          <w:lang w:eastAsia="ru-RU"/>
        </w:rPr>
        <w:t xml:space="preserve">Идентификационный код закупки № </w:t>
      </w:r>
      <w:r w:rsidR="002F05D6" w:rsidRPr="002F05D6">
        <w:t>_______________________</w:t>
      </w:r>
      <w:r w:rsidRPr="00154B7C">
        <w:rPr>
          <w:b/>
          <w:color w:val="auto"/>
          <w:szCs w:val="24"/>
          <w:lang w:eastAsia="ru-RU"/>
        </w:rPr>
        <w:t>)</w:t>
      </w:r>
    </w:p>
    <w:p w14:paraId="04833C5F" w14:textId="77777777" w:rsidR="00A41E06" w:rsidRPr="00154B7C" w:rsidRDefault="002F05D6" w:rsidP="00A41E06">
      <w:pPr>
        <w:widowControl w:val="0"/>
        <w:suppressAutoHyphens w:val="0"/>
        <w:autoSpaceDE w:val="0"/>
        <w:autoSpaceDN w:val="0"/>
        <w:jc w:val="right"/>
        <w:rPr>
          <w:color w:val="auto"/>
          <w:szCs w:val="24"/>
          <w:lang w:eastAsia="ru-RU"/>
        </w:rPr>
      </w:pPr>
      <w:r>
        <w:rPr>
          <w:color w:val="auto"/>
          <w:szCs w:val="24"/>
          <w:lang w:eastAsia="ru-RU"/>
        </w:rPr>
        <w:t xml:space="preserve">«___» </w:t>
      </w:r>
      <w:r w:rsidRPr="002F05D6">
        <w:rPr>
          <w:color w:val="auto"/>
          <w:szCs w:val="24"/>
          <w:lang w:eastAsia="ru-RU"/>
        </w:rPr>
        <w:t>_______</w:t>
      </w:r>
      <w:r>
        <w:rPr>
          <w:color w:val="auto"/>
          <w:szCs w:val="24"/>
          <w:lang w:eastAsia="ru-RU"/>
        </w:rPr>
        <w:t xml:space="preserve"> 202</w:t>
      </w:r>
      <w:r w:rsidR="00A41E06" w:rsidRPr="00154B7C">
        <w:rPr>
          <w:color w:val="auto"/>
          <w:szCs w:val="24"/>
          <w:lang w:eastAsia="ru-RU"/>
        </w:rPr>
        <w:t xml:space="preserve"> </w:t>
      </w:r>
      <w:r w:rsidR="00EC2740">
        <w:rPr>
          <w:color w:val="auto"/>
          <w:szCs w:val="24"/>
          <w:lang w:eastAsia="ru-RU"/>
        </w:rPr>
        <w:t xml:space="preserve"> </w:t>
      </w:r>
      <w:r w:rsidR="00A41E06" w:rsidRPr="00154B7C">
        <w:rPr>
          <w:color w:val="auto"/>
          <w:szCs w:val="24"/>
          <w:lang w:eastAsia="ru-RU"/>
        </w:rPr>
        <w:t xml:space="preserve">г.                                                                                            </w:t>
      </w:r>
      <w:hyperlink w:anchor="P1720" w:history="1"/>
    </w:p>
    <w:p w14:paraId="39AFCDD2" w14:textId="77777777" w:rsidR="00A41E06" w:rsidRPr="00154B7C" w:rsidRDefault="00A41E06" w:rsidP="00A41E06">
      <w:pPr>
        <w:widowControl w:val="0"/>
        <w:suppressAutoHyphens w:val="0"/>
        <w:autoSpaceDE w:val="0"/>
        <w:autoSpaceDN w:val="0"/>
        <w:jc w:val="both"/>
        <w:rPr>
          <w:color w:val="auto"/>
          <w:szCs w:val="24"/>
          <w:lang w:eastAsia="ru-RU"/>
        </w:rPr>
      </w:pPr>
    </w:p>
    <w:p w14:paraId="2877CBCE" w14:textId="77777777" w:rsidR="002F05D6" w:rsidRPr="002E7BFE" w:rsidRDefault="00A41E06" w:rsidP="002F05D6">
      <w:pPr>
        <w:widowControl w:val="0"/>
        <w:suppressAutoHyphens w:val="0"/>
        <w:autoSpaceDE w:val="0"/>
        <w:autoSpaceDN w:val="0"/>
        <w:ind w:right="-2" w:firstLine="709"/>
        <w:jc w:val="both"/>
        <w:rPr>
          <w:color w:val="auto"/>
          <w:szCs w:val="24"/>
          <w:lang w:eastAsia="ru-RU"/>
        </w:rPr>
      </w:pPr>
      <w:r w:rsidRPr="00154B7C">
        <w:rPr>
          <w:rFonts w:eastAsia="Arial Unicode MS"/>
          <w:b/>
          <w:color w:val="auto"/>
          <w:szCs w:val="24"/>
          <w:lang w:eastAsia="ru-RU"/>
        </w:rPr>
        <w:t>Государственное учреждение здравоохранения «</w:t>
      </w:r>
      <w:r w:rsidR="00165541">
        <w:rPr>
          <w:rFonts w:eastAsia="Arial Unicode MS"/>
          <w:b/>
          <w:color w:val="auto"/>
          <w:szCs w:val="24"/>
          <w:lang w:eastAsia="ru-RU"/>
        </w:rPr>
        <w:t xml:space="preserve">Хилокская центральная районная больница </w:t>
      </w:r>
      <w:r w:rsidRPr="00154B7C">
        <w:rPr>
          <w:rFonts w:eastAsia="Arial Unicode MS"/>
          <w:b/>
          <w:color w:val="auto"/>
          <w:szCs w:val="24"/>
          <w:lang w:eastAsia="ru-RU"/>
        </w:rPr>
        <w:t>»</w:t>
      </w:r>
      <w:r w:rsidRPr="00154B7C">
        <w:rPr>
          <w:rFonts w:eastAsia="Arial Unicode MS"/>
          <w:color w:val="auto"/>
          <w:szCs w:val="24"/>
          <w:lang w:eastAsia="ru-RU"/>
        </w:rPr>
        <w:t xml:space="preserve">, именуемое в дальнейшем «Заказчик», в лице </w:t>
      </w:r>
      <w:r w:rsidR="00515A60">
        <w:rPr>
          <w:rFonts w:eastAsia="Arial Unicode MS"/>
          <w:color w:val="auto"/>
          <w:szCs w:val="24"/>
          <w:lang w:eastAsia="ru-RU"/>
        </w:rPr>
        <w:t xml:space="preserve">исполняющего обязанности </w:t>
      </w:r>
      <w:r w:rsidRPr="00154B7C">
        <w:rPr>
          <w:rFonts w:eastAsia="Arial Unicode MS"/>
          <w:color w:val="auto"/>
          <w:szCs w:val="24"/>
          <w:lang w:eastAsia="ru-RU"/>
        </w:rPr>
        <w:t>главног</w:t>
      </w:r>
      <w:r w:rsidR="00515A60">
        <w:rPr>
          <w:rFonts w:eastAsia="Arial Unicode MS"/>
          <w:color w:val="auto"/>
          <w:szCs w:val="24"/>
          <w:lang w:eastAsia="ru-RU"/>
        </w:rPr>
        <w:t>о в</w:t>
      </w:r>
      <w:r w:rsidR="00165541">
        <w:rPr>
          <w:rFonts w:eastAsia="Arial Unicode MS"/>
          <w:color w:val="auto"/>
          <w:szCs w:val="24"/>
          <w:lang w:eastAsia="ru-RU"/>
        </w:rPr>
        <w:t xml:space="preserve">рача Ковальчук Ольги Владимировны </w:t>
      </w:r>
      <w:r w:rsidRPr="00154B7C">
        <w:rPr>
          <w:color w:val="auto"/>
          <w:szCs w:val="24"/>
          <w:lang w:eastAsia="ru-RU"/>
        </w:rPr>
        <w:t xml:space="preserve">, с одной стороны, и </w:t>
      </w:r>
      <w:r w:rsidR="002F05D6" w:rsidRPr="002F05D6">
        <w:rPr>
          <w:b/>
          <w:color w:val="auto"/>
          <w:szCs w:val="24"/>
          <w:lang w:eastAsia="ru-RU"/>
        </w:rPr>
        <w:t>___________________________, в лице ________________________</w:t>
      </w:r>
      <w:r w:rsidRPr="00154B7C">
        <w:rPr>
          <w:color w:val="auto"/>
          <w:szCs w:val="24"/>
          <w:lang w:eastAsia="ru-RU"/>
        </w:rPr>
        <w:t>,</w:t>
      </w:r>
      <w:r w:rsidR="002F05D6" w:rsidRPr="002F05D6">
        <w:rPr>
          <w:color w:val="auto"/>
          <w:szCs w:val="24"/>
          <w:lang w:eastAsia="ru-RU"/>
        </w:rPr>
        <w:t xml:space="preserve"> действующий на основании __________,</w:t>
      </w:r>
      <w:r w:rsidRPr="00154B7C">
        <w:rPr>
          <w:color w:val="auto"/>
          <w:szCs w:val="24"/>
          <w:lang w:eastAsia="ru-RU"/>
        </w:rPr>
        <w:t xml:space="preserve"> именуемый </w:t>
      </w:r>
      <w:r w:rsidR="00792B3F">
        <w:rPr>
          <w:color w:val="auto"/>
          <w:szCs w:val="24"/>
          <w:lang w:eastAsia="ru-RU"/>
        </w:rPr>
        <w:t>в дальнейшем "Поставщик",</w:t>
      </w:r>
      <w:r w:rsidRPr="00154B7C">
        <w:rPr>
          <w:color w:val="auto"/>
          <w:szCs w:val="24"/>
          <w:lang w:eastAsia="ru-RU"/>
        </w:rPr>
        <w:t xml:space="preserve"> с другой стороны, </w:t>
      </w:r>
      <w:r w:rsidR="002F05D6" w:rsidRPr="002F05D6">
        <w:rPr>
          <w:color w:val="auto"/>
          <w:szCs w:val="24"/>
          <w:lang w:eastAsia="ru-RU"/>
        </w:rPr>
        <w:t>здесь и далее именуемые «Стороны», в порядке ст.59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по результатам электронного аукциона, объявленного Извещением от "____" _______ 202 года № ___________, на основании Протокола ___________ от «____» _______ 202 года № _______, заключили настоящий государственный контракт (далее - Контракт) о нижеследующем:</w:t>
      </w:r>
    </w:p>
    <w:p w14:paraId="16D26180" w14:textId="77777777" w:rsidR="002F05D6" w:rsidRPr="002E7BFE" w:rsidRDefault="002F05D6" w:rsidP="002F05D6">
      <w:pPr>
        <w:widowControl w:val="0"/>
        <w:suppressAutoHyphens w:val="0"/>
        <w:autoSpaceDE w:val="0"/>
        <w:autoSpaceDN w:val="0"/>
        <w:ind w:right="-2" w:firstLine="709"/>
        <w:jc w:val="both"/>
        <w:rPr>
          <w:color w:val="auto"/>
          <w:szCs w:val="24"/>
          <w:lang w:eastAsia="ru-RU"/>
        </w:rPr>
      </w:pPr>
    </w:p>
    <w:p w14:paraId="1FF31FCD" w14:textId="77777777" w:rsidR="00A41E06" w:rsidRPr="00154B7C" w:rsidRDefault="00A41E06" w:rsidP="002F05D6">
      <w:pPr>
        <w:widowControl w:val="0"/>
        <w:suppressAutoHyphens w:val="0"/>
        <w:autoSpaceDE w:val="0"/>
        <w:autoSpaceDN w:val="0"/>
        <w:ind w:right="-2" w:firstLine="709"/>
        <w:jc w:val="center"/>
        <w:rPr>
          <w:b/>
          <w:color w:val="auto"/>
          <w:szCs w:val="24"/>
          <w:lang w:eastAsia="ru-RU"/>
        </w:rPr>
      </w:pPr>
      <w:r w:rsidRPr="00154B7C">
        <w:rPr>
          <w:b/>
          <w:color w:val="auto"/>
          <w:szCs w:val="24"/>
          <w:lang w:eastAsia="ru-RU"/>
        </w:rPr>
        <w:t>I. Предмет Контракта</w:t>
      </w:r>
    </w:p>
    <w:p w14:paraId="4D17CD12"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p>
    <w:p w14:paraId="2522FDF6" w14:textId="369E3CA9" w:rsidR="00A41E06" w:rsidRPr="00154B7C" w:rsidRDefault="00A41E06" w:rsidP="00C96587">
      <w:pPr>
        <w:autoSpaceDE w:val="0"/>
        <w:autoSpaceDN w:val="0"/>
        <w:adjustRightInd w:val="0"/>
        <w:ind w:left="34" w:hanging="34"/>
        <w:jc w:val="center"/>
        <w:rPr>
          <w:color w:val="auto"/>
          <w:szCs w:val="24"/>
          <w:lang w:eastAsia="ru-RU"/>
        </w:rPr>
      </w:pPr>
      <w:r w:rsidRPr="00154B7C">
        <w:rPr>
          <w:color w:val="auto"/>
          <w:szCs w:val="24"/>
          <w:lang w:eastAsia="ru-RU"/>
        </w:rPr>
        <w:t xml:space="preserve">1.1. Поставщик обязуется поставить </w:t>
      </w:r>
      <w:r w:rsidR="001C794E">
        <w:rPr>
          <w:noProof/>
          <w:szCs w:val="24"/>
          <w:lang w:eastAsia="ru-RU"/>
        </w:rPr>
        <w:t xml:space="preserve">порошок стиральный </w:t>
      </w:r>
      <w:r w:rsidR="00E45182" w:rsidRPr="00E45182">
        <w:rPr>
          <w:color w:val="auto"/>
          <w:szCs w:val="24"/>
          <w:lang w:eastAsia="ru-RU"/>
        </w:rPr>
        <w:t xml:space="preserve"> </w:t>
      </w:r>
      <w:r w:rsidRPr="00154B7C">
        <w:rPr>
          <w:color w:val="auto"/>
          <w:szCs w:val="24"/>
          <w:lang w:eastAsia="ru-RU"/>
        </w:rPr>
        <w:t>(далее - Товар), а Заказчик обязуется принять и оплатить Товар в порядке и на условиях, предусмотренных Контрактом.</w:t>
      </w:r>
    </w:p>
    <w:p w14:paraId="4A7598B7"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1.2. Наименование, количество и иные характеристики поставляемого Товара указаны в спецификации (</w:t>
      </w:r>
      <w:hyperlink w:anchor="P1909" w:history="1">
        <w:r w:rsidRPr="00154B7C">
          <w:rPr>
            <w:color w:val="auto"/>
            <w:szCs w:val="24"/>
            <w:lang w:eastAsia="ru-RU"/>
          </w:rPr>
          <w:t>приложение</w:t>
        </w:r>
      </w:hyperlink>
      <w:r w:rsidRPr="00154B7C">
        <w:rPr>
          <w:color w:val="auto"/>
          <w:szCs w:val="24"/>
          <w:lang w:eastAsia="ru-RU"/>
        </w:rPr>
        <w:t xml:space="preserve"> № 1 к Контракту), являющейся неотъемлемой частью Контракта.</w:t>
      </w:r>
    </w:p>
    <w:p w14:paraId="1C706FDC"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p>
    <w:p w14:paraId="20801A6C" w14:textId="77777777" w:rsidR="00A41E06" w:rsidRPr="00154B7C" w:rsidRDefault="00A41E06" w:rsidP="00A41E06">
      <w:pPr>
        <w:widowControl w:val="0"/>
        <w:suppressAutoHyphens w:val="0"/>
        <w:autoSpaceDE w:val="0"/>
        <w:autoSpaceDN w:val="0"/>
        <w:ind w:right="-2" w:firstLine="709"/>
        <w:jc w:val="center"/>
        <w:outlineLvl w:val="1"/>
        <w:rPr>
          <w:b/>
          <w:color w:val="auto"/>
          <w:szCs w:val="24"/>
          <w:lang w:eastAsia="ru-RU"/>
        </w:rPr>
      </w:pPr>
      <w:r w:rsidRPr="00154B7C">
        <w:rPr>
          <w:b/>
          <w:color w:val="auto"/>
          <w:szCs w:val="24"/>
          <w:lang w:eastAsia="ru-RU"/>
        </w:rPr>
        <w:t>II. Цена Контракта и порядок расчетов</w:t>
      </w:r>
    </w:p>
    <w:p w14:paraId="6D82705B"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p>
    <w:p w14:paraId="401D4C11" w14:textId="77777777" w:rsidR="00A41E06" w:rsidRPr="00154B7C" w:rsidRDefault="00A41E06" w:rsidP="00A41E06">
      <w:pPr>
        <w:widowControl w:val="0"/>
        <w:autoSpaceDE w:val="0"/>
        <w:autoSpaceDN w:val="0"/>
        <w:ind w:right="-2" w:firstLine="709"/>
        <w:jc w:val="both"/>
        <w:rPr>
          <w:color w:val="auto"/>
          <w:szCs w:val="24"/>
          <w:lang w:eastAsia="ru-RU"/>
        </w:rPr>
      </w:pPr>
      <w:r w:rsidRPr="00154B7C">
        <w:rPr>
          <w:color w:val="auto"/>
          <w:szCs w:val="24"/>
          <w:lang w:eastAsia="ru-RU"/>
        </w:rPr>
        <w:t>2.1. Цена Контракта составляет</w:t>
      </w:r>
      <w:r w:rsidR="001F3828">
        <w:rPr>
          <w:b/>
          <w:color w:val="auto"/>
          <w:szCs w:val="24"/>
          <w:lang w:eastAsia="ru-RU"/>
        </w:rPr>
        <w:t xml:space="preserve"> </w:t>
      </w:r>
      <w:r w:rsidR="001F3828" w:rsidRPr="001F3828">
        <w:rPr>
          <w:b/>
          <w:color w:val="auto"/>
          <w:szCs w:val="24"/>
          <w:lang w:eastAsia="ru-RU"/>
        </w:rPr>
        <w:t>________</w:t>
      </w:r>
      <w:r w:rsidR="001F3828">
        <w:rPr>
          <w:b/>
          <w:color w:val="auto"/>
          <w:szCs w:val="24"/>
          <w:lang w:eastAsia="ru-RU"/>
        </w:rPr>
        <w:t xml:space="preserve"> (</w:t>
      </w:r>
      <w:r w:rsidR="001F3828" w:rsidRPr="001F3828">
        <w:rPr>
          <w:b/>
          <w:color w:val="auto"/>
          <w:szCs w:val="24"/>
          <w:lang w:eastAsia="ru-RU"/>
        </w:rPr>
        <w:t>____________________</w:t>
      </w:r>
      <w:r w:rsidR="001F3828">
        <w:rPr>
          <w:b/>
          <w:color w:val="auto"/>
          <w:szCs w:val="24"/>
          <w:lang w:eastAsia="ru-RU"/>
        </w:rPr>
        <w:t xml:space="preserve">) рублей </w:t>
      </w:r>
      <w:r w:rsidR="001F3828" w:rsidRPr="001F3828">
        <w:rPr>
          <w:b/>
          <w:color w:val="auto"/>
          <w:szCs w:val="24"/>
          <w:lang w:eastAsia="ru-RU"/>
        </w:rPr>
        <w:t>___</w:t>
      </w:r>
      <w:r w:rsidRPr="00154B7C">
        <w:rPr>
          <w:b/>
          <w:color w:val="auto"/>
          <w:szCs w:val="24"/>
          <w:lang w:eastAsia="ru-RU"/>
        </w:rPr>
        <w:t xml:space="preserve"> копеек</w:t>
      </w:r>
      <w:r w:rsidR="0028019A">
        <w:rPr>
          <w:color w:val="auto"/>
          <w:szCs w:val="24"/>
          <w:lang w:eastAsia="ru-RU"/>
        </w:rPr>
        <w:t>, без НДС</w:t>
      </w:r>
      <w:r w:rsidR="001F3828" w:rsidRPr="001F3828">
        <w:rPr>
          <w:color w:val="auto"/>
          <w:szCs w:val="24"/>
          <w:lang w:eastAsia="ru-RU"/>
        </w:rPr>
        <w:t>\с НДС</w:t>
      </w:r>
      <w:r w:rsidRPr="00154B7C">
        <w:rPr>
          <w:color w:val="auto"/>
          <w:szCs w:val="24"/>
        </w:rPr>
        <w:t>.</w:t>
      </w:r>
    </w:p>
    <w:p w14:paraId="3EFC0F81"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6EB8DD8"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
    <w:p w14:paraId="75AD8A55"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7" w:history="1">
        <w:r w:rsidRPr="00154B7C">
          <w:rPr>
            <w:color w:val="auto"/>
            <w:szCs w:val="24"/>
            <w:lang w:eastAsia="ru-RU"/>
          </w:rPr>
          <w:t>законом</w:t>
        </w:r>
      </w:hyperlink>
      <w:r w:rsidRPr="00154B7C">
        <w:rPr>
          <w:color w:val="auto"/>
          <w:szCs w:val="24"/>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1DA0CA2E"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3C78FE62" w14:textId="07076398" w:rsidR="00A41E06" w:rsidRPr="00165541" w:rsidRDefault="00A41E06" w:rsidP="00A41E06">
      <w:pPr>
        <w:widowControl w:val="0"/>
        <w:suppressAutoHyphens w:val="0"/>
        <w:autoSpaceDE w:val="0"/>
        <w:autoSpaceDN w:val="0"/>
        <w:ind w:right="-2" w:firstLine="709"/>
        <w:jc w:val="both"/>
        <w:rPr>
          <w:b/>
          <w:color w:val="auto"/>
          <w:szCs w:val="24"/>
          <w:lang w:eastAsia="ru-RU"/>
        </w:rPr>
      </w:pPr>
      <w:r w:rsidRPr="00154B7C">
        <w:rPr>
          <w:color w:val="auto"/>
          <w:szCs w:val="24"/>
          <w:lang w:eastAsia="ru-RU"/>
        </w:rPr>
        <w:t xml:space="preserve">2.5. </w:t>
      </w:r>
      <w:r w:rsidRPr="00165541">
        <w:rPr>
          <w:b/>
          <w:color w:val="auto"/>
          <w:szCs w:val="24"/>
          <w:lang w:eastAsia="ru-RU"/>
        </w:rPr>
        <w:t xml:space="preserve">Источник финансирования </w:t>
      </w:r>
      <w:r w:rsidR="00165541">
        <w:rPr>
          <w:b/>
          <w:color w:val="auto"/>
          <w:szCs w:val="24"/>
          <w:lang w:eastAsia="ru-RU"/>
        </w:rPr>
        <w:t>к</w:t>
      </w:r>
      <w:r w:rsidRPr="00165541">
        <w:rPr>
          <w:b/>
          <w:color w:val="auto"/>
          <w:szCs w:val="24"/>
          <w:lang w:eastAsia="ru-RU"/>
        </w:rPr>
        <w:t>онтракта</w:t>
      </w:r>
      <w:r w:rsidR="00C63ED8">
        <w:rPr>
          <w:b/>
          <w:color w:val="auto"/>
          <w:szCs w:val="24"/>
          <w:lang w:eastAsia="ru-RU"/>
        </w:rPr>
        <w:t xml:space="preserve"> - </w:t>
      </w:r>
      <w:r w:rsidR="00165541" w:rsidRPr="00165541">
        <w:rPr>
          <w:b/>
          <w:color w:val="auto"/>
          <w:szCs w:val="24"/>
          <w:lang w:eastAsia="ru-RU"/>
        </w:rPr>
        <w:t>средства бюджетных учреждений</w:t>
      </w:r>
      <w:r w:rsidR="00C63ED8">
        <w:rPr>
          <w:b/>
          <w:color w:val="auto"/>
          <w:szCs w:val="24"/>
          <w:lang w:eastAsia="ru-RU"/>
        </w:rPr>
        <w:t xml:space="preserve"> </w:t>
      </w:r>
      <w:r w:rsidR="0088251F">
        <w:rPr>
          <w:b/>
          <w:color w:val="auto"/>
          <w:szCs w:val="24"/>
          <w:lang w:eastAsia="ru-RU"/>
        </w:rPr>
        <w:t>(</w:t>
      </w:r>
      <w:r w:rsidR="0088251F" w:rsidRPr="00165541">
        <w:rPr>
          <w:b/>
          <w:color w:val="auto"/>
          <w:szCs w:val="24"/>
          <w:lang w:eastAsia="ru-RU"/>
        </w:rPr>
        <w:t xml:space="preserve">фонда </w:t>
      </w:r>
      <w:r w:rsidR="00702E2B">
        <w:rPr>
          <w:b/>
          <w:color w:val="auto"/>
          <w:szCs w:val="24"/>
          <w:lang w:eastAsia="ru-RU"/>
        </w:rPr>
        <w:t>ОМС</w:t>
      </w:r>
      <w:r w:rsidR="00E27F77">
        <w:rPr>
          <w:b/>
          <w:color w:val="auto"/>
          <w:szCs w:val="24"/>
          <w:lang w:eastAsia="ru-RU"/>
        </w:rPr>
        <w:t xml:space="preserve"> на 2025 год </w:t>
      </w:r>
      <w:r w:rsidR="00C63ED8">
        <w:rPr>
          <w:b/>
          <w:color w:val="auto"/>
          <w:szCs w:val="24"/>
          <w:lang w:eastAsia="ru-RU"/>
        </w:rPr>
        <w:t>)</w:t>
      </w:r>
    </w:p>
    <w:p w14:paraId="08C3CDDF"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2.6. Выплата аванса не предусмотрена.</w:t>
      </w:r>
    </w:p>
    <w:p w14:paraId="5ABD9670"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pacing w:val="10"/>
          <w:szCs w:val="24"/>
          <w:lang w:eastAsia="ru-RU"/>
        </w:rPr>
        <w:t xml:space="preserve">2.7. </w:t>
      </w:r>
      <w:r w:rsidRPr="00154B7C">
        <w:rPr>
          <w:color w:val="auto"/>
          <w:szCs w:val="24"/>
          <w:lang w:eastAsia="ru-RU"/>
        </w:rPr>
        <w:t>Расчеты между Заказчиком и Постав</w:t>
      </w:r>
      <w:r w:rsidR="00F143A4">
        <w:rPr>
          <w:color w:val="auto"/>
          <w:szCs w:val="24"/>
          <w:lang w:eastAsia="ru-RU"/>
        </w:rPr>
        <w:t xml:space="preserve">щиком производятся не позднее </w:t>
      </w:r>
      <w:r w:rsidR="00686C3E">
        <w:rPr>
          <w:color w:val="auto"/>
          <w:szCs w:val="24"/>
          <w:lang w:eastAsia="ru-RU"/>
        </w:rPr>
        <w:t>7</w:t>
      </w:r>
      <w:r w:rsidR="00F143A4" w:rsidRPr="00F143A4">
        <w:rPr>
          <w:color w:val="auto"/>
          <w:szCs w:val="24"/>
          <w:lang w:eastAsia="ru-RU"/>
        </w:rPr>
        <w:t xml:space="preserve"> рабочих</w:t>
      </w:r>
      <w:r w:rsidRPr="00154B7C">
        <w:rPr>
          <w:color w:val="auto"/>
          <w:szCs w:val="24"/>
          <w:lang w:eastAsia="ru-RU"/>
        </w:rPr>
        <w:t xml:space="preserve"> дней с даты подписания Заказчиком акта приема-передачи Товара.</w:t>
      </w:r>
    </w:p>
    <w:p w14:paraId="364129E5" w14:textId="77777777" w:rsidR="00A41E06" w:rsidRPr="00154B7C" w:rsidRDefault="00A41E06" w:rsidP="00A41E06">
      <w:pPr>
        <w:ind w:right="-2" w:firstLine="709"/>
        <w:jc w:val="both"/>
        <w:rPr>
          <w:color w:val="auto"/>
          <w:lang w:eastAsia="ru-RU"/>
        </w:rPr>
      </w:pPr>
      <w:r w:rsidRPr="00154B7C">
        <w:rPr>
          <w:color w:val="auto"/>
          <w:lang w:eastAsia="ru-RU"/>
        </w:rPr>
        <w:t xml:space="preserve">2.8.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w:t>
      </w:r>
      <w:r w:rsidRPr="00154B7C">
        <w:rPr>
          <w:color w:val="auto"/>
          <w:lang w:eastAsia="ru-RU"/>
        </w:rPr>
        <w:lastRenderedPageBreak/>
        <w:t>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p>
    <w:p w14:paraId="7CF0FC8C" w14:textId="77777777" w:rsidR="00A41E06" w:rsidRPr="00154B7C" w:rsidRDefault="00A41E06" w:rsidP="00A41E06">
      <w:pPr>
        <w:shd w:val="clear" w:color="auto" w:fill="FFFFFF"/>
        <w:tabs>
          <w:tab w:val="left" w:pos="0"/>
        </w:tabs>
        <w:suppressAutoHyphens w:val="0"/>
        <w:spacing w:line="259" w:lineRule="exact"/>
        <w:ind w:right="-2" w:firstLine="709"/>
        <w:jc w:val="both"/>
        <w:rPr>
          <w:color w:val="auto"/>
          <w:spacing w:val="10"/>
          <w:szCs w:val="24"/>
          <w:lang w:eastAsia="ru-RU"/>
        </w:rPr>
      </w:pPr>
    </w:p>
    <w:p w14:paraId="44157634" w14:textId="77777777" w:rsidR="00A41E06" w:rsidRPr="00154B7C" w:rsidRDefault="00A41E06" w:rsidP="00A41E06">
      <w:pPr>
        <w:widowControl w:val="0"/>
        <w:suppressAutoHyphens w:val="0"/>
        <w:autoSpaceDE w:val="0"/>
        <w:autoSpaceDN w:val="0"/>
        <w:ind w:right="-2" w:firstLine="709"/>
        <w:jc w:val="center"/>
        <w:outlineLvl w:val="1"/>
        <w:rPr>
          <w:b/>
          <w:color w:val="auto"/>
          <w:szCs w:val="24"/>
          <w:lang w:eastAsia="ru-RU"/>
        </w:rPr>
      </w:pPr>
      <w:r w:rsidRPr="00154B7C">
        <w:rPr>
          <w:b/>
          <w:color w:val="auto"/>
          <w:szCs w:val="24"/>
          <w:lang w:eastAsia="ru-RU"/>
        </w:rPr>
        <w:t>III. Порядок, сроки и условия поставки</w:t>
      </w:r>
    </w:p>
    <w:p w14:paraId="06647FBD" w14:textId="77777777" w:rsidR="00A41E06" w:rsidRPr="00154B7C" w:rsidRDefault="00A41E06" w:rsidP="00A41E06">
      <w:pPr>
        <w:widowControl w:val="0"/>
        <w:suppressAutoHyphens w:val="0"/>
        <w:autoSpaceDE w:val="0"/>
        <w:autoSpaceDN w:val="0"/>
        <w:ind w:right="-2" w:firstLine="709"/>
        <w:jc w:val="center"/>
        <w:rPr>
          <w:b/>
          <w:color w:val="auto"/>
          <w:szCs w:val="24"/>
          <w:lang w:eastAsia="ru-RU"/>
        </w:rPr>
      </w:pPr>
      <w:r w:rsidRPr="00154B7C">
        <w:rPr>
          <w:b/>
          <w:color w:val="auto"/>
          <w:szCs w:val="24"/>
          <w:lang w:eastAsia="ru-RU"/>
        </w:rPr>
        <w:t>и приемки Товара</w:t>
      </w:r>
    </w:p>
    <w:p w14:paraId="588516C7" w14:textId="77777777" w:rsidR="00A41E06" w:rsidRPr="00154B7C" w:rsidRDefault="00A41E06" w:rsidP="00A41E06">
      <w:pPr>
        <w:widowControl w:val="0"/>
        <w:suppressAutoHyphens w:val="0"/>
        <w:autoSpaceDE w:val="0"/>
        <w:autoSpaceDN w:val="0"/>
        <w:ind w:right="-2" w:firstLine="709"/>
        <w:jc w:val="both"/>
        <w:rPr>
          <w:b/>
          <w:color w:val="auto"/>
          <w:szCs w:val="24"/>
          <w:lang w:eastAsia="ru-RU"/>
        </w:rPr>
      </w:pPr>
    </w:p>
    <w:p w14:paraId="04C7B513" w14:textId="2515D43B" w:rsidR="00A41E06" w:rsidRPr="00154B7C" w:rsidRDefault="00A41E06" w:rsidP="00A41E06">
      <w:pPr>
        <w:widowControl w:val="0"/>
        <w:ind w:right="-2" w:firstLine="709"/>
        <w:contextualSpacing/>
        <w:jc w:val="both"/>
        <w:rPr>
          <w:rFonts w:eastAsia="Arial"/>
          <w:color w:val="auto"/>
          <w:szCs w:val="24"/>
          <w:lang w:eastAsia="zh-CN"/>
        </w:rPr>
      </w:pPr>
      <w:r w:rsidRPr="00E27F77">
        <w:rPr>
          <w:rFonts w:eastAsia="Arial"/>
          <w:b/>
          <w:bCs/>
          <w:color w:val="auto"/>
          <w:szCs w:val="24"/>
          <w:lang w:eastAsia="zh-CN"/>
        </w:rPr>
        <w:t>3.1. Поставщик самостоятельно доставляет Товар Заказчику по адр</w:t>
      </w:r>
      <w:r w:rsidR="00165541" w:rsidRPr="00E27F77">
        <w:rPr>
          <w:rFonts w:eastAsia="Arial"/>
          <w:b/>
          <w:bCs/>
          <w:color w:val="auto"/>
          <w:szCs w:val="24"/>
          <w:lang w:eastAsia="zh-CN"/>
        </w:rPr>
        <w:t>есу: Забайкальский край, г. Хилок</w:t>
      </w:r>
      <w:r w:rsidR="00E45182" w:rsidRPr="00E27F77">
        <w:rPr>
          <w:rFonts w:eastAsia="Arial"/>
          <w:b/>
          <w:bCs/>
          <w:color w:val="auto"/>
          <w:szCs w:val="24"/>
          <w:lang w:eastAsia="zh-CN"/>
        </w:rPr>
        <w:t>,</w:t>
      </w:r>
      <w:r w:rsidR="00165541" w:rsidRPr="00E27F77">
        <w:rPr>
          <w:rFonts w:eastAsia="Arial"/>
          <w:b/>
          <w:bCs/>
          <w:color w:val="auto"/>
          <w:szCs w:val="24"/>
          <w:lang w:eastAsia="zh-CN"/>
        </w:rPr>
        <w:t xml:space="preserve"> ул</w:t>
      </w:r>
      <w:r w:rsidR="00E45182" w:rsidRPr="00E27F77">
        <w:rPr>
          <w:rFonts w:eastAsia="Arial"/>
          <w:b/>
          <w:bCs/>
          <w:color w:val="auto"/>
          <w:szCs w:val="24"/>
          <w:lang w:eastAsia="zh-CN"/>
        </w:rPr>
        <w:t>.</w:t>
      </w:r>
      <w:r w:rsidR="00165541" w:rsidRPr="00E27F77">
        <w:rPr>
          <w:rFonts w:eastAsia="Arial"/>
          <w:b/>
          <w:bCs/>
          <w:color w:val="auto"/>
          <w:szCs w:val="24"/>
          <w:lang w:eastAsia="zh-CN"/>
        </w:rPr>
        <w:t xml:space="preserve"> Орджоникидзе 7А 1 </w:t>
      </w:r>
      <w:r w:rsidRPr="00E27F77">
        <w:rPr>
          <w:rFonts w:eastAsia="Arial"/>
          <w:b/>
          <w:bCs/>
          <w:color w:val="auto"/>
          <w:szCs w:val="24"/>
          <w:lang w:eastAsia="zh-CN"/>
        </w:rPr>
        <w:t>(далее место доставки). Доставка и разгрузка в склады Заказчика с 08.00 до 15.00 кроме субботы и воскресенья (время местное). Пост</w:t>
      </w:r>
      <w:r w:rsidR="00192CF6" w:rsidRPr="00E27F77">
        <w:rPr>
          <w:rFonts w:eastAsia="Arial"/>
          <w:b/>
          <w:bCs/>
          <w:color w:val="auto"/>
          <w:szCs w:val="24"/>
          <w:lang w:eastAsia="zh-CN"/>
        </w:rPr>
        <w:t xml:space="preserve">авка товара осуществляется </w:t>
      </w:r>
      <w:r w:rsidR="00165541" w:rsidRPr="00E27F77">
        <w:rPr>
          <w:rFonts w:eastAsia="Arial"/>
          <w:b/>
          <w:bCs/>
          <w:color w:val="auto"/>
          <w:szCs w:val="24"/>
          <w:lang w:eastAsia="zh-CN"/>
        </w:rPr>
        <w:t xml:space="preserve">по заявке </w:t>
      </w:r>
      <w:r w:rsidR="00EC2740" w:rsidRPr="00E27F77">
        <w:rPr>
          <w:rFonts w:eastAsia="Arial"/>
          <w:b/>
          <w:bCs/>
          <w:color w:val="auto"/>
          <w:szCs w:val="24"/>
          <w:lang w:eastAsia="zh-CN"/>
        </w:rPr>
        <w:t>заказчика</w:t>
      </w:r>
      <w:r w:rsidR="00E27F77" w:rsidRPr="00E27F77">
        <w:rPr>
          <w:rFonts w:eastAsia="Arial"/>
          <w:b/>
          <w:bCs/>
          <w:color w:val="auto"/>
          <w:szCs w:val="24"/>
          <w:lang w:eastAsia="zh-CN"/>
        </w:rPr>
        <w:t xml:space="preserve">, но не ранее </w:t>
      </w:r>
      <w:r w:rsidR="00C96587">
        <w:rPr>
          <w:rFonts w:eastAsia="Arial"/>
          <w:b/>
          <w:bCs/>
          <w:color w:val="auto"/>
          <w:szCs w:val="24"/>
          <w:lang w:eastAsia="zh-CN"/>
        </w:rPr>
        <w:t>01</w:t>
      </w:r>
      <w:r w:rsidR="00E27F77" w:rsidRPr="00E27F77">
        <w:rPr>
          <w:rFonts w:eastAsia="Arial"/>
          <w:b/>
          <w:bCs/>
          <w:color w:val="auto"/>
          <w:szCs w:val="24"/>
          <w:lang w:eastAsia="zh-CN"/>
        </w:rPr>
        <w:t>.01.2025 года</w:t>
      </w:r>
      <w:r w:rsidR="00E27F77">
        <w:rPr>
          <w:rFonts w:eastAsia="Arial"/>
          <w:color w:val="auto"/>
          <w:szCs w:val="24"/>
          <w:lang w:eastAsia="zh-CN"/>
        </w:rPr>
        <w:t xml:space="preserve"> </w:t>
      </w:r>
      <w:r w:rsidR="00EC2740">
        <w:rPr>
          <w:rFonts w:eastAsia="Arial"/>
          <w:color w:val="auto"/>
          <w:szCs w:val="24"/>
          <w:lang w:eastAsia="zh-CN"/>
        </w:rPr>
        <w:t>.</w:t>
      </w:r>
    </w:p>
    <w:p w14:paraId="7C7A5923" w14:textId="77777777" w:rsidR="00A41E06" w:rsidRPr="00154B7C" w:rsidRDefault="00A41E06" w:rsidP="00A41E06">
      <w:pPr>
        <w:widowControl w:val="0"/>
        <w:ind w:right="-2" w:firstLine="709"/>
        <w:contextualSpacing/>
        <w:jc w:val="both"/>
        <w:rPr>
          <w:rFonts w:eastAsia="Arial"/>
          <w:color w:val="auto"/>
          <w:szCs w:val="24"/>
          <w:lang w:eastAsia="zh-CN"/>
        </w:rPr>
      </w:pPr>
      <w:r w:rsidRPr="00154B7C">
        <w:rPr>
          <w:rFonts w:eastAsia="Arial"/>
          <w:color w:val="auto"/>
          <w:szCs w:val="24"/>
          <w:lang w:eastAsia="zh-CN"/>
        </w:rPr>
        <w:t>Поставщик не менее чем за два дня до осуществления поставки Товара направляет в адрес Заказчика уведомление о времени и дате доставки Товара в место доставки.</w:t>
      </w:r>
    </w:p>
    <w:p w14:paraId="7CBA9F9A" w14:textId="77777777" w:rsidR="00A41E06" w:rsidRPr="00154B7C" w:rsidRDefault="00A41E06" w:rsidP="00A41E06">
      <w:pPr>
        <w:widowControl w:val="0"/>
        <w:ind w:right="-2" w:firstLine="709"/>
        <w:contextualSpacing/>
        <w:jc w:val="both"/>
        <w:rPr>
          <w:rFonts w:eastAsia="Arial"/>
          <w:color w:val="auto"/>
          <w:szCs w:val="24"/>
          <w:lang w:eastAsia="zh-CN"/>
        </w:rPr>
      </w:pPr>
      <w:r w:rsidRPr="00154B7C">
        <w:rPr>
          <w:rFonts w:eastAsia="Arial"/>
          <w:color w:val="auto"/>
          <w:szCs w:val="24"/>
          <w:lang w:eastAsia="zh-CN"/>
        </w:rPr>
        <w:t>3.2.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1E89DBF2" w14:textId="77777777" w:rsidR="00A41E06" w:rsidRPr="002E7BFE" w:rsidRDefault="00A41E06" w:rsidP="00A41E06">
      <w:pPr>
        <w:widowControl w:val="0"/>
        <w:ind w:right="-2" w:firstLine="709"/>
        <w:contextualSpacing/>
        <w:jc w:val="both"/>
        <w:rPr>
          <w:rFonts w:eastAsia="Arial"/>
          <w:color w:val="auto"/>
          <w:szCs w:val="24"/>
          <w:lang w:eastAsia="zh-CN"/>
        </w:rPr>
      </w:pPr>
      <w:r w:rsidRPr="00154B7C">
        <w:rPr>
          <w:rFonts w:eastAsia="Arial"/>
          <w:color w:val="auto"/>
          <w:szCs w:val="24"/>
          <w:lang w:eastAsia="zh-CN"/>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29C79647" w14:textId="77777777" w:rsidR="00720449" w:rsidRPr="00720449" w:rsidRDefault="00720449" w:rsidP="00720449">
      <w:pPr>
        <w:widowControl w:val="0"/>
        <w:ind w:right="-2" w:firstLine="709"/>
        <w:contextualSpacing/>
        <w:jc w:val="both"/>
        <w:rPr>
          <w:rFonts w:eastAsia="Arial"/>
          <w:color w:val="auto"/>
          <w:szCs w:val="24"/>
          <w:lang w:eastAsia="zh-CN"/>
        </w:rPr>
      </w:pPr>
      <w:r w:rsidRPr="00720449">
        <w:rPr>
          <w:rFonts w:eastAsia="Arial"/>
          <w:color w:val="auto"/>
          <w:szCs w:val="24"/>
          <w:lang w:eastAsia="zh-CN"/>
        </w:rPr>
        <w:t>При поставке Товара Поставщик вправе сформировать и подписать документ о приемке в единой информационной системе в сфере закупок (далее - структурированный документ о приемке) и направить Заказчику в единой информационной системе в сфере закупок с приложенными документами.</w:t>
      </w:r>
    </w:p>
    <w:p w14:paraId="68DCE095" w14:textId="77777777" w:rsidR="00720449" w:rsidRPr="00720449" w:rsidRDefault="00720449" w:rsidP="00720449">
      <w:pPr>
        <w:widowControl w:val="0"/>
        <w:ind w:right="-2" w:firstLine="709"/>
        <w:contextualSpacing/>
        <w:jc w:val="both"/>
        <w:rPr>
          <w:rFonts w:eastAsia="Arial"/>
          <w:color w:val="auto"/>
          <w:szCs w:val="24"/>
          <w:lang w:eastAsia="zh-CN"/>
        </w:rPr>
      </w:pPr>
      <w:r w:rsidRPr="00720449">
        <w:rPr>
          <w:rFonts w:eastAsia="Arial"/>
          <w:color w:val="auto"/>
          <w:szCs w:val="24"/>
          <w:lang w:eastAsia="zh-CN"/>
        </w:rPr>
        <w:t>Структурированный документ о приемке считается подписанным с момента подписания его Заказчиком и Поставщиком усиленной электронной подписью лиц, имеющих право действовать от имени Заказчика и Поставщика, в единой информационной системе в сфере закупок.</w:t>
      </w:r>
    </w:p>
    <w:p w14:paraId="7CA09635" w14:textId="77777777" w:rsidR="00A41E06" w:rsidRPr="00154B7C" w:rsidRDefault="00A41E06" w:rsidP="00A41E06">
      <w:pPr>
        <w:widowControl w:val="0"/>
        <w:ind w:right="-2" w:firstLine="709"/>
        <w:contextualSpacing/>
        <w:jc w:val="both"/>
        <w:rPr>
          <w:rFonts w:eastAsia="Arial"/>
          <w:color w:val="auto"/>
          <w:szCs w:val="24"/>
          <w:lang w:eastAsia="zh-CN"/>
        </w:rPr>
      </w:pPr>
      <w:r w:rsidRPr="00154B7C">
        <w:rPr>
          <w:rFonts w:eastAsia="Arial"/>
          <w:color w:val="auto"/>
          <w:szCs w:val="24"/>
          <w:lang w:eastAsia="zh-CN"/>
        </w:rPr>
        <w:t xml:space="preserve">3.4.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8" w:history="1">
        <w:r w:rsidRPr="00154B7C">
          <w:rPr>
            <w:rFonts w:eastAsia="Arial"/>
            <w:color w:val="auto"/>
            <w:szCs w:val="24"/>
            <w:lang w:eastAsia="zh-CN"/>
          </w:rPr>
          <w:t>законом</w:t>
        </w:r>
      </w:hyperlink>
      <w:r w:rsidRPr="00154B7C">
        <w:rPr>
          <w:rFonts w:eastAsia="Arial"/>
          <w:color w:val="auto"/>
          <w:szCs w:val="24"/>
          <w:lang w:eastAsia="zh-CN"/>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37AF668A" w14:textId="77777777" w:rsidR="00A41E06" w:rsidRPr="00154B7C" w:rsidRDefault="00A41E06" w:rsidP="00A41E06">
      <w:pPr>
        <w:widowControl w:val="0"/>
        <w:ind w:right="-2" w:firstLine="709"/>
        <w:contextualSpacing/>
        <w:jc w:val="both"/>
        <w:rPr>
          <w:rFonts w:eastAsia="Arial"/>
          <w:color w:val="auto"/>
          <w:szCs w:val="24"/>
          <w:lang w:eastAsia="zh-CN"/>
        </w:rPr>
      </w:pPr>
      <w:r w:rsidRPr="00154B7C">
        <w:rPr>
          <w:rFonts w:eastAsia="Arial"/>
          <w:color w:val="auto"/>
          <w:szCs w:val="24"/>
          <w:lang w:eastAsia="zh-CN"/>
        </w:rPr>
        <w:t>3.5. При отсутствии у Заказчика претензий по количеству и качеству поставлен</w:t>
      </w:r>
      <w:r w:rsidR="00324F49">
        <w:rPr>
          <w:rFonts w:eastAsia="Arial"/>
          <w:color w:val="auto"/>
          <w:szCs w:val="24"/>
          <w:lang w:eastAsia="zh-CN"/>
        </w:rPr>
        <w:t>ного Товара Заказчик в течение 20</w:t>
      </w:r>
      <w:r w:rsidRPr="00154B7C">
        <w:rPr>
          <w:rFonts w:eastAsia="Arial"/>
          <w:color w:val="auto"/>
          <w:szCs w:val="24"/>
          <w:lang w:eastAsia="zh-CN"/>
        </w:rPr>
        <w:t xml:space="preserve"> рабочих дней с момента доставки Товара Поставщиком подписывает акт приема-передачи Товара (отдельного этапа исполнения Контракта), товарную (товарно-транспортную) накладную, счет, счет-фактуру. После этого Товар считается переданным Поставщиком Заказчику.</w:t>
      </w:r>
    </w:p>
    <w:p w14:paraId="5EFD9C90" w14:textId="77777777" w:rsidR="00A41E06" w:rsidRPr="00154B7C" w:rsidRDefault="00A41E06" w:rsidP="00A41E06">
      <w:pPr>
        <w:widowControl w:val="0"/>
        <w:ind w:right="-2" w:firstLine="709"/>
        <w:contextualSpacing/>
        <w:jc w:val="both"/>
        <w:rPr>
          <w:rFonts w:eastAsia="Arial"/>
          <w:color w:val="auto"/>
          <w:szCs w:val="24"/>
          <w:lang w:eastAsia="zh-CN"/>
        </w:rPr>
      </w:pPr>
      <w:r w:rsidRPr="00154B7C">
        <w:rPr>
          <w:rFonts w:eastAsia="Arial"/>
          <w:color w:val="auto"/>
          <w:szCs w:val="24"/>
          <w:lang w:eastAsia="zh-CN"/>
        </w:rPr>
        <w:t xml:space="preserve">3.6.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154B7C">
          <w:rPr>
            <w:rFonts w:eastAsia="Arial"/>
            <w:color w:val="auto"/>
            <w:szCs w:val="24"/>
            <w:lang w:eastAsia="zh-CN"/>
          </w:rPr>
          <w:t>пункте 3.</w:t>
        </w:r>
      </w:hyperlink>
      <w:r w:rsidRPr="00154B7C">
        <w:rPr>
          <w:rFonts w:eastAsia="Arial"/>
          <w:color w:val="auto"/>
          <w:szCs w:val="24"/>
          <w:lang w:eastAsia="zh-CN"/>
        </w:rPr>
        <w:t>5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426C37C0" w14:textId="77777777" w:rsidR="00A41E06" w:rsidRPr="00154B7C" w:rsidRDefault="00A41E06" w:rsidP="00A41E06">
      <w:pPr>
        <w:widowControl w:val="0"/>
        <w:ind w:right="-2" w:firstLine="709"/>
        <w:contextualSpacing/>
        <w:jc w:val="both"/>
        <w:rPr>
          <w:rFonts w:eastAsia="Arial"/>
          <w:color w:val="auto"/>
          <w:szCs w:val="24"/>
          <w:lang w:eastAsia="zh-CN"/>
        </w:rPr>
      </w:pPr>
      <w:r w:rsidRPr="00154B7C">
        <w:rPr>
          <w:rFonts w:eastAsia="Arial"/>
          <w:color w:val="auto"/>
          <w:szCs w:val="24"/>
          <w:lang w:eastAsia="zh-CN"/>
        </w:rPr>
        <w:t>3.7.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4CA388C1" w14:textId="77777777" w:rsidR="00A41E06" w:rsidRPr="00154B7C" w:rsidRDefault="00A41E06" w:rsidP="00A41E06">
      <w:pPr>
        <w:widowControl w:val="0"/>
        <w:ind w:right="-2" w:firstLine="709"/>
        <w:contextualSpacing/>
        <w:jc w:val="both"/>
        <w:rPr>
          <w:rFonts w:eastAsia="Arial"/>
          <w:color w:val="auto"/>
          <w:szCs w:val="24"/>
          <w:lang w:eastAsia="zh-CN"/>
        </w:rPr>
      </w:pPr>
      <w:r w:rsidRPr="00154B7C">
        <w:rPr>
          <w:rFonts w:eastAsia="Arial"/>
          <w:color w:val="auto"/>
          <w:szCs w:val="24"/>
          <w:lang w:eastAsia="zh-CN"/>
        </w:rPr>
        <w:lastRenderedPageBreak/>
        <w:t xml:space="preserve">3.8.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154B7C">
          <w:rPr>
            <w:rFonts w:eastAsia="Arial"/>
            <w:color w:val="auto"/>
            <w:szCs w:val="24"/>
            <w:lang w:eastAsia="zh-CN"/>
          </w:rPr>
          <w:t>пункте 3.</w:t>
        </w:r>
      </w:hyperlink>
      <w:r w:rsidRPr="00154B7C">
        <w:rPr>
          <w:rFonts w:eastAsia="Arial"/>
          <w:color w:val="auto"/>
          <w:szCs w:val="24"/>
          <w:lang w:eastAsia="zh-CN"/>
        </w:rPr>
        <w:t>5 Контракта.</w:t>
      </w:r>
    </w:p>
    <w:p w14:paraId="38C2434F" w14:textId="77777777" w:rsidR="00A41E06" w:rsidRPr="00154B7C" w:rsidRDefault="00A41E06" w:rsidP="00A41E06">
      <w:pPr>
        <w:widowControl w:val="0"/>
        <w:ind w:right="-2" w:firstLine="709"/>
        <w:contextualSpacing/>
        <w:jc w:val="both"/>
        <w:rPr>
          <w:rFonts w:eastAsia="Arial"/>
          <w:color w:val="auto"/>
          <w:szCs w:val="24"/>
          <w:lang w:eastAsia="zh-CN"/>
        </w:rPr>
      </w:pPr>
      <w:r w:rsidRPr="00154B7C">
        <w:rPr>
          <w:rFonts w:eastAsia="Arial"/>
          <w:color w:val="auto"/>
          <w:szCs w:val="24"/>
          <w:lang w:eastAsia="zh-CN"/>
        </w:rPr>
        <w:t>3.9.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0F9CF675"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p>
    <w:p w14:paraId="13A7A84B" w14:textId="77777777" w:rsidR="00A41E06" w:rsidRPr="00154B7C" w:rsidRDefault="00A41E06" w:rsidP="00A41E06">
      <w:pPr>
        <w:widowControl w:val="0"/>
        <w:suppressAutoHyphens w:val="0"/>
        <w:autoSpaceDE w:val="0"/>
        <w:autoSpaceDN w:val="0"/>
        <w:ind w:right="-2" w:firstLine="709"/>
        <w:jc w:val="center"/>
        <w:outlineLvl w:val="1"/>
        <w:rPr>
          <w:b/>
          <w:color w:val="auto"/>
          <w:szCs w:val="24"/>
          <w:lang w:eastAsia="ru-RU"/>
        </w:rPr>
      </w:pPr>
      <w:r w:rsidRPr="00154B7C">
        <w:rPr>
          <w:b/>
          <w:color w:val="auto"/>
          <w:szCs w:val="24"/>
          <w:lang w:eastAsia="ru-RU"/>
        </w:rPr>
        <w:t>IV. Взаимодействие Сторон</w:t>
      </w:r>
    </w:p>
    <w:p w14:paraId="21F00B28"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p>
    <w:p w14:paraId="10E8C311"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4.1. Поставщик обязан: </w:t>
      </w:r>
    </w:p>
    <w:p w14:paraId="4C902C3B"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4.1.1. поставить Товар в порядке, количестве, в срок и на условиях, предусмотренных Контрактом;</w:t>
      </w:r>
    </w:p>
    <w:p w14:paraId="51FDB118"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0C7FC182"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1C2F5F43"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4.1.4.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w:t>
      </w:r>
    </w:p>
    <w:p w14:paraId="6066484F"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4EF0D6AA"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p>
    <w:p w14:paraId="08681B0B"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4.2. Поставщик вправе:</w:t>
      </w:r>
    </w:p>
    <w:p w14:paraId="1CE21BF6"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4.2.1. требовать от Заказчика произвести приемку Товара в порядке и в сроки, предусмотренные Контрактом;</w:t>
      </w:r>
    </w:p>
    <w:p w14:paraId="2957713A"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1A9F9524"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4.2.3. принять решение об одностороннем отказе от исполнения Контракта в соответствии с гражданским законодательством; </w:t>
      </w:r>
    </w:p>
    <w:p w14:paraId="77293C19"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4.2.4. требовать возмещения убытков, уплаты неустоек (штрафов, пеней) в соответствии с </w:t>
      </w:r>
      <w:hyperlink w:anchor="P1550" w:history="1">
        <w:r w:rsidRPr="00154B7C">
          <w:rPr>
            <w:color w:val="auto"/>
            <w:szCs w:val="24"/>
            <w:lang w:eastAsia="ru-RU"/>
          </w:rPr>
          <w:t>разделом VI</w:t>
        </w:r>
      </w:hyperlink>
      <w:r w:rsidRPr="00154B7C">
        <w:rPr>
          <w:color w:val="auto"/>
          <w:szCs w:val="24"/>
          <w:lang w:eastAsia="ru-RU"/>
        </w:rPr>
        <w:t xml:space="preserve"> Контракта;</w:t>
      </w:r>
    </w:p>
    <w:p w14:paraId="03F389DD"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9" w:history="1">
        <w:r w:rsidRPr="00154B7C">
          <w:rPr>
            <w:color w:val="auto"/>
            <w:szCs w:val="24"/>
            <w:lang w:eastAsia="ru-RU"/>
          </w:rPr>
          <w:t>частью 6 статьи 14</w:t>
        </w:r>
      </w:hyperlink>
      <w:r w:rsidRPr="00154B7C">
        <w:rPr>
          <w:color w:val="auto"/>
          <w:szCs w:val="24"/>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2015, N 29, ст. 4353).</w:t>
      </w:r>
    </w:p>
    <w:p w14:paraId="30FCA3A6"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p>
    <w:p w14:paraId="671EF244"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4.3. Заказчик обязуется:</w:t>
      </w:r>
    </w:p>
    <w:p w14:paraId="2941082D"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14:paraId="3EE36849"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4.3.2. принять решение об одностороннем отказе от исполнения Контракта в случае, если </w:t>
      </w:r>
      <w:r w:rsidRPr="00154B7C">
        <w:rPr>
          <w:color w:val="auto"/>
          <w:szCs w:val="24"/>
          <w:lang w:eastAsia="ru-RU"/>
        </w:rPr>
        <w:lastRenderedPageBreak/>
        <w:t xml:space="preserve">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w:t>
      </w:r>
    </w:p>
    <w:p w14:paraId="35248C5E"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14:paraId="5629AF70"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4.3.4. требовать уплаты неустоек (штрафов, пеней) в соответствии с </w:t>
      </w:r>
      <w:hyperlink w:anchor="P1550" w:history="1">
        <w:r w:rsidRPr="00154B7C">
          <w:rPr>
            <w:color w:val="auto"/>
            <w:szCs w:val="24"/>
            <w:lang w:eastAsia="ru-RU"/>
          </w:rPr>
          <w:t>разделом VI</w:t>
        </w:r>
      </w:hyperlink>
      <w:r w:rsidRPr="00154B7C">
        <w:rPr>
          <w:color w:val="auto"/>
          <w:szCs w:val="24"/>
          <w:lang w:eastAsia="ru-RU"/>
        </w:rPr>
        <w:t xml:space="preserve"> Контракта;</w:t>
      </w:r>
    </w:p>
    <w:p w14:paraId="183C4BDC"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4.3.5. провести экспертизу поставленного Товара для проверки его соответствия условиям Контракта в соответствии с Федеральным </w:t>
      </w:r>
      <w:hyperlink r:id="rId10" w:history="1">
        <w:r w:rsidRPr="00154B7C">
          <w:rPr>
            <w:color w:val="auto"/>
            <w:szCs w:val="24"/>
            <w:lang w:eastAsia="ru-RU"/>
          </w:rPr>
          <w:t>законом</w:t>
        </w:r>
      </w:hyperlink>
      <w:r w:rsidRPr="00154B7C">
        <w:rPr>
          <w:color w:val="auto"/>
          <w:szCs w:val="24"/>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5C36E72D"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p>
    <w:p w14:paraId="414F824A"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4.4. Заказчик вправе:</w:t>
      </w:r>
    </w:p>
    <w:p w14:paraId="22461BAA"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4.4.1. требовать от Поставщика надлежащего исполнения обязательств по Контракту;</w:t>
      </w:r>
    </w:p>
    <w:p w14:paraId="76A006DF"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4.4.2. требовать от Поставщика своевременного устранения недостатков, выявленных в ходе приемки; </w:t>
      </w:r>
    </w:p>
    <w:p w14:paraId="7434891A"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1E7CA076"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4.4.4. требовать возмещения убытков в соответствии с </w:t>
      </w:r>
      <w:hyperlink w:anchor="P1550" w:history="1">
        <w:r w:rsidRPr="00154B7C">
          <w:rPr>
            <w:color w:val="auto"/>
            <w:szCs w:val="24"/>
            <w:lang w:eastAsia="ru-RU"/>
          </w:rPr>
          <w:t>разделом VI</w:t>
        </w:r>
      </w:hyperlink>
      <w:r w:rsidRPr="00154B7C">
        <w:rPr>
          <w:color w:val="auto"/>
          <w:szCs w:val="24"/>
          <w:lang w:eastAsia="ru-RU"/>
        </w:rPr>
        <w:t xml:space="preserve"> Контракта, причиненных по вине Поставщика;</w:t>
      </w:r>
    </w:p>
    <w:p w14:paraId="2E2485A4"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1" w:history="1">
        <w:r w:rsidRPr="00154B7C">
          <w:rPr>
            <w:color w:val="auto"/>
            <w:szCs w:val="24"/>
            <w:lang w:eastAsia="ru-RU"/>
          </w:rPr>
          <w:t>законом</w:t>
        </w:r>
      </w:hyperlink>
      <w:r w:rsidRPr="00154B7C">
        <w:rPr>
          <w:color w:val="auto"/>
          <w:szCs w:val="24"/>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14:paraId="4A27B5F3"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4.4.6. отказаться от приемки и оплаты Товара, не соответствующего условиям Контракта;</w:t>
      </w:r>
    </w:p>
    <w:p w14:paraId="707C0F27"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4.4.7. принять решение об одностороннем отказе от исполнения Контракта в соответствии с гражданским законодательством; </w:t>
      </w:r>
    </w:p>
    <w:p w14:paraId="625E503D"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573924C7"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p>
    <w:p w14:paraId="4644C05B" w14:textId="77777777" w:rsidR="00A41E06" w:rsidRPr="00154B7C" w:rsidRDefault="00A41E06" w:rsidP="00A41E06">
      <w:pPr>
        <w:widowControl w:val="0"/>
        <w:suppressAutoHyphens w:val="0"/>
        <w:autoSpaceDE w:val="0"/>
        <w:autoSpaceDN w:val="0"/>
        <w:ind w:right="-2" w:firstLine="709"/>
        <w:jc w:val="center"/>
        <w:outlineLvl w:val="1"/>
        <w:rPr>
          <w:b/>
          <w:color w:val="auto"/>
          <w:szCs w:val="24"/>
          <w:lang w:eastAsia="ru-RU"/>
        </w:rPr>
      </w:pPr>
      <w:r w:rsidRPr="00154B7C">
        <w:rPr>
          <w:b/>
          <w:color w:val="auto"/>
          <w:szCs w:val="24"/>
          <w:lang w:eastAsia="ru-RU"/>
        </w:rPr>
        <w:t>V. Качество Товара</w:t>
      </w:r>
    </w:p>
    <w:p w14:paraId="569449A2"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p>
    <w:p w14:paraId="11D9BF3F" w14:textId="77777777" w:rsidR="00A41E06"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5.1. Поставщик гарантирует, что поставляемый Товар соответствует требованиям, установленным Контрактом.</w:t>
      </w:r>
    </w:p>
    <w:p w14:paraId="698A7CDF" w14:textId="77777777" w:rsidR="002E7BFE" w:rsidRPr="00154B7C" w:rsidRDefault="002E7BFE" w:rsidP="00A41E06">
      <w:pPr>
        <w:widowControl w:val="0"/>
        <w:suppressAutoHyphens w:val="0"/>
        <w:autoSpaceDE w:val="0"/>
        <w:autoSpaceDN w:val="0"/>
        <w:ind w:right="-2" w:firstLine="709"/>
        <w:jc w:val="both"/>
        <w:rPr>
          <w:color w:val="auto"/>
          <w:szCs w:val="24"/>
          <w:lang w:eastAsia="ru-RU"/>
        </w:rPr>
      </w:pPr>
      <w:r>
        <w:rPr>
          <w:color w:val="auto"/>
          <w:szCs w:val="24"/>
          <w:lang w:eastAsia="ru-RU"/>
        </w:rPr>
        <w:t>Остаточный срок годност</w:t>
      </w:r>
      <w:r w:rsidR="001C0F3A">
        <w:rPr>
          <w:color w:val="auto"/>
          <w:szCs w:val="24"/>
          <w:lang w:eastAsia="ru-RU"/>
        </w:rPr>
        <w:t>и на момент поставки не менее 12</w:t>
      </w:r>
      <w:r>
        <w:rPr>
          <w:color w:val="auto"/>
          <w:szCs w:val="24"/>
          <w:lang w:eastAsia="ru-RU"/>
        </w:rPr>
        <w:t xml:space="preserve"> месяцев.</w:t>
      </w:r>
    </w:p>
    <w:p w14:paraId="00E55E91"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7A699533"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3F8DAC08"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5.3. Товар должен быть упакован и замаркирован в соответствии с действующими стандартами.</w:t>
      </w:r>
    </w:p>
    <w:p w14:paraId="390D8081"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w:t>
      </w:r>
      <w:r w:rsidRPr="00154B7C">
        <w:rPr>
          <w:color w:val="auto"/>
          <w:szCs w:val="24"/>
          <w:lang w:eastAsia="ru-RU"/>
        </w:rPr>
        <w:lastRenderedPageBreak/>
        <w:t>возможных перегрузок в пути и длительного хранения.</w:t>
      </w:r>
    </w:p>
    <w:p w14:paraId="5607A749" w14:textId="77777777" w:rsidR="00A41E06" w:rsidRPr="00154B7C" w:rsidRDefault="00A41E06" w:rsidP="00A41E06">
      <w:pPr>
        <w:suppressAutoHyphens w:val="0"/>
        <w:ind w:right="-2" w:firstLine="709"/>
        <w:jc w:val="both"/>
        <w:rPr>
          <w:rFonts w:eastAsia="Calibri"/>
          <w:color w:val="auto"/>
          <w:lang w:eastAsia="ru-RU"/>
        </w:rPr>
      </w:pPr>
    </w:p>
    <w:p w14:paraId="7EA96DDD" w14:textId="77777777" w:rsidR="00A41E06" w:rsidRPr="00154B7C" w:rsidRDefault="00A41E06" w:rsidP="00A41E06">
      <w:pPr>
        <w:widowControl w:val="0"/>
        <w:suppressAutoHyphens w:val="0"/>
        <w:autoSpaceDE w:val="0"/>
        <w:autoSpaceDN w:val="0"/>
        <w:ind w:right="-2" w:firstLine="709"/>
        <w:jc w:val="center"/>
        <w:outlineLvl w:val="1"/>
        <w:rPr>
          <w:color w:val="auto"/>
          <w:szCs w:val="24"/>
          <w:lang w:eastAsia="ru-RU"/>
        </w:rPr>
      </w:pPr>
      <w:r w:rsidRPr="00154B7C">
        <w:rPr>
          <w:b/>
          <w:color w:val="auto"/>
          <w:szCs w:val="24"/>
          <w:lang w:eastAsia="ru-RU"/>
        </w:rPr>
        <w:t>VI. Ответственность Сторон</w:t>
      </w:r>
    </w:p>
    <w:p w14:paraId="44E8A907"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p>
    <w:p w14:paraId="2CA94131" w14:textId="77777777" w:rsidR="00DF01C2" w:rsidRPr="00DF01C2" w:rsidRDefault="00DF01C2" w:rsidP="00DF01C2">
      <w:pPr>
        <w:widowControl w:val="0"/>
        <w:suppressAutoHyphens w:val="0"/>
        <w:autoSpaceDE w:val="0"/>
        <w:autoSpaceDN w:val="0"/>
        <w:adjustRightInd w:val="0"/>
        <w:ind w:right="-2" w:firstLine="709"/>
        <w:jc w:val="both"/>
        <w:rPr>
          <w:szCs w:val="24"/>
          <w:lang w:eastAsia="ru-RU"/>
        </w:rPr>
      </w:pPr>
      <w:r w:rsidRPr="00DF01C2">
        <w:rPr>
          <w:szCs w:val="24"/>
          <w:lang w:eastAsia="ru-RU"/>
        </w:rPr>
        <w:t>6.1. За неисполнение, ненадлежащее исполнение обязательств по настоящему Контракту, Стороны несут ответственность в порядке, предусмотренном действующим законодательством Российской Федерации и условиями Контракта. Уплата неустойки (штрафа, пени), предусмотренного Контрактом, не освобождает виновную сторону от необходимости исполнить обязательство в полном объеме.</w:t>
      </w:r>
    </w:p>
    <w:p w14:paraId="7436D1DC" w14:textId="77777777" w:rsidR="00DF01C2" w:rsidRPr="00DF01C2" w:rsidRDefault="00DF01C2" w:rsidP="00DF01C2">
      <w:pPr>
        <w:widowControl w:val="0"/>
        <w:suppressAutoHyphens w:val="0"/>
        <w:autoSpaceDE w:val="0"/>
        <w:autoSpaceDN w:val="0"/>
        <w:adjustRightInd w:val="0"/>
        <w:ind w:right="-2" w:firstLine="709"/>
        <w:jc w:val="both"/>
        <w:rPr>
          <w:szCs w:val="24"/>
          <w:lang w:eastAsia="ru-RU"/>
        </w:rPr>
      </w:pPr>
      <w:r w:rsidRPr="00DF01C2">
        <w:rPr>
          <w:szCs w:val="24"/>
          <w:lang w:eastAsia="ru-RU"/>
        </w:rPr>
        <w:t>6.2. Размер штрафа устанавливается контрактом в порядке, установленном пунктами 3 – 9 Правил, утвержденных постановлением Правительства Российской Федерации от 30.08.2017 № 1042 в виде суммы,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14:paraId="761DD5B0" w14:textId="77777777" w:rsidR="00DF01C2" w:rsidRPr="00DF01C2" w:rsidRDefault="00DF01C2" w:rsidP="00DF01C2">
      <w:pPr>
        <w:widowControl w:val="0"/>
        <w:suppressAutoHyphens w:val="0"/>
        <w:autoSpaceDE w:val="0"/>
        <w:autoSpaceDN w:val="0"/>
        <w:adjustRightInd w:val="0"/>
        <w:ind w:right="-2" w:firstLine="709"/>
        <w:jc w:val="both"/>
        <w:rPr>
          <w:szCs w:val="24"/>
          <w:lang w:eastAsia="ru-RU"/>
        </w:rPr>
      </w:pPr>
      <w:r w:rsidRPr="00DF01C2">
        <w:rPr>
          <w:szCs w:val="24"/>
          <w:lang w:eastAsia="ru-RU"/>
        </w:rPr>
        <w:t>6.3.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суммы, определяемой в следующем порядке:</w:t>
      </w:r>
    </w:p>
    <w:p w14:paraId="719BA903" w14:textId="77777777" w:rsidR="00DF01C2" w:rsidRPr="00DF01C2" w:rsidRDefault="00DF01C2" w:rsidP="00DF01C2">
      <w:pPr>
        <w:widowControl w:val="0"/>
        <w:suppressAutoHyphens w:val="0"/>
        <w:autoSpaceDE w:val="0"/>
        <w:autoSpaceDN w:val="0"/>
        <w:adjustRightInd w:val="0"/>
        <w:ind w:right="-2" w:firstLine="709"/>
        <w:jc w:val="both"/>
        <w:rPr>
          <w:szCs w:val="24"/>
          <w:lang w:eastAsia="ru-RU"/>
        </w:rPr>
      </w:pPr>
      <w:r w:rsidRPr="00DF01C2">
        <w:rPr>
          <w:szCs w:val="24"/>
          <w:lang w:eastAsia="ru-RU"/>
        </w:rPr>
        <w:t>а) 10 процентов цены контракта (этапа) в случае, если цена контракта (этапа) не превышает 3 млн. рублей;</w:t>
      </w:r>
    </w:p>
    <w:p w14:paraId="7BAFBD77" w14:textId="77777777" w:rsidR="00DF01C2" w:rsidRPr="00DF01C2" w:rsidRDefault="00DF01C2" w:rsidP="00DF01C2">
      <w:pPr>
        <w:widowControl w:val="0"/>
        <w:suppressAutoHyphens w:val="0"/>
        <w:autoSpaceDE w:val="0"/>
        <w:autoSpaceDN w:val="0"/>
        <w:adjustRightInd w:val="0"/>
        <w:ind w:right="-2" w:firstLine="709"/>
        <w:jc w:val="both"/>
        <w:rPr>
          <w:szCs w:val="24"/>
          <w:lang w:eastAsia="ru-RU"/>
        </w:rPr>
      </w:pPr>
      <w:r w:rsidRPr="00DF01C2">
        <w:rPr>
          <w:szCs w:val="24"/>
          <w:lang w:eastAsia="ru-RU"/>
        </w:rPr>
        <w:t>б) 5 процентов цены контракта (этапа) в случае, если цена контракта (этапа) составляет от 3 млн. рублей до 50 млн. рублей (включительно);</w:t>
      </w:r>
    </w:p>
    <w:p w14:paraId="2004754B" w14:textId="77777777" w:rsidR="00DF01C2" w:rsidRPr="00DF01C2" w:rsidRDefault="00DF01C2" w:rsidP="00DF01C2">
      <w:pPr>
        <w:widowControl w:val="0"/>
        <w:suppressAutoHyphens w:val="0"/>
        <w:autoSpaceDE w:val="0"/>
        <w:autoSpaceDN w:val="0"/>
        <w:adjustRightInd w:val="0"/>
        <w:ind w:right="-2" w:firstLine="709"/>
        <w:jc w:val="both"/>
        <w:rPr>
          <w:szCs w:val="24"/>
          <w:lang w:eastAsia="ru-RU"/>
        </w:rPr>
      </w:pPr>
      <w:r w:rsidRPr="00DF01C2">
        <w:rPr>
          <w:szCs w:val="24"/>
          <w:lang w:eastAsia="ru-RU"/>
        </w:rPr>
        <w:t>в) 1 процент цены контракта (этапа) в случае, если цена контракта (этапа) составляет от 50 млн. рублей до 100 млн. рублей (включительно);</w:t>
      </w:r>
    </w:p>
    <w:p w14:paraId="661489D9" w14:textId="77777777" w:rsidR="00DF01C2" w:rsidRPr="00DF01C2" w:rsidRDefault="00DF01C2" w:rsidP="00DF01C2">
      <w:pPr>
        <w:widowControl w:val="0"/>
        <w:suppressAutoHyphens w:val="0"/>
        <w:autoSpaceDE w:val="0"/>
        <w:autoSpaceDN w:val="0"/>
        <w:adjustRightInd w:val="0"/>
        <w:ind w:right="-2" w:firstLine="709"/>
        <w:jc w:val="both"/>
        <w:rPr>
          <w:szCs w:val="24"/>
          <w:lang w:eastAsia="ru-RU"/>
        </w:rPr>
      </w:pPr>
      <w:r w:rsidRPr="00DF01C2">
        <w:rPr>
          <w:szCs w:val="24"/>
          <w:lang w:eastAsia="ru-RU"/>
        </w:rPr>
        <w:t>г) 0,5 процента цены контракта (этапа) в случае, если цена контракта (этапа) составляет от 100 млн. рублей до 500 млн. рублей (включительно);</w:t>
      </w:r>
    </w:p>
    <w:p w14:paraId="3CF92E3D" w14:textId="77777777" w:rsidR="00DF01C2" w:rsidRPr="00DF01C2" w:rsidRDefault="00DF01C2" w:rsidP="00DF01C2">
      <w:pPr>
        <w:widowControl w:val="0"/>
        <w:suppressAutoHyphens w:val="0"/>
        <w:autoSpaceDE w:val="0"/>
        <w:autoSpaceDN w:val="0"/>
        <w:adjustRightInd w:val="0"/>
        <w:ind w:right="-2" w:firstLine="709"/>
        <w:jc w:val="both"/>
        <w:rPr>
          <w:szCs w:val="24"/>
          <w:lang w:eastAsia="ru-RU"/>
        </w:rPr>
      </w:pPr>
      <w:r w:rsidRPr="00DF01C2">
        <w:rPr>
          <w:szCs w:val="24"/>
          <w:lang w:eastAsia="ru-RU"/>
        </w:rPr>
        <w:t>д) 0,4 процента цены контракта (этапа) в случае, если цена контракта (этапа) составляет от 500 млн. рублей до 1 млрд. рублей (включительно);</w:t>
      </w:r>
    </w:p>
    <w:p w14:paraId="3E6F9CEC" w14:textId="77777777" w:rsidR="00DF01C2" w:rsidRPr="00DF01C2" w:rsidRDefault="00DF01C2" w:rsidP="00DF01C2">
      <w:pPr>
        <w:widowControl w:val="0"/>
        <w:suppressAutoHyphens w:val="0"/>
        <w:autoSpaceDE w:val="0"/>
        <w:autoSpaceDN w:val="0"/>
        <w:adjustRightInd w:val="0"/>
        <w:ind w:right="-2" w:firstLine="709"/>
        <w:jc w:val="both"/>
        <w:rPr>
          <w:szCs w:val="24"/>
          <w:lang w:eastAsia="ru-RU"/>
        </w:rPr>
      </w:pPr>
      <w:r w:rsidRPr="00DF01C2">
        <w:rPr>
          <w:szCs w:val="24"/>
          <w:lang w:eastAsia="ru-RU"/>
        </w:rPr>
        <w:t>е) 0,3 процента цены контракта (этапа) в случае, если цена контракта (этапа) составляет от 1 млрд. рублей до 2 млрд. рублей (включительно);</w:t>
      </w:r>
    </w:p>
    <w:p w14:paraId="5AE3DD81" w14:textId="77777777" w:rsidR="00DF01C2" w:rsidRPr="00DF01C2" w:rsidRDefault="00DF01C2" w:rsidP="00DF01C2">
      <w:pPr>
        <w:widowControl w:val="0"/>
        <w:suppressAutoHyphens w:val="0"/>
        <w:autoSpaceDE w:val="0"/>
        <w:autoSpaceDN w:val="0"/>
        <w:adjustRightInd w:val="0"/>
        <w:ind w:right="-2" w:firstLine="709"/>
        <w:jc w:val="both"/>
        <w:rPr>
          <w:szCs w:val="24"/>
          <w:lang w:eastAsia="ru-RU"/>
        </w:rPr>
      </w:pPr>
      <w:r w:rsidRPr="00DF01C2">
        <w:rPr>
          <w:szCs w:val="24"/>
          <w:lang w:eastAsia="ru-RU"/>
        </w:rPr>
        <w:t>ж) 0,25 процента цены контракта (этапа) в случае, если цена контракта (этапа) составляет от 2 млрд. рублей до 5 млрд. рублей (включительно);</w:t>
      </w:r>
    </w:p>
    <w:p w14:paraId="72B57A8C" w14:textId="77777777" w:rsidR="00DF01C2" w:rsidRPr="00DF01C2" w:rsidRDefault="00DF01C2" w:rsidP="00DF01C2">
      <w:pPr>
        <w:widowControl w:val="0"/>
        <w:suppressAutoHyphens w:val="0"/>
        <w:autoSpaceDE w:val="0"/>
        <w:autoSpaceDN w:val="0"/>
        <w:adjustRightInd w:val="0"/>
        <w:ind w:right="-2" w:firstLine="709"/>
        <w:jc w:val="both"/>
        <w:rPr>
          <w:szCs w:val="24"/>
          <w:lang w:eastAsia="ru-RU"/>
        </w:rPr>
      </w:pPr>
      <w:r w:rsidRPr="00DF01C2">
        <w:rPr>
          <w:szCs w:val="24"/>
          <w:lang w:eastAsia="ru-RU"/>
        </w:rPr>
        <w:t>з) 0,2 процента цены контракта (этапа) в случае, если цена контракта (этапа) составляет от 5 млрд. рублей до 10 млрд. рублей (включительно);</w:t>
      </w:r>
    </w:p>
    <w:p w14:paraId="372B4126" w14:textId="77777777" w:rsidR="00DF01C2" w:rsidRPr="00DF01C2" w:rsidRDefault="00DF01C2" w:rsidP="00DF01C2">
      <w:pPr>
        <w:widowControl w:val="0"/>
        <w:suppressAutoHyphens w:val="0"/>
        <w:autoSpaceDE w:val="0"/>
        <w:autoSpaceDN w:val="0"/>
        <w:adjustRightInd w:val="0"/>
        <w:ind w:right="-2" w:firstLine="709"/>
        <w:jc w:val="both"/>
        <w:rPr>
          <w:szCs w:val="24"/>
          <w:lang w:eastAsia="ru-RU"/>
        </w:rPr>
      </w:pPr>
      <w:r w:rsidRPr="00DF01C2">
        <w:rPr>
          <w:szCs w:val="24"/>
          <w:lang w:eastAsia="ru-RU"/>
        </w:rPr>
        <w:t>и) 0,1 процента цены контракта (этапа) в случае, если цена контракта (этапа) превышает 10 млрд. рублей.</w:t>
      </w:r>
    </w:p>
    <w:p w14:paraId="116F250D" w14:textId="77777777" w:rsidR="00DF01C2" w:rsidRPr="00DF01C2" w:rsidRDefault="00DF01C2" w:rsidP="00DF01C2">
      <w:pPr>
        <w:suppressAutoHyphens w:val="0"/>
        <w:autoSpaceDE w:val="0"/>
        <w:autoSpaceDN w:val="0"/>
        <w:adjustRightInd w:val="0"/>
        <w:ind w:right="-2" w:firstLine="709"/>
        <w:jc w:val="both"/>
        <w:rPr>
          <w:b/>
          <w:bCs/>
          <w:color w:val="auto"/>
          <w:szCs w:val="24"/>
          <w:lang w:eastAsia="ru-RU"/>
        </w:rPr>
      </w:pPr>
      <w:r w:rsidRPr="00DF01C2">
        <w:rPr>
          <w:szCs w:val="24"/>
          <w:lang w:eastAsia="ru-RU"/>
        </w:rPr>
        <w:t xml:space="preserve">6.4.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12" w:history="1">
        <w:r w:rsidRPr="00DF01C2">
          <w:rPr>
            <w:szCs w:val="24"/>
            <w:u w:val="single"/>
            <w:lang w:eastAsia="ru-RU"/>
          </w:rPr>
          <w:t>пунктом 1 части 1 статьи 30</w:t>
        </w:r>
      </w:hyperlink>
      <w:r w:rsidRPr="00DF01C2">
        <w:rPr>
          <w:color w:val="auto"/>
          <w:szCs w:val="24"/>
          <w:lang w:eastAsia="ru-RU"/>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6FED19D1" w14:textId="77777777"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6.5.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Правилами утвержденными постановлением Правительства Российской Федерации от 30.08.2017 № 1042, за исключением просрочки исполнения обязательств (в том числе гарантийного обязательства), предусмотренных контрактом, и устанавливается в виде суммы, определяемой в следующем порядке:</w:t>
      </w:r>
    </w:p>
    <w:p w14:paraId="76046CAB" w14:textId="77777777"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lastRenderedPageBreak/>
        <w:t>6.5.1. в случае, если цена контракта не превышает начальную (максимальную) цену контракта:</w:t>
      </w:r>
    </w:p>
    <w:p w14:paraId="22C9E52B" w14:textId="77777777"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а) 10 процентов начальной (максимальной) цены контракта, если цена контракта не превышает 3 млн. рублей;</w:t>
      </w:r>
    </w:p>
    <w:p w14:paraId="36695EA4" w14:textId="77777777"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б) 5 процентов начальной (максимальной) цены контракта, если цена контракта составляет от 3 млн. рублей до 50 млн. рублей (включительно);</w:t>
      </w:r>
    </w:p>
    <w:p w14:paraId="03608004" w14:textId="77777777"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в) 1 процент начальной (максимальной) цены контракта, если цена контракта составляет от 50 млн. рублей до 100 млн. рублей (включительно);</w:t>
      </w:r>
    </w:p>
    <w:p w14:paraId="281BC30A" w14:textId="77777777"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6.5.2. в случае, если цена контракта превышает начальную (максимальную) цену контракта:</w:t>
      </w:r>
    </w:p>
    <w:p w14:paraId="4C162934" w14:textId="77777777"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а) 10 процентов цены контракта, если цена контракта не превышает 3 млн. рублей;</w:t>
      </w:r>
    </w:p>
    <w:p w14:paraId="0937902D" w14:textId="77777777"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б) 5 процентов цены контракта, если цена контракта составляет от 3 млн. рублей до 50 млн. рублей (включительно);</w:t>
      </w:r>
    </w:p>
    <w:p w14:paraId="33A2D17C" w14:textId="77777777"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в) 1 процент цены контракта, если цена контракта составляет от 50 млн. рублей до 100 млн. рублей (включительно).</w:t>
      </w:r>
    </w:p>
    <w:p w14:paraId="084B524C" w14:textId="4DD461E5"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6.6.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суммы, определяемой в следующем порядке:</w:t>
      </w:r>
    </w:p>
    <w:p w14:paraId="4CA0F5B1" w14:textId="77777777"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а) 1000 рублей, если цена контракта не превышает 3 млн. рублей;</w:t>
      </w:r>
    </w:p>
    <w:p w14:paraId="55FE5719" w14:textId="77777777"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б) 5000 рублей, если цена контракта составляет от 3 млн. рублей до 50 млн. рублей (включительно);</w:t>
      </w:r>
    </w:p>
    <w:p w14:paraId="19604515" w14:textId="77777777"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в) 10000 рублей, если цена контракта составляет от 50 млн. рублей до 100 млн. рублей (включительно);</w:t>
      </w:r>
    </w:p>
    <w:p w14:paraId="1D46F8CB" w14:textId="77777777"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г) 100000 рублей, если цена контракта превышает 100 млн. рублей.</w:t>
      </w:r>
    </w:p>
    <w:p w14:paraId="46C34622" w14:textId="77777777"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6.7.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14:paraId="4C665DA5" w14:textId="77777777"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6.8. В случае если в соответствии с частью 6 статьи 30 Федерального закона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14:paraId="0E234DE0" w14:textId="77777777"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6.9.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суммы, определяемой в следующем порядке:</w:t>
      </w:r>
    </w:p>
    <w:p w14:paraId="7B6F3010" w14:textId="77777777"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а) 1000 рублей, если цена контракта не превышает 3 млн. рублей (включительно);</w:t>
      </w:r>
    </w:p>
    <w:p w14:paraId="7393BDA9" w14:textId="77777777"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б) 5000 рублей, если цена контракта составляет от 3 млн. рублей до 50 млн. рублей (включительно);</w:t>
      </w:r>
    </w:p>
    <w:p w14:paraId="05DFF34F" w14:textId="77777777"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в) 10000 рублей, если цена контракта составляет от 50 млн. рублей до 100 млн. рублей (включительно);</w:t>
      </w:r>
    </w:p>
    <w:p w14:paraId="7B85DB5D" w14:textId="77777777"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г) 100000 рублей, если цена контракта превышает 100 млн. рублей.</w:t>
      </w:r>
    </w:p>
    <w:p w14:paraId="593D6B6E" w14:textId="77777777"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 xml:space="preserve">6.10.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w:t>
      </w:r>
      <w:r w:rsidRPr="00DF01C2">
        <w:rPr>
          <w:color w:val="auto"/>
          <w:szCs w:val="24"/>
          <w:lang w:eastAsia="ru-RU"/>
        </w:rPr>
        <w:lastRenderedPageBreak/>
        <w:t>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244F437D" w14:textId="77777777"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 xml:space="preserve">6.11.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13" w:history="1">
        <w:r w:rsidRPr="00DF01C2">
          <w:rPr>
            <w:color w:val="auto"/>
            <w:szCs w:val="24"/>
            <w:u w:val="single"/>
            <w:lang w:eastAsia="ru-RU"/>
          </w:rPr>
          <w:t>ключевой ставки</w:t>
        </w:r>
      </w:hyperlink>
      <w:r w:rsidRPr="00DF01C2">
        <w:rPr>
          <w:color w:val="auto"/>
          <w:szCs w:val="24"/>
          <w:lang w:eastAsia="ru-RU"/>
        </w:rPr>
        <w:t xml:space="preserve">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w:t>
      </w:r>
      <w:hyperlink r:id="rId14" w:history="1">
        <w:r w:rsidRPr="00DF01C2">
          <w:rPr>
            <w:color w:val="auto"/>
            <w:szCs w:val="24"/>
            <w:u w:val="single"/>
            <w:lang w:eastAsia="ru-RU"/>
          </w:rPr>
          <w:t>порядке</w:t>
        </w:r>
      </w:hyperlink>
      <w:r w:rsidRPr="00DF01C2">
        <w:rPr>
          <w:color w:val="auto"/>
          <w:szCs w:val="24"/>
          <w:lang w:eastAsia="ru-RU"/>
        </w:rPr>
        <w:t>, установленном Правительством Российской Федерации.</w:t>
      </w:r>
    </w:p>
    <w:p w14:paraId="0FDCD4CD" w14:textId="77777777"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6.12.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25DC6D67" w14:textId="77777777"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6.13.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45DD359" w14:textId="77777777"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6.14. В случае если законодательством Российской Федерации установлен иной порядок начисления штрафа, чем порядок, предусмотренный настоящими Правилами, размер такого штрафа и порядок его начисления устанавливается контрактом в соответствии с законодательством Российской Федерации.</w:t>
      </w:r>
    </w:p>
    <w:p w14:paraId="6E81C962" w14:textId="77777777"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6.15. Сторона освобождается от уплаты штрафов,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4179C75" w14:textId="77777777" w:rsidR="00DF01C2" w:rsidRPr="00DF01C2" w:rsidRDefault="00DF01C2" w:rsidP="00DF01C2">
      <w:pPr>
        <w:suppressAutoHyphens w:val="0"/>
        <w:autoSpaceDE w:val="0"/>
        <w:autoSpaceDN w:val="0"/>
        <w:adjustRightInd w:val="0"/>
        <w:ind w:right="-2" w:firstLine="709"/>
        <w:jc w:val="both"/>
        <w:rPr>
          <w:sz w:val="22"/>
          <w:szCs w:val="22"/>
          <w:lang w:eastAsia="ru-RU"/>
        </w:rPr>
      </w:pPr>
      <w:r w:rsidRPr="00DF01C2">
        <w:rPr>
          <w:color w:val="auto"/>
          <w:szCs w:val="24"/>
          <w:lang w:eastAsia="ru-RU"/>
        </w:rPr>
        <w:t xml:space="preserve">6.16. Сторона, для которой в связи с названными обстоятельствами создалась невозможность </w:t>
      </w:r>
      <w:r w:rsidRPr="00DF01C2">
        <w:rPr>
          <w:color w:val="00000A"/>
          <w:szCs w:val="24"/>
          <w:lang w:eastAsia="ru-RU"/>
        </w:rPr>
        <w:t>выполнения своих обязательств по Контракту, в 3-дневный срок письменно извещает другую Сторону о невозможности выполнения обязательств по Контракту с указанием причин.</w:t>
      </w:r>
    </w:p>
    <w:p w14:paraId="18D9DEB1" w14:textId="77777777" w:rsidR="004A73AC" w:rsidRPr="002E7BFE" w:rsidRDefault="004A73AC" w:rsidP="004A73AC">
      <w:pPr>
        <w:suppressAutoHyphens w:val="0"/>
        <w:ind w:firstLine="709"/>
        <w:jc w:val="both"/>
        <w:rPr>
          <w:color w:val="00000A"/>
          <w:szCs w:val="24"/>
          <w:lang w:eastAsia="en-US"/>
        </w:rPr>
      </w:pPr>
    </w:p>
    <w:p w14:paraId="7940E9E3" w14:textId="77777777" w:rsidR="00A41E06" w:rsidRPr="00154B7C" w:rsidRDefault="00A41E06" w:rsidP="00A41E06">
      <w:pPr>
        <w:widowControl w:val="0"/>
        <w:suppressAutoHyphens w:val="0"/>
        <w:autoSpaceDE w:val="0"/>
        <w:autoSpaceDN w:val="0"/>
        <w:ind w:right="-2" w:firstLine="709"/>
        <w:jc w:val="center"/>
        <w:outlineLvl w:val="1"/>
        <w:rPr>
          <w:b/>
          <w:color w:val="auto"/>
          <w:szCs w:val="24"/>
          <w:lang w:eastAsia="ru-RU"/>
        </w:rPr>
      </w:pPr>
      <w:r w:rsidRPr="00154B7C">
        <w:rPr>
          <w:b/>
          <w:color w:val="auto"/>
          <w:szCs w:val="24"/>
          <w:lang w:eastAsia="ru-RU"/>
        </w:rPr>
        <w:t>VII. Обеспечение исполнения Контракта</w:t>
      </w:r>
    </w:p>
    <w:p w14:paraId="4A59B581"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p>
    <w:p w14:paraId="6E95026F" w14:textId="57A57B08" w:rsidR="00A41E06" w:rsidRPr="00154B7C" w:rsidRDefault="00A41E06" w:rsidP="00A41E06">
      <w:pPr>
        <w:widowControl w:val="0"/>
        <w:spacing w:line="200" w:lineRule="atLeast"/>
        <w:ind w:right="-2" w:firstLine="709"/>
        <w:jc w:val="both"/>
        <w:rPr>
          <w:rFonts w:eastAsia="Arial"/>
          <w:color w:val="auto"/>
          <w:szCs w:val="24"/>
          <w:lang w:eastAsia="zh-CN"/>
        </w:rPr>
      </w:pPr>
      <w:r w:rsidRPr="00154B7C">
        <w:rPr>
          <w:rFonts w:eastAsia="Arial"/>
          <w:color w:val="auto"/>
          <w:szCs w:val="24"/>
          <w:lang w:eastAsia="zh-CN"/>
        </w:rPr>
        <w:t>7.1. Обеспечение исполнения Контр</w:t>
      </w:r>
      <w:r w:rsidR="00446E00">
        <w:rPr>
          <w:rFonts w:eastAsia="Arial"/>
          <w:color w:val="auto"/>
          <w:szCs w:val="24"/>
          <w:lang w:eastAsia="zh-CN"/>
        </w:rPr>
        <w:t xml:space="preserve">акта установлено в размере 5% от </w:t>
      </w:r>
      <w:r w:rsidRPr="00154B7C">
        <w:rPr>
          <w:rFonts w:ascii="Times New Roman CYR" w:hAnsi="Times New Roman CYR" w:cs="Times New Roman CYR"/>
          <w:color w:val="auto"/>
          <w:szCs w:val="24"/>
          <w:lang w:eastAsia="en-US"/>
        </w:rPr>
        <w:t>цены контракта</w:t>
      </w:r>
      <w:r w:rsidRPr="00154B7C">
        <w:rPr>
          <w:rFonts w:eastAsia="Arial"/>
          <w:color w:val="auto"/>
          <w:szCs w:val="24"/>
          <w:lang w:eastAsia="zh-CN"/>
        </w:rPr>
        <w:t xml:space="preserve">, </w:t>
      </w:r>
      <w:r w:rsidR="00B861AE">
        <w:rPr>
          <w:rFonts w:eastAsia="Arial" w:cs="Arial"/>
          <w:color w:val="auto"/>
          <w:szCs w:val="24"/>
          <w:lang w:eastAsia="zh-CN"/>
        </w:rPr>
        <w:t xml:space="preserve">что составляет </w:t>
      </w:r>
      <w:r w:rsidR="00B861AE" w:rsidRPr="00B861AE">
        <w:rPr>
          <w:rFonts w:eastAsia="Arial" w:cs="Arial"/>
          <w:color w:val="auto"/>
          <w:szCs w:val="24"/>
          <w:lang w:eastAsia="zh-CN"/>
        </w:rPr>
        <w:t>_____</w:t>
      </w:r>
      <w:r w:rsidRPr="00154B7C">
        <w:rPr>
          <w:rFonts w:eastAsia="Arial" w:cs="Arial"/>
          <w:color w:val="auto"/>
          <w:szCs w:val="24"/>
          <w:lang w:eastAsia="zh-CN"/>
        </w:rPr>
        <w:t xml:space="preserve"> </w:t>
      </w:r>
      <w:r w:rsidR="00B861AE">
        <w:rPr>
          <w:rFonts w:eastAsia="Calibri" w:cs="Calibri"/>
          <w:color w:val="auto"/>
          <w:szCs w:val="24"/>
          <w:lang w:eastAsia="en-US"/>
        </w:rPr>
        <w:t xml:space="preserve">рублей </w:t>
      </w:r>
      <w:r w:rsidR="00B861AE" w:rsidRPr="00B861AE">
        <w:rPr>
          <w:rFonts w:eastAsia="Calibri" w:cs="Calibri"/>
          <w:color w:val="auto"/>
          <w:szCs w:val="24"/>
          <w:lang w:eastAsia="en-US"/>
        </w:rPr>
        <w:t>____</w:t>
      </w:r>
      <w:r w:rsidRPr="00154B7C">
        <w:rPr>
          <w:rFonts w:eastAsia="Calibri" w:cs="Calibri"/>
          <w:color w:val="auto"/>
          <w:szCs w:val="24"/>
          <w:lang w:eastAsia="en-US"/>
        </w:rPr>
        <w:t xml:space="preserve"> копеек</w:t>
      </w:r>
      <w:r w:rsidRPr="00154B7C">
        <w:rPr>
          <w:rFonts w:eastAsia="Arial"/>
          <w:color w:val="auto"/>
          <w:szCs w:val="24"/>
          <w:lang w:eastAsia="zh-CN"/>
        </w:rPr>
        <w:t xml:space="preserve">. </w:t>
      </w:r>
    </w:p>
    <w:p w14:paraId="658B3DBB" w14:textId="77777777" w:rsidR="00A41E06" w:rsidRPr="00154B7C" w:rsidRDefault="00A41E06" w:rsidP="00A41E06">
      <w:pPr>
        <w:shd w:val="clear" w:color="auto" w:fill="FFFFFF"/>
        <w:tabs>
          <w:tab w:val="left" w:pos="0"/>
        </w:tabs>
        <w:ind w:right="-2" w:firstLine="709"/>
        <w:contextualSpacing/>
        <w:jc w:val="both"/>
        <w:rPr>
          <w:color w:val="auto"/>
          <w:spacing w:val="10"/>
          <w:szCs w:val="24"/>
          <w:lang w:eastAsia="ru-RU"/>
        </w:rPr>
      </w:pPr>
      <w:r w:rsidRPr="00154B7C">
        <w:rPr>
          <w:color w:val="auto"/>
          <w:spacing w:val="10"/>
          <w:szCs w:val="24"/>
          <w:lang w:eastAsia="ru-RU"/>
        </w:rPr>
        <w:t>В случае если Контрактом предусмотрены отдельные этапы его исполнения размер обеспечения исполнения Контракта в ходе исполнения Контракта подлежит уменьшению в порядке и случаях, которые предусмотрены пунктами 7.6 и 7.7 Контракта</w:t>
      </w:r>
    </w:p>
    <w:p w14:paraId="29CC0DDF"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7.2. Исполнение Контракта обеспечив</w:t>
      </w:r>
      <w:r w:rsidR="00A827C5">
        <w:rPr>
          <w:color w:val="auto"/>
          <w:szCs w:val="24"/>
          <w:lang w:eastAsia="ru-RU"/>
        </w:rPr>
        <w:t xml:space="preserve">ается предоставлением </w:t>
      </w:r>
      <w:r w:rsidR="00A827C5" w:rsidRPr="00A827C5">
        <w:rPr>
          <w:color w:val="auto"/>
          <w:szCs w:val="24"/>
          <w:lang w:eastAsia="ru-RU"/>
        </w:rPr>
        <w:t>независимой</w:t>
      </w:r>
      <w:r w:rsidRPr="00154B7C">
        <w:rPr>
          <w:color w:val="auto"/>
          <w:szCs w:val="24"/>
          <w:lang w:eastAsia="ru-RU"/>
        </w:rPr>
        <w:t xml:space="preserve"> гарантии, выданной банком и соответствующей требованиям </w:t>
      </w:r>
      <w:hyperlink r:id="rId15" w:history="1">
        <w:r w:rsidRPr="00154B7C">
          <w:rPr>
            <w:color w:val="auto"/>
            <w:szCs w:val="24"/>
            <w:lang w:eastAsia="ru-RU"/>
          </w:rPr>
          <w:t>статьи 45</w:t>
        </w:r>
      </w:hyperlink>
      <w:r w:rsidRPr="00154B7C">
        <w:rPr>
          <w:color w:val="auto"/>
          <w:szCs w:val="24"/>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2019, N 52, ст. 7787),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14:paraId="143CDCCF" w14:textId="77777777" w:rsidR="00A41E06" w:rsidRPr="00154B7C" w:rsidRDefault="00A41E06" w:rsidP="00DF01C2">
      <w:pPr>
        <w:autoSpaceDE w:val="0"/>
        <w:autoSpaceDN w:val="0"/>
        <w:adjustRightInd w:val="0"/>
        <w:jc w:val="both"/>
        <w:rPr>
          <w:color w:val="auto"/>
          <w:szCs w:val="24"/>
        </w:rPr>
      </w:pPr>
      <w:r w:rsidRPr="00154B7C">
        <w:rPr>
          <w:color w:val="auto"/>
          <w:szCs w:val="24"/>
          <w:lang w:eastAsia="ru-RU"/>
        </w:rPr>
        <w:t>Способ обеспечения исполнения Кон</w:t>
      </w:r>
      <w:r w:rsidR="00A827C5">
        <w:rPr>
          <w:color w:val="auto"/>
          <w:szCs w:val="24"/>
          <w:lang w:eastAsia="ru-RU"/>
        </w:rPr>
        <w:t xml:space="preserve">тракта, срок действия </w:t>
      </w:r>
      <w:r w:rsidR="00A827C5" w:rsidRPr="00A827C5">
        <w:rPr>
          <w:color w:val="auto"/>
          <w:szCs w:val="24"/>
          <w:lang w:eastAsia="ru-RU"/>
        </w:rPr>
        <w:t>независимой</w:t>
      </w:r>
      <w:r w:rsidRPr="00154B7C">
        <w:rPr>
          <w:color w:val="auto"/>
          <w:szCs w:val="24"/>
          <w:lang w:eastAsia="ru-RU"/>
        </w:rPr>
        <w:t xml:space="preserve"> гарантии определяются в соответствии с требованиями Федерального </w:t>
      </w:r>
      <w:hyperlink r:id="rId16" w:history="1">
        <w:r w:rsidRPr="00154B7C">
          <w:rPr>
            <w:color w:val="auto"/>
            <w:szCs w:val="24"/>
            <w:lang w:eastAsia="ru-RU"/>
          </w:rPr>
          <w:t>закона</w:t>
        </w:r>
      </w:hyperlink>
      <w:r w:rsidRPr="00154B7C">
        <w:rPr>
          <w:color w:val="auto"/>
          <w:szCs w:val="24"/>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участником закупки, с которым заключается контракт, самостоятельно.</w:t>
      </w:r>
      <w:r w:rsidR="00DF01C2">
        <w:rPr>
          <w:color w:val="auto"/>
          <w:szCs w:val="24"/>
          <w:lang w:eastAsia="ru-RU"/>
        </w:rPr>
        <w:t xml:space="preserve"> </w:t>
      </w:r>
      <w:r w:rsidR="00DF01C2" w:rsidRPr="00DF01C2">
        <w:rPr>
          <w:color w:val="auto"/>
          <w:szCs w:val="24"/>
        </w:rPr>
        <w:t xml:space="preserve">В случае если обеспечение исполнения настоящего Контракта представлено в форме независимой гарантии, </w:t>
      </w:r>
      <w:r w:rsidR="00DF01C2" w:rsidRPr="00DF01C2">
        <w:rPr>
          <w:szCs w:val="24"/>
          <w:shd w:val="clear" w:color="auto" w:fill="FFFFFF"/>
        </w:rPr>
        <w:t xml:space="preserve">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w:t>
      </w:r>
      <w:r w:rsidR="00DF01C2" w:rsidRPr="00DF01C2">
        <w:rPr>
          <w:szCs w:val="24"/>
          <w:shd w:val="clear" w:color="auto" w:fill="FFFFFF"/>
        </w:rPr>
        <w:lastRenderedPageBreak/>
        <w:t>не менее чем на один месяц, в том числе в случае его изменения в соответствии со статьей 95 настоящего Федерального закона.</w:t>
      </w:r>
    </w:p>
    <w:p w14:paraId="7DEFBEE5" w14:textId="77777777" w:rsidR="00DF01C2" w:rsidRDefault="00A41E06" w:rsidP="00DF01C2">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7.3. Денежные средства, внесенные Поставщиком в качестве обеспечения исполнения Контракта, в том числе часть этих денежных средств в случае уменьшения размера обеспечения исполнения Контракта в соответствии с </w:t>
      </w:r>
      <w:hyperlink w:anchor="P1570" w:history="1">
        <w:r w:rsidRPr="00154B7C">
          <w:rPr>
            <w:color w:val="auto"/>
            <w:szCs w:val="24"/>
            <w:lang w:eastAsia="ru-RU"/>
          </w:rPr>
          <w:t>пунктами 7.1</w:t>
        </w:r>
      </w:hyperlink>
      <w:r w:rsidRPr="00154B7C">
        <w:rPr>
          <w:color w:val="auto"/>
          <w:szCs w:val="24"/>
          <w:lang w:eastAsia="ru-RU"/>
        </w:rPr>
        <w:t xml:space="preserve">, </w:t>
      </w:r>
      <w:hyperlink w:anchor="P1578" w:history="1">
        <w:r w:rsidRPr="00154B7C">
          <w:rPr>
            <w:color w:val="auto"/>
            <w:szCs w:val="24"/>
            <w:lang w:eastAsia="ru-RU"/>
          </w:rPr>
          <w:t>7.5</w:t>
        </w:r>
      </w:hyperlink>
      <w:r w:rsidRPr="00154B7C">
        <w:rPr>
          <w:color w:val="auto"/>
          <w:szCs w:val="24"/>
          <w:lang w:eastAsia="ru-RU"/>
        </w:rPr>
        <w:t xml:space="preserve"> и </w:t>
      </w:r>
      <w:hyperlink w:anchor="P1579" w:history="1">
        <w:r w:rsidRPr="00154B7C">
          <w:rPr>
            <w:color w:val="auto"/>
            <w:szCs w:val="24"/>
            <w:lang w:eastAsia="ru-RU"/>
          </w:rPr>
          <w:t>7.6</w:t>
        </w:r>
      </w:hyperlink>
      <w:r w:rsidRPr="00154B7C">
        <w:rPr>
          <w:color w:val="auto"/>
          <w:szCs w:val="24"/>
          <w:lang w:eastAsia="ru-RU"/>
        </w:rPr>
        <w:t xml:space="preserve"> Контракта, возвращаются Поставщику в срок </w:t>
      </w:r>
      <w:r w:rsidRPr="00154B7C">
        <w:rPr>
          <w:rFonts w:cs="Calibri"/>
          <w:color w:val="auto"/>
          <w:szCs w:val="24"/>
          <w:shd w:val="clear" w:color="auto" w:fill="FFFFFF"/>
          <w:lang w:eastAsia="ru-RU"/>
        </w:rPr>
        <w:t xml:space="preserve">не позднее 15 дней </w:t>
      </w:r>
      <w:r w:rsidRPr="00154B7C">
        <w:rPr>
          <w:color w:val="auto"/>
          <w:szCs w:val="24"/>
          <w:lang w:eastAsia="ru-RU"/>
        </w:rPr>
        <w:t>с даты исполнения Поставщиком обязательств, предусмотренных Контрактом (если такая форма обеспечения исполнения Контракта применяется Поставщиком).</w:t>
      </w:r>
    </w:p>
    <w:p w14:paraId="717B6541" w14:textId="77777777" w:rsidR="00A41E06" w:rsidRPr="00DF01C2" w:rsidRDefault="00A827C5" w:rsidP="00DF01C2">
      <w:pPr>
        <w:widowControl w:val="0"/>
        <w:suppressAutoHyphens w:val="0"/>
        <w:autoSpaceDE w:val="0"/>
        <w:autoSpaceDN w:val="0"/>
        <w:ind w:right="-2" w:firstLine="709"/>
        <w:jc w:val="both"/>
        <w:rPr>
          <w:color w:val="auto"/>
          <w:szCs w:val="24"/>
          <w:lang w:eastAsia="ru-RU"/>
        </w:rPr>
      </w:pPr>
      <w:r>
        <w:rPr>
          <w:color w:val="auto"/>
          <w:szCs w:val="24"/>
          <w:lang w:eastAsia="ru-RU"/>
        </w:rPr>
        <w:t xml:space="preserve">7.4. </w:t>
      </w:r>
      <w:r w:rsidR="00DF01C2" w:rsidRPr="00DF01C2">
        <w:rPr>
          <w:rFonts w:eastAsia="Calibri"/>
          <w:color w:val="auto"/>
          <w:szCs w:val="24"/>
          <w:lang w:eastAsia="en-US"/>
        </w:rPr>
        <w:t>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14:paraId="25E85771"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7.5.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w:anchor="P1579" w:history="1">
        <w:r w:rsidRPr="00154B7C">
          <w:rPr>
            <w:color w:val="auto"/>
            <w:szCs w:val="24"/>
            <w:lang w:eastAsia="ru-RU"/>
          </w:rPr>
          <w:t>пунктами 7.6</w:t>
        </w:r>
      </w:hyperlink>
      <w:r w:rsidRPr="00154B7C">
        <w:rPr>
          <w:color w:val="auto"/>
          <w:szCs w:val="24"/>
          <w:lang w:eastAsia="ru-RU"/>
        </w:rPr>
        <w:t xml:space="preserve"> и </w:t>
      </w:r>
      <w:hyperlink w:anchor="P1580" w:history="1">
        <w:r w:rsidRPr="00154B7C">
          <w:rPr>
            <w:color w:val="auto"/>
            <w:szCs w:val="24"/>
            <w:lang w:eastAsia="ru-RU"/>
          </w:rPr>
          <w:t>7.7</w:t>
        </w:r>
      </w:hyperlink>
      <w:r w:rsidRPr="00154B7C">
        <w:rPr>
          <w:color w:val="auto"/>
          <w:szCs w:val="24"/>
          <w:lang w:eastAsia="ru-RU"/>
        </w:rPr>
        <w:t xml:space="preserve"> Контракта.</w:t>
      </w:r>
    </w:p>
    <w:p w14:paraId="5D6F4205"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7.6. Размер обеспечения исполнения Контракта уменьшается посредством направления Заказчиком информации об исполнении Поставщиком обязательств по поставке Товара или об исполнении им отдельного этапа исполнения Контракта и стоимости исполненных обязательств для включения в реестр контрактов, предусмотренный </w:t>
      </w:r>
      <w:hyperlink r:id="rId17" w:history="1">
        <w:r w:rsidRPr="00154B7C">
          <w:rPr>
            <w:color w:val="auto"/>
            <w:szCs w:val="24"/>
            <w:lang w:eastAsia="ru-RU"/>
          </w:rPr>
          <w:t>статьей 103</w:t>
        </w:r>
      </w:hyperlink>
      <w:r w:rsidRPr="00154B7C">
        <w:rPr>
          <w:color w:val="auto"/>
          <w:szCs w:val="24"/>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реестр контрактов).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 В случае, если обеспечение исполнения Контракта осуществляется</w:t>
      </w:r>
      <w:r w:rsidR="005B7949">
        <w:rPr>
          <w:color w:val="auto"/>
          <w:szCs w:val="24"/>
          <w:lang w:eastAsia="ru-RU"/>
        </w:rPr>
        <w:t xml:space="preserve"> путем предоставления независимой</w:t>
      </w:r>
      <w:r w:rsidRPr="00154B7C">
        <w:rPr>
          <w:color w:val="auto"/>
          <w:szCs w:val="24"/>
          <w:lang w:eastAsia="ru-RU"/>
        </w:rPr>
        <w:t xml:space="preserve"> 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реестре контрактов. В случае, если обеспечение исполнения Контракта осуществляется путем внесения денежных средств на счет, указанный Заказчиком, по заявлению Поставщика ему возвращаются Заказчиком в установленный в </w:t>
      </w:r>
      <w:hyperlink w:anchor="P1576" w:history="1">
        <w:r w:rsidRPr="00154B7C">
          <w:rPr>
            <w:color w:val="auto"/>
            <w:szCs w:val="24"/>
            <w:lang w:eastAsia="ru-RU"/>
          </w:rPr>
          <w:t>пункте 7.3</w:t>
        </w:r>
      </w:hyperlink>
      <w:r w:rsidRPr="00154B7C">
        <w:rPr>
          <w:color w:val="auto"/>
          <w:szCs w:val="24"/>
          <w:lang w:eastAsia="ru-RU"/>
        </w:rPr>
        <w:t xml:space="preserve"> Контракта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реестре контрактов.</w:t>
      </w:r>
    </w:p>
    <w:p w14:paraId="1044ADF5"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7.7. Предусмотренное </w:t>
      </w:r>
      <w:hyperlink w:anchor="P1570" w:history="1">
        <w:r w:rsidRPr="00154B7C">
          <w:rPr>
            <w:color w:val="auto"/>
            <w:szCs w:val="24"/>
            <w:lang w:eastAsia="ru-RU"/>
          </w:rPr>
          <w:t>пунктами 7.1</w:t>
        </w:r>
      </w:hyperlink>
      <w:r w:rsidRPr="00154B7C">
        <w:rPr>
          <w:color w:val="auto"/>
          <w:szCs w:val="24"/>
          <w:lang w:eastAsia="ru-RU"/>
        </w:rPr>
        <w:t xml:space="preserve"> и </w:t>
      </w:r>
      <w:hyperlink w:anchor="P1578" w:history="1">
        <w:r w:rsidRPr="00154B7C">
          <w:rPr>
            <w:color w:val="auto"/>
            <w:szCs w:val="24"/>
            <w:lang w:eastAsia="ru-RU"/>
          </w:rPr>
          <w:t>7.5</w:t>
        </w:r>
      </w:hyperlink>
      <w:r w:rsidRPr="00154B7C">
        <w:rPr>
          <w:color w:val="auto"/>
          <w:szCs w:val="24"/>
          <w:lang w:eastAsia="ru-RU"/>
        </w:rPr>
        <w:t xml:space="preserve"> Контракта уменьшение размера обеспечения исполнения Контракта осуществляется при условии отсутствия неисполненных Поставщиком требований об уплате неустоек (штрафов, пеней), предъявленных Заказчиком в соответствии с </w:t>
      </w:r>
      <w:hyperlink w:anchor="P1550" w:history="1">
        <w:r w:rsidRPr="00154B7C">
          <w:rPr>
            <w:color w:val="auto"/>
            <w:szCs w:val="24"/>
            <w:lang w:eastAsia="ru-RU"/>
          </w:rPr>
          <w:t>разделом VI</w:t>
        </w:r>
      </w:hyperlink>
      <w:r w:rsidRPr="00154B7C">
        <w:rPr>
          <w:color w:val="auto"/>
          <w:szCs w:val="24"/>
          <w:lang w:eastAsia="ru-RU"/>
        </w:rPr>
        <w:t xml:space="preserve"> Контракта, а также приемки Заказчиком поставленного Товара, результатов отдельного этапа исполнения Контракта в объеме выплаченного аванса (если Контрактом предусмотрена выплата аванса) либо в объеме, превышающем выплаченный аванс (если в соответствии с законодательством Российской Федерации расчеты по Контракту в части выплаты аванса подлежат казначейскому сопровождению). Такое уменьшение не допускается в случаях, определенных Правительством Российской Федерации в соответствии с </w:t>
      </w:r>
      <w:hyperlink r:id="rId18" w:history="1">
        <w:r w:rsidRPr="00154B7C">
          <w:rPr>
            <w:color w:val="auto"/>
            <w:szCs w:val="24"/>
            <w:lang w:eastAsia="ru-RU"/>
          </w:rPr>
          <w:t>частью 7.3 статьи 96</w:t>
        </w:r>
      </w:hyperlink>
      <w:r w:rsidRPr="00154B7C">
        <w:rPr>
          <w:color w:val="auto"/>
          <w:szCs w:val="24"/>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35D25850"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7.8. В случае отзыва в соответствии с законодательством Российской Федерации у б</w:t>
      </w:r>
      <w:r w:rsidR="00A827C5">
        <w:rPr>
          <w:color w:val="auto"/>
          <w:szCs w:val="24"/>
          <w:lang w:eastAsia="ru-RU"/>
        </w:rPr>
        <w:t xml:space="preserve">анка, предоставившего </w:t>
      </w:r>
      <w:r w:rsidR="00A827C5" w:rsidRPr="00A827C5">
        <w:rPr>
          <w:color w:val="auto"/>
          <w:szCs w:val="24"/>
          <w:lang w:eastAsia="ru-RU"/>
        </w:rPr>
        <w:t>независимую</w:t>
      </w:r>
      <w:r w:rsidRPr="00154B7C">
        <w:rPr>
          <w:color w:val="auto"/>
          <w:szCs w:val="24"/>
          <w:lang w:eastAsia="ru-RU"/>
        </w:rPr>
        <w:t xml:space="preserve"> гарантию в качестве обеспечения исполнения Контракта, лицензии на осуществление банковских операций, Поставщик обязан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Размер </w:t>
      </w:r>
      <w:r w:rsidRPr="00154B7C">
        <w:rPr>
          <w:color w:val="auto"/>
          <w:szCs w:val="24"/>
          <w:lang w:eastAsia="ru-RU"/>
        </w:rPr>
        <w:lastRenderedPageBreak/>
        <w:t xml:space="preserve">такого обеспечения может быть уменьшен в порядке и случаях, которые предусмотрены </w:t>
      </w:r>
      <w:hyperlink w:anchor="P1570" w:history="1">
        <w:r w:rsidRPr="00154B7C">
          <w:rPr>
            <w:color w:val="auto"/>
            <w:szCs w:val="24"/>
            <w:lang w:eastAsia="ru-RU"/>
          </w:rPr>
          <w:t>пунктами 7.1</w:t>
        </w:r>
      </w:hyperlink>
      <w:r w:rsidRPr="00154B7C">
        <w:rPr>
          <w:color w:val="auto"/>
          <w:szCs w:val="24"/>
          <w:lang w:eastAsia="ru-RU"/>
        </w:rPr>
        <w:t xml:space="preserve">, </w:t>
      </w:r>
      <w:hyperlink w:anchor="P1578" w:history="1">
        <w:r w:rsidRPr="00154B7C">
          <w:rPr>
            <w:color w:val="auto"/>
            <w:szCs w:val="24"/>
            <w:lang w:eastAsia="ru-RU"/>
          </w:rPr>
          <w:t>7.5</w:t>
        </w:r>
      </w:hyperlink>
      <w:r w:rsidRPr="00154B7C">
        <w:rPr>
          <w:color w:val="auto"/>
          <w:szCs w:val="24"/>
          <w:lang w:eastAsia="ru-RU"/>
        </w:rPr>
        <w:t xml:space="preserve">, </w:t>
      </w:r>
      <w:hyperlink w:anchor="P1579" w:history="1">
        <w:r w:rsidRPr="00154B7C">
          <w:rPr>
            <w:color w:val="auto"/>
            <w:szCs w:val="24"/>
            <w:lang w:eastAsia="ru-RU"/>
          </w:rPr>
          <w:t>7.6</w:t>
        </w:r>
      </w:hyperlink>
      <w:r w:rsidRPr="00154B7C">
        <w:rPr>
          <w:color w:val="auto"/>
          <w:szCs w:val="24"/>
          <w:lang w:eastAsia="ru-RU"/>
        </w:rPr>
        <w:t xml:space="preserve"> и </w:t>
      </w:r>
      <w:hyperlink w:anchor="P1580" w:history="1">
        <w:r w:rsidRPr="00154B7C">
          <w:rPr>
            <w:color w:val="auto"/>
            <w:szCs w:val="24"/>
            <w:lang w:eastAsia="ru-RU"/>
          </w:rPr>
          <w:t>7.7</w:t>
        </w:r>
      </w:hyperlink>
      <w:r w:rsidRPr="00154B7C">
        <w:rPr>
          <w:color w:val="auto"/>
          <w:szCs w:val="24"/>
          <w:lang w:eastAsia="ru-RU"/>
        </w:rPr>
        <w:t xml:space="preserve"> Контракта.</w:t>
      </w:r>
    </w:p>
    <w:p w14:paraId="6192B367"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7.9. Уменьшение в соответствии с </w:t>
      </w:r>
      <w:hyperlink w:anchor="P1570" w:history="1">
        <w:r w:rsidRPr="00154B7C">
          <w:rPr>
            <w:color w:val="auto"/>
            <w:szCs w:val="24"/>
            <w:lang w:eastAsia="ru-RU"/>
          </w:rPr>
          <w:t>пунктами 7.1</w:t>
        </w:r>
      </w:hyperlink>
      <w:r w:rsidRPr="00154B7C">
        <w:rPr>
          <w:color w:val="auto"/>
          <w:szCs w:val="24"/>
          <w:lang w:eastAsia="ru-RU"/>
        </w:rPr>
        <w:t xml:space="preserve"> и </w:t>
      </w:r>
      <w:hyperlink w:anchor="P1578" w:history="1">
        <w:r w:rsidRPr="00154B7C">
          <w:rPr>
            <w:color w:val="auto"/>
            <w:szCs w:val="24"/>
            <w:lang w:eastAsia="ru-RU"/>
          </w:rPr>
          <w:t>7.5</w:t>
        </w:r>
      </w:hyperlink>
      <w:r w:rsidRPr="00154B7C">
        <w:rPr>
          <w:color w:val="auto"/>
          <w:szCs w:val="24"/>
          <w:lang w:eastAsia="ru-RU"/>
        </w:rPr>
        <w:t xml:space="preserve"> Контракта размера обеспечения исполнения Контракта, пр</w:t>
      </w:r>
      <w:r w:rsidR="00A827C5">
        <w:rPr>
          <w:color w:val="auto"/>
          <w:szCs w:val="24"/>
          <w:lang w:eastAsia="ru-RU"/>
        </w:rPr>
        <w:t xml:space="preserve">едоставленного в виде </w:t>
      </w:r>
      <w:r w:rsidR="00A827C5" w:rsidRPr="00A827C5">
        <w:rPr>
          <w:color w:val="auto"/>
          <w:szCs w:val="24"/>
          <w:lang w:eastAsia="ru-RU"/>
        </w:rPr>
        <w:t>независимой</w:t>
      </w:r>
      <w:r w:rsidRPr="00154B7C">
        <w:rPr>
          <w:color w:val="auto"/>
          <w:szCs w:val="24"/>
          <w:lang w:eastAsia="ru-RU"/>
        </w:rPr>
        <w:t xml:space="preserve"> гарантии, осуществляется Заказчиком путем отказа от части своих прав по этой гарантии. При этом датой такого отказа признается дата включения предусмотренной </w:t>
      </w:r>
      <w:hyperlink w:anchor="P1579" w:history="1">
        <w:r w:rsidRPr="00154B7C">
          <w:rPr>
            <w:color w:val="auto"/>
            <w:szCs w:val="24"/>
            <w:lang w:eastAsia="ru-RU"/>
          </w:rPr>
          <w:t>пунктом 7.6</w:t>
        </w:r>
      </w:hyperlink>
      <w:r w:rsidRPr="00154B7C">
        <w:rPr>
          <w:color w:val="auto"/>
          <w:szCs w:val="24"/>
          <w:lang w:eastAsia="ru-RU"/>
        </w:rPr>
        <w:t xml:space="preserve"> Контракта информации в реестр контрактов.</w:t>
      </w:r>
    </w:p>
    <w:p w14:paraId="53F9550D"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7.10. В случае предоставления нового обеспечения исполнения Контракта в соответствии с </w:t>
      </w:r>
      <w:hyperlink w:anchor="P1578" w:history="1">
        <w:r w:rsidRPr="00154B7C">
          <w:rPr>
            <w:color w:val="auto"/>
            <w:szCs w:val="24"/>
            <w:lang w:eastAsia="ru-RU"/>
          </w:rPr>
          <w:t>пунктами 7.5</w:t>
        </w:r>
      </w:hyperlink>
      <w:r w:rsidRPr="00154B7C">
        <w:rPr>
          <w:color w:val="auto"/>
          <w:szCs w:val="24"/>
          <w:lang w:eastAsia="ru-RU"/>
        </w:rPr>
        <w:t xml:space="preserve"> и </w:t>
      </w:r>
      <w:hyperlink w:anchor="P1581" w:history="1">
        <w:r w:rsidRPr="00154B7C">
          <w:rPr>
            <w:color w:val="auto"/>
            <w:szCs w:val="24"/>
            <w:lang w:eastAsia="ru-RU"/>
          </w:rPr>
          <w:t>7.8</w:t>
        </w:r>
      </w:hyperlink>
      <w:r w:rsidRPr="00154B7C">
        <w:rPr>
          <w:color w:val="auto"/>
          <w:szCs w:val="24"/>
          <w:lang w:eastAsia="ru-RU"/>
        </w:rPr>
        <w:t xml:space="preserve"> Контр</w:t>
      </w:r>
      <w:r w:rsidR="00A827C5">
        <w:rPr>
          <w:color w:val="auto"/>
          <w:szCs w:val="24"/>
          <w:lang w:eastAsia="ru-RU"/>
        </w:rPr>
        <w:t xml:space="preserve">акта возврат </w:t>
      </w:r>
      <w:r w:rsidR="00A827C5" w:rsidRPr="00A827C5">
        <w:rPr>
          <w:color w:val="auto"/>
          <w:szCs w:val="24"/>
          <w:lang w:eastAsia="ru-RU"/>
        </w:rPr>
        <w:t>независимой</w:t>
      </w:r>
      <w:r w:rsidRPr="00154B7C">
        <w:rPr>
          <w:color w:val="auto"/>
          <w:szCs w:val="24"/>
          <w:lang w:eastAsia="ru-RU"/>
        </w:rPr>
        <w:t xml:space="preserve"> гарантии Заказчиком гаранту, пред</w:t>
      </w:r>
      <w:r w:rsidR="00A827C5">
        <w:rPr>
          <w:color w:val="auto"/>
          <w:szCs w:val="24"/>
          <w:lang w:eastAsia="ru-RU"/>
        </w:rPr>
        <w:t xml:space="preserve">оставившему указанную </w:t>
      </w:r>
      <w:r w:rsidR="00A827C5" w:rsidRPr="00A827C5">
        <w:rPr>
          <w:color w:val="auto"/>
          <w:szCs w:val="24"/>
          <w:lang w:eastAsia="ru-RU"/>
        </w:rPr>
        <w:t>независимую</w:t>
      </w:r>
      <w:r w:rsidRPr="00154B7C">
        <w:rPr>
          <w:color w:val="auto"/>
          <w:szCs w:val="24"/>
          <w:lang w:eastAsia="ru-RU"/>
        </w:rPr>
        <w:t xml:space="preserve"> гарантию, не осуществляется, взыскание по ней не производится.</w:t>
      </w:r>
    </w:p>
    <w:p w14:paraId="1F40BD60"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7.11. Участник закупки, с которым заключается контракт по результатам определения поставщика (подрядчика, исполнителя) в соответствии с </w:t>
      </w:r>
      <w:hyperlink r:id="rId19" w:history="1">
        <w:r w:rsidRPr="00154B7C">
          <w:rPr>
            <w:color w:val="auto"/>
            <w:szCs w:val="24"/>
            <w:lang w:eastAsia="ru-RU"/>
          </w:rPr>
          <w:t>пунктом 1 части 1 статьи 30</w:t>
        </w:r>
      </w:hyperlink>
      <w:r w:rsidRPr="00154B7C">
        <w:rPr>
          <w:color w:val="auto"/>
          <w:szCs w:val="24"/>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освобождается от предоставления обеспечения исполнения Контракта, в том числе с учетом положений </w:t>
      </w:r>
      <w:hyperlink r:id="rId20" w:history="1">
        <w:r w:rsidRPr="00154B7C">
          <w:rPr>
            <w:color w:val="auto"/>
            <w:szCs w:val="24"/>
            <w:lang w:eastAsia="ru-RU"/>
          </w:rPr>
          <w:t>статьи 37</w:t>
        </w:r>
      </w:hyperlink>
      <w:r w:rsidRPr="00154B7C">
        <w:rPr>
          <w:color w:val="auto"/>
          <w:szCs w:val="24"/>
          <w:lang w:eastAsia="ru-RU"/>
        </w:rPr>
        <w:t xml:space="preserve"> Федерального</w:t>
      </w:r>
      <w:r w:rsidR="00FB726D">
        <w:rPr>
          <w:color w:val="auto"/>
          <w:szCs w:val="24"/>
          <w:lang w:eastAsia="ru-RU"/>
        </w:rPr>
        <w:t xml:space="preserve"> </w:t>
      </w:r>
      <w:r w:rsidRPr="00154B7C">
        <w:rPr>
          <w:color w:val="auto"/>
          <w:szCs w:val="24"/>
          <w:lang w:eastAsia="ru-RU"/>
        </w:rPr>
        <w:t xml:space="preserve">закона от 5 апреля 2013 г. N 44-ФЗ "О контрактной системе в сфере закупок товаров, работ, услуг для обеспечения государственных и муниципальных нужд",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w:t>
      </w:r>
      <w:hyperlink r:id="rId21" w:history="1">
        <w:r w:rsidRPr="00154B7C">
          <w:rPr>
            <w:color w:val="auto"/>
            <w:szCs w:val="24"/>
            <w:lang w:eastAsia="ru-RU"/>
          </w:rPr>
          <w:t>законом</w:t>
        </w:r>
      </w:hyperlink>
      <w:r w:rsidRPr="00154B7C">
        <w:rPr>
          <w:color w:val="auto"/>
          <w:szCs w:val="24"/>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 </w:t>
      </w:r>
    </w:p>
    <w:p w14:paraId="11ADC3B3" w14:textId="77777777" w:rsidR="00A41E06"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7.12. Положения настоящего раздела Контракта не применяются в случае заключения Контракта с участником закупки, который является казенным учреждением.</w:t>
      </w:r>
    </w:p>
    <w:p w14:paraId="523969DE" w14:textId="77777777" w:rsidR="007834D6" w:rsidRPr="00154B7C" w:rsidRDefault="007834D6" w:rsidP="00A41E06">
      <w:pPr>
        <w:widowControl w:val="0"/>
        <w:suppressAutoHyphens w:val="0"/>
        <w:autoSpaceDE w:val="0"/>
        <w:autoSpaceDN w:val="0"/>
        <w:ind w:right="-2" w:firstLine="709"/>
        <w:jc w:val="both"/>
        <w:rPr>
          <w:color w:val="auto"/>
          <w:szCs w:val="24"/>
          <w:lang w:eastAsia="ru-RU"/>
        </w:rPr>
      </w:pPr>
      <w:r>
        <w:rPr>
          <w:color w:val="auto"/>
          <w:szCs w:val="24"/>
          <w:lang w:eastAsia="ru-RU"/>
        </w:rPr>
        <w:t xml:space="preserve">7.13. </w:t>
      </w:r>
      <w:r w:rsidRPr="007834D6">
        <w:rPr>
          <w:color w:val="auto"/>
          <w:szCs w:val="24"/>
          <w:lang w:eastAsia="ru-RU"/>
        </w:rPr>
        <w:t>Участник закупки, с которым заключается контракт по результатам определения поставщика (подрядчика, исполнителя) в соответствии с пунктом 1 части 1 статьи 30 настоящего Федерального закона, освобождается от предоставления обеспечения исполнения контракта, в том числе с учетом положений статьи 37 настоящего Федерального закона, от обеспечения гарантийных обязательств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настоящим Федеральным законом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p>
    <w:p w14:paraId="7F9F3A31"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p>
    <w:p w14:paraId="1A88741F" w14:textId="77777777" w:rsidR="00A41E06" w:rsidRPr="00154B7C" w:rsidRDefault="00A41E06" w:rsidP="00A41E06">
      <w:pPr>
        <w:widowControl w:val="0"/>
        <w:suppressAutoHyphens w:val="0"/>
        <w:autoSpaceDE w:val="0"/>
        <w:autoSpaceDN w:val="0"/>
        <w:ind w:right="-2" w:firstLine="709"/>
        <w:jc w:val="center"/>
        <w:outlineLvl w:val="1"/>
        <w:rPr>
          <w:color w:val="auto"/>
          <w:szCs w:val="24"/>
          <w:lang w:eastAsia="ru-RU"/>
        </w:rPr>
      </w:pPr>
      <w:r w:rsidRPr="00154B7C">
        <w:rPr>
          <w:b/>
          <w:color w:val="auto"/>
          <w:szCs w:val="24"/>
          <w:lang w:eastAsia="ru-RU"/>
        </w:rPr>
        <w:t>VIII. Обеспечение гарантийных обязательств</w:t>
      </w:r>
    </w:p>
    <w:p w14:paraId="7FDB88B9"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p>
    <w:p w14:paraId="24191BA4"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8.1. Обеспечение гарантийных обязательств не устанавливается.</w:t>
      </w:r>
    </w:p>
    <w:p w14:paraId="724634EC"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p>
    <w:p w14:paraId="0A69337B" w14:textId="77777777" w:rsidR="00A41E06" w:rsidRPr="00154B7C" w:rsidRDefault="00A41E06" w:rsidP="00A41E06">
      <w:pPr>
        <w:widowControl w:val="0"/>
        <w:suppressAutoHyphens w:val="0"/>
        <w:autoSpaceDE w:val="0"/>
        <w:autoSpaceDN w:val="0"/>
        <w:ind w:right="-2" w:firstLine="709"/>
        <w:jc w:val="center"/>
        <w:outlineLvl w:val="1"/>
        <w:rPr>
          <w:color w:val="auto"/>
          <w:szCs w:val="24"/>
          <w:lang w:eastAsia="ru-RU"/>
        </w:rPr>
      </w:pPr>
      <w:r w:rsidRPr="00154B7C">
        <w:rPr>
          <w:b/>
          <w:color w:val="auto"/>
          <w:szCs w:val="24"/>
          <w:lang w:eastAsia="ru-RU"/>
        </w:rPr>
        <w:t>IX. Исключительные права</w:t>
      </w:r>
    </w:p>
    <w:p w14:paraId="00E89EF9"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p>
    <w:p w14:paraId="77276D27"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9.1. Поставщик гарантирует отсутствие нарушения исключительных прав третьих лиц, связанных с поставкой и использованием Товара.</w:t>
      </w:r>
    </w:p>
    <w:p w14:paraId="3E9361F0"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9.2. Все убытки, понесенные Заказчиком в случае нарушения исключительных прав </w:t>
      </w:r>
      <w:r w:rsidRPr="00154B7C">
        <w:rPr>
          <w:color w:val="auto"/>
          <w:szCs w:val="24"/>
          <w:lang w:eastAsia="ru-RU"/>
        </w:rPr>
        <w:lastRenderedPageBreak/>
        <w:t>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37210170"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p>
    <w:p w14:paraId="084109F2" w14:textId="77777777" w:rsidR="00A41E06" w:rsidRPr="00154B7C" w:rsidRDefault="00A41E06" w:rsidP="00A41E06">
      <w:pPr>
        <w:widowControl w:val="0"/>
        <w:suppressAutoHyphens w:val="0"/>
        <w:autoSpaceDE w:val="0"/>
        <w:autoSpaceDN w:val="0"/>
        <w:ind w:right="-2" w:firstLine="709"/>
        <w:jc w:val="center"/>
        <w:outlineLvl w:val="1"/>
        <w:rPr>
          <w:b/>
          <w:color w:val="auto"/>
          <w:szCs w:val="24"/>
          <w:lang w:eastAsia="ru-RU"/>
        </w:rPr>
      </w:pPr>
      <w:r w:rsidRPr="00154B7C">
        <w:rPr>
          <w:b/>
          <w:color w:val="auto"/>
          <w:szCs w:val="24"/>
          <w:lang w:eastAsia="ru-RU"/>
        </w:rPr>
        <w:t>X. Обстоятельства непреодолимой силы</w:t>
      </w:r>
    </w:p>
    <w:p w14:paraId="42273DBD"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p>
    <w:p w14:paraId="767857AB"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01C83D6D"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79E92D46"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017ADCDC"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17782DE"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p>
    <w:p w14:paraId="40E4592A" w14:textId="77777777" w:rsidR="00A41E06" w:rsidRPr="00154B7C" w:rsidRDefault="00A41E06" w:rsidP="00A41E06">
      <w:pPr>
        <w:widowControl w:val="0"/>
        <w:suppressAutoHyphens w:val="0"/>
        <w:autoSpaceDE w:val="0"/>
        <w:autoSpaceDN w:val="0"/>
        <w:ind w:right="-2" w:firstLine="709"/>
        <w:jc w:val="center"/>
        <w:outlineLvl w:val="1"/>
        <w:rPr>
          <w:b/>
          <w:color w:val="auto"/>
          <w:szCs w:val="24"/>
          <w:lang w:eastAsia="ru-RU"/>
        </w:rPr>
      </w:pPr>
      <w:r w:rsidRPr="00154B7C">
        <w:rPr>
          <w:b/>
          <w:color w:val="auto"/>
          <w:szCs w:val="24"/>
          <w:lang w:eastAsia="ru-RU"/>
        </w:rPr>
        <w:t>XI. Рассмотрение и разрешение споров</w:t>
      </w:r>
    </w:p>
    <w:p w14:paraId="133D6F63"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p>
    <w:p w14:paraId="36E6D540"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508FB923"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34BE5918"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11.3. Срок рассмотрения претензии не может превышать 10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056CBE58"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11.4. При неурегулировании Сторонами спора в досудебном порядке, спор разрешается в судебном порядке в Арбитражном суде Забайкальского края.</w:t>
      </w:r>
    </w:p>
    <w:p w14:paraId="37CEFA87"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p>
    <w:p w14:paraId="1A6DEE9A" w14:textId="77777777" w:rsidR="00A41E06" w:rsidRPr="00154B7C" w:rsidRDefault="00A41E06" w:rsidP="00A41E06">
      <w:pPr>
        <w:widowControl w:val="0"/>
        <w:suppressAutoHyphens w:val="0"/>
        <w:autoSpaceDE w:val="0"/>
        <w:autoSpaceDN w:val="0"/>
        <w:ind w:right="-2" w:firstLine="709"/>
        <w:jc w:val="center"/>
        <w:outlineLvl w:val="1"/>
        <w:rPr>
          <w:b/>
          <w:color w:val="auto"/>
          <w:szCs w:val="24"/>
          <w:lang w:eastAsia="ru-RU"/>
        </w:rPr>
      </w:pPr>
      <w:r w:rsidRPr="00154B7C">
        <w:rPr>
          <w:b/>
          <w:color w:val="auto"/>
          <w:szCs w:val="24"/>
          <w:lang w:eastAsia="ru-RU"/>
        </w:rPr>
        <w:t>XII. Срок действия и порядок расторжения Контракта</w:t>
      </w:r>
    </w:p>
    <w:p w14:paraId="06675075"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p>
    <w:p w14:paraId="4486490F" w14:textId="31D40A13"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12.1. Контракт вступает в силу </w:t>
      </w:r>
      <w:r w:rsidR="00C96587">
        <w:rPr>
          <w:color w:val="auto"/>
          <w:szCs w:val="24"/>
          <w:lang w:eastAsia="ru-RU"/>
        </w:rPr>
        <w:t xml:space="preserve"> с момента подписания контракта </w:t>
      </w:r>
      <w:r w:rsidR="00A827C5">
        <w:rPr>
          <w:color w:val="auto"/>
          <w:szCs w:val="24"/>
          <w:lang w:eastAsia="ru-RU"/>
        </w:rPr>
        <w:t xml:space="preserve"> и действует по 31.12.202</w:t>
      </w:r>
      <w:r w:rsidR="00E27F77">
        <w:rPr>
          <w:color w:val="auto"/>
          <w:szCs w:val="24"/>
          <w:lang w:eastAsia="ru-RU"/>
        </w:rPr>
        <w:t>5</w:t>
      </w:r>
      <w:r w:rsidRPr="00154B7C">
        <w:rPr>
          <w:color w:val="auto"/>
          <w:szCs w:val="24"/>
          <w:lang w:eastAsia="ru-RU"/>
        </w:rPr>
        <w:t xml:space="preserve"> г. Окончание срока действия Контракта не влечет прекращения неисполненных обязательств Сторон по Контракту. </w:t>
      </w:r>
    </w:p>
    <w:p w14:paraId="6EAD92E6" w14:textId="77777777" w:rsidR="007043AF" w:rsidRPr="007043AF" w:rsidRDefault="007043AF" w:rsidP="007043AF">
      <w:pPr>
        <w:widowControl w:val="0"/>
        <w:suppressAutoHyphens w:val="0"/>
        <w:autoSpaceDE w:val="0"/>
        <w:autoSpaceDN w:val="0"/>
        <w:ind w:right="-2" w:firstLine="709"/>
        <w:jc w:val="both"/>
        <w:rPr>
          <w:color w:val="auto"/>
          <w:szCs w:val="24"/>
          <w:lang w:eastAsia="ru-RU"/>
        </w:rPr>
      </w:pPr>
      <w:r>
        <w:rPr>
          <w:color w:val="auto"/>
          <w:szCs w:val="24"/>
          <w:lang w:eastAsia="ru-RU"/>
        </w:rPr>
        <w:t>12.2</w:t>
      </w:r>
      <w:r w:rsidRPr="007043AF">
        <w:rPr>
          <w:color w:val="auto"/>
          <w:szCs w:val="24"/>
          <w:lang w:eastAsia="ru-RU"/>
        </w:rPr>
        <w:t>. Контракт может быть расторгнут:</w:t>
      </w:r>
    </w:p>
    <w:p w14:paraId="13E96237" w14:textId="77777777" w:rsidR="007043AF" w:rsidRPr="007043AF" w:rsidRDefault="007043AF" w:rsidP="007043AF">
      <w:pPr>
        <w:widowControl w:val="0"/>
        <w:suppressAutoHyphens w:val="0"/>
        <w:autoSpaceDE w:val="0"/>
        <w:autoSpaceDN w:val="0"/>
        <w:ind w:right="-2" w:firstLine="709"/>
        <w:jc w:val="both"/>
        <w:rPr>
          <w:color w:val="auto"/>
          <w:szCs w:val="24"/>
          <w:lang w:eastAsia="ru-RU"/>
        </w:rPr>
      </w:pPr>
      <w:r w:rsidRPr="007043AF">
        <w:rPr>
          <w:color w:val="auto"/>
          <w:szCs w:val="24"/>
          <w:lang w:eastAsia="ru-RU"/>
        </w:rPr>
        <w:t>- по соглашению Сторон;</w:t>
      </w:r>
    </w:p>
    <w:p w14:paraId="7B6997BE" w14:textId="77777777" w:rsidR="007043AF" w:rsidRPr="007043AF" w:rsidRDefault="007043AF" w:rsidP="007043AF">
      <w:pPr>
        <w:widowControl w:val="0"/>
        <w:suppressAutoHyphens w:val="0"/>
        <w:autoSpaceDE w:val="0"/>
        <w:autoSpaceDN w:val="0"/>
        <w:ind w:right="-2" w:firstLine="709"/>
        <w:jc w:val="both"/>
        <w:rPr>
          <w:color w:val="auto"/>
          <w:szCs w:val="24"/>
          <w:lang w:eastAsia="ru-RU"/>
        </w:rPr>
      </w:pPr>
      <w:r w:rsidRPr="007043AF">
        <w:rPr>
          <w:color w:val="auto"/>
          <w:szCs w:val="24"/>
          <w:lang w:eastAsia="ru-RU"/>
        </w:rPr>
        <w:t>- в судебном порядке;</w:t>
      </w:r>
    </w:p>
    <w:p w14:paraId="1CEF43F8" w14:textId="77777777" w:rsidR="007043AF" w:rsidRPr="007043AF" w:rsidRDefault="007043AF" w:rsidP="007043AF">
      <w:pPr>
        <w:widowControl w:val="0"/>
        <w:suppressAutoHyphens w:val="0"/>
        <w:autoSpaceDE w:val="0"/>
        <w:autoSpaceDN w:val="0"/>
        <w:ind w:right="-2" w:firstLine="709"/>
        <w:jc w:val="both"/>
        <w:rPr>
          <w:color w:val="auto"/>
          <w:szCs w:val="24"/>
          <w:lang w:eastAsia="ru-RU"/>
        </w:rPr>
      </w:pPr>
      <w:r w:rsidRPr="007043AF">
        <w:rPr>
          <w:color w:val="auto"/>
          <w:szCs w:val="24"/>
          <w:lang w:eastAsia="ru-RU"/>
        </w:rPr>
        <w:t>- в случае одностороннего отказа Стороны от исполнения Контракта.</w:t>
      </w:r>
    </w:p>
    <w:p w14:paraId="220F42F5" w14:textId="77777777" w:rsidR="007043AF" w:rsidRPr="007043AF" w:rsidRDefault="007043AF" w:rsidP="007043AF">
      <w:pPr>
        <w:widowControl w:val="0"/>
        <w:suppressAutoHyphens w:val="0"/>
        <w:autoSpaceDE w:val="0"/>
        <w:autoSpaceDN w:val="0"/>
        <w:ind w:right="-2" w:firstLine="709"/>
        <w:jc w:val="both"/>
        <w:rPr>
          <w:color w:val="auto"/>
          <w:szCs w:val="24"/>
          <w:lang w:eastAsia="ru-RU"/>
        </w:rPr>
      </w:pPr>
      <w:r>
        <w:rPr>
          <w:color w:val="auto"/>
          <w:szCs w:val="24"/>
          <w:lang w:eastAsia="ru-RU"/>
        </w:rPr>
        <w:t>12.3</w:t>
      </w:r>
      <w:r w:rsidRPr="007043AF">
        <w:rPr>
          <w:color w:val="auto"/>
          <w:szCs w:val="24"/>
          <w:lang w:eastAsia="ru-RU"/>
        </w:rPr>
        <w:t>. Заказчик вправе обратиться в суд в установленном действующим законодательством Российской Федерации порядке с требованием о расторжении Контракта в следующих случаях:</w:t>
      </w:r>
    </w:p>
    <w:p w14:paraId="3E887DE1" w14:textId="77777777" w:rsidR="007043AF" w:rsidRPr="007043AF" w:rsidRDefault="007043AF" w:rsidP="007043AF">
      <w:pPr>
        <w:widowControl w:val="0"/>
        <w:suppressAutoHyphens w:val="0"/>
        <w:autoSpaceDE w:val="0"/>
        <w:autoSpaceDN w:val="0"/>
        <w:ind w:right="-2" w:firstLine="709"/>
        <w:jc w:val="both"/>
        <w:rPr>
          <w:color w:val="auto"/>
          <w:szCs w:val="24"/>
          <w:lang w:eastAsia="ru-RU"/>
        </w:rPr>
      </w:pPr>
      <w:r>
        <w:rPr>
          <w:color w:val="auto"/>
          <w:szCs w:val="24"/>
          <w:lang w:eastAsia="ru-RU"/>
        </w:rPr>
        <w:t>12.3</w:t>
      </w:r>
      <w:r w:rsidRPr="007043AF">
        <w:rPr>
          <w:color w:val="auto"/>
          <w:szCs w:val="24"/>
          <w:lang w:eastAsia="ru-RU"/>
        </w:rPr>
        <w:t>.1. при существенном нарушении Контракта Поставщиком;</w:t>
      </w:r>
    </w:p>
    <w:p w14:paraId="15520884" w14:textId="77777777" w:rsidR="007043AF" w:rsidRPr="007043AF" w:rsidRDefault="007043AF" w:rsidP="007043AF">
      <w:pPr>
        <w:widowControl w:val="0"/>
        <w:suppressAutoHyphens w:val="0"/>
        <w:autoSpaceDE w:val="0"/>
        <w:autoSpaceDN w:val="0"/>
        <w:ind w:right="-2" w:firstLine="709"/>
        <w:jc w:val="both"/>
        <w:rPr>
          <w:color w:val="auto"/>
          <w:szCs w:val="24"/>
          <w:lang w:eastAsia="ru-RU"/>
        </w:rPr>
      </w:pPr>
      <w:r>
        <w:rPr>
          <w:color w:val="auto"/>
          <w:szCs w:val="24"/>
          <w:lang w:eastAsia="ru-RU"/>
        </w:rPr>
        <w:t>12.3</w:t>
      </w:r>
      <w:r w:rsidRPr="007043AF">
        <w:rPr>
          <w:color w:val="auto"/>
          <w:szCs w:val="24"/>
          <w:lang w:eastAsia="ru-RU"/>
        </w:rPr>
        <w:t>.2. в случае просрочки поставки Товара (партии товара) более чем на 10 календарных дней;</w:t>
      </w:r>
    </w:p>
    <w:p w14:paraId="071D7963" w14:textId="77777777" w:rsidR="007043AF" w:rsidRPr="007043AF" w:rsidRDefault="007043AF" w:rsidP="007043AF">
      <w:pPr>
        <w:widowControl w:val="0"/>
        <w:suppressAutoHyphens w:val="0"/>
        <w:autoSpaceDE w:val="0"/>
        <w:autoSpaceDN w:val="0"/>
        <w:ind w:right="-2" w:firstLine="709"/>
        <w:jc w:val="both"/>
        <w:rPr>
          <w:color w:val="auto"/>
          <w:szCs w:val="24"/>
          <w:lang w:eastAsia="ru-RU"/>
        </w:rPr>
      </w:pPr>
      <w:r>
        <w:rPr>
          <w:color w:val="auto"/>
          <w:szCs w:val="24"/>
          <w:lang w:eastAsia="ru-RU"/>
        </w:rPr>
        <w:t>12.3</w:t>
      </w:r>
      <w:r w:rsidRPr="007043AF">
        <w:rPr>
          <w:color w:val="auto"/>
          <w:szCs w:val="24"/>
          <w:lang w:eastAsia="ru-RU"/>
        </w:rPr>
        <w:t xml:space="preserve">.3.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w:t>
      </w:r>
      <w:r w:rsidRPr="007043AF">
        <w:rPr>
          <w:color w:val="auto"/>
          <w:szCs w:val="24"/>
          <w:lang w:eastAsia="ru-RU"/>
        </w:rPr>
        <w:lastRenderedPageBreak/>
        <w:t>устранения, и других подобных недостатков);</w:t>
      </w:r>
    </w:p>
    <w:p w14:paraId="10C67EBE" w14:textId="77777777" w:rsidR="007043AF" w:rsidRPr="007043AF" w:rsidRDefault="007043AF" w:rsidP="007043AF">
      <w:pPr>
        <w:widowControl w:val="0"/>
        <w:suppressAutoHyphens w:val="0"/>
        <w:autoSpaceDE w:val="0"/>
        <w:autoSpaceDN w:val="0"/>
        <w:ind w:right="-2" w:firstLine="709"/>
        <w:jc w:val="both"/>
        <w:rPr>
          <w:color w:val="auto"/>
          <w:szCs w:val="24"/>
          <w:lang w:eastAsia="ru-RU"/>
        </w:rPr>
      </w:pPr>
      <w:r>
        <w:rPr>
          <w:color w:val="auto"/>
          <w:szCs w:val="24"/>
          <w:lang w:eastAsia="ru-RU"/>
        </w:rPr>
        <w:t>12.3</w:t>
      </w:r>
      <w:r w:rsidRPr="007043AF">
        <w:rPr>
          <w:color w:val="auto"/>
          <w:szCs w:val="24"/>
          <w:lang w:eastAsia="ru-RU"/>
        </w:rPr>
        <w:t>.4. установления недостоверности сведений, содержащихся в документах, представленных Поставщиком на этапе размещения государственного заказа, указанного в преамбуле Контракта;</w:t>
      </w:r>
    </w:p>
    <w:p w14:paraId="29F90635" w14:textId="77777777" w:rsidR="007043AF" w:rsidRPr="007043AF" w:rsidRDefault="007043AF" w:rsidP="007043AF">
      <w:pPr>
        <w:widowControl w:val="0"/>
        <w:suppressAutoHyphens w:val="0"/>
        <w:autoSpaceDE w:val="0"/>
        <w:autoSpaceDN w:val="0"/>
        <w:ind w:right="-2" w:firstLine="709"/>
        <w:jc w:val="both"/>
        <w:rPr>
          <w:color w:val="auto"/>
          <w:szCs w:val="24"/>
          <w:lang w:eastAsia="ru-RU"/>
        </w:rPr>
      </w:pPr>
      <w:r>
        <w:rPr>
          <w:color w:val="auto"/>
          <w:szCs w:val="24"/>
          <w:lang w:eastAsia="ru-RU"/>
        </w:rPr>
        <w:t>12.3</w:t>
      </w:r>
      <w:r w:rsidRPr="007043AF">
        <w:rPr>
          <w:color w:val="auto"/>
          <w:szCs w:val="24"/>
          <w:lang w:eastAsia="ru-RU"/>
        </w:rPr>
        <w:t>.5. установления факта предоставления недостоверной (поддельной) независимой гарантии или содержащихся в ней сведений, а также предоставление независимой гарантии, не соответствующей требованиям настоящего Контракта (в случае предоставления Поставщиком обеспечения настоящего Контракта в виде независимой гарантии);</w:t>
      </w:r>
    </w:p>
    <w:p w14:paraId="516FE829" w14:textId="77777777" w:rsidR="007043AF" w:rsidRPr="007043AF" w:rsidRDefault="007043AF" w:rsidP="007043AF">
      <w:pPr>
        <w:widowControl w:val="0"/>
        <w:suppressAutoHyphens w:val="0"/>
        <w:autoSpaceDE w:val="0"/>
        <w:autoSpaceDN w:val="0"/>
        <w:ind w:right="-2" w:firstLine="709"/>
        <w:jc w:val="both"/>
        <w:rPr>
          <w:color w:val="auto"/>
          <w:szCs w:val="24"/>
          <w:lang w:eastAsia="ru-RU"/>
        </w:rPr>
      </w:pPr>
      <w:r>
        <w:rPr>
          <w:color w:val="auto"/>
          <w:szCs w:val="24"/>
          <w:lang w:eastAsia="ru-RU"/>
        </w:rPr>
        <w:t>12.3</w:t>
      </w:r>
      <w:r w:rsidRPr="007043AF">
        <w:rPr>
          <w:color w:val="auto"/>
          <w:szCs w:val="24"/>
          <w:lang w:eastAsia="ru-RU"/>
        </w:rPr>
        <w:t>.6.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14:paraId="4D2A3C9E" w14:textId="77777777" w:rsidR="007043AF" w:rsidRPr="007043AF" w:rsidRDefault="007043AF" w:rsidP="007043AF">
      <w:pPr>
        <w:widowControl w:val="0"/>
        <w:suppressAutoHyphens w:val="0"/>
        <w:autoSpaceDE w:val="0"/>
        <w:autoSpaceDN w:val="0"/>
        <w:ind w:right="-2" w:firstLine="709"/>
        <w:jc w:val="both"/>
        <w:rPr>
          <w:color w:val="auto"/>
          <w:szCs w:val="24"/>
          <w:lang w:eastAsia="ru-RU"/>
        </w:rPr>
      </w:pPr>
      <w:r>
        <w:rPr>
          <w:color w:val="auto"/>
          <w:szCs w:val="24"/>
          <w:lang w:eastAsia="ru-RU"/>
        </w:rPr>
        <w:t>12.3</w:t>
      </w:r>
      <w:r w:rsidRPr="007043AF">
        <w:rPr>
          <w:color w:val="auto"/>
          <w:szCs w:val="24"/>
          <w:lang w:eastAsia="ru-RU"/>
        </w:rPr>
        <w:t>.7.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14:paraId="68645D6D" w14:textId="77777777" w:rsidR="007043AF" w:rsidRPr="007043AF" w:rsidRDefault="007043AF" w:rsidP="007043AF">
      <w:pPr>
        <w:widowControl w:val="0"/>
        <w:suppressAutoHyphens w:val="0"/>
        <w:autoSpaceDE w:val="0"/>
        <w:autoSpaceDN w:val="0"/>
        <w:ind w:right="-2" w:firstLine="709"/>
        <w:jc w:val="both"/>
        <w:rPr>
          <w:color w:val="auto"/>
          <w:szCs w:val="24"/>
          <w:lang w:eastAsia="ru-RU"/>
        </w:rPr>
      </w:pPr>
      <w:r>
        <w:rPr>
          <w:color w:val="auto"/>
          <w:szCs w:val="24"/>
          <w:lang w:eastAsia="ru-RU"/>
        </w:rPr>
        <w:t>12.3</w:t>
      </w:r>
      <w:r w:rsidRPr="007043AF">
        <w:rPr>
          <w:color w:val="auto"/>
          <w:szCs w:val="24"/>
          <w:lang w:eastAsia="ru-RU"/>
        </w:rPr>
        <w:t>.8. в иных случаях, предусмотренных законодательством РФ.</w:t>
      </w:r>
    </w:p>
    <w:p w14:paraId="6D610B3E" w14:textId="77777777" w:rsidR="007043AF" w:rsidRPr="007043AF" w:rsidRDefault="007043AF" w:rsidP="007043AF">
      <w:pPr>
        <w:widowControl w:val="0"/>
        <w:suppressAutoHyphens w:val="0"/>
        <w:autoSpaceDE w:val="0"/>
        <w:autoSpaceDN w:val="0"/>
        <w:ind w:right="-2" w:firstLine="709"/>
        <w:jc w:val="both"/>
        <w:rPr>
          <w:color w:val="auto"/>
          <w:szCs w:val="24"/>
          <w:lang w:eastAsia="ru-RU"/>
        </w:rPr>
      </w:pPr>
      <w:r>
        <w:rPr>
          <w:color w:val="auto"/>
          <w:szCs w:val="24"/>
          <w:lang w:eastAsia="ru-RU"/>
        </w:rPr>
        <w:t>12.4</w:t>
      </w:r>
      <w:r w:rsidRPr="007043AF">
        <w:rPr>
          <w:color w:val="auto"/>
          <w:szCs w:val="24"/>
          <w:lang w:eastAsia="ru-RU"/>
        </w:rPr>
        <w:t>. Заказчик вправе принять решение об одностороннем отказе от исполнения Контракта в следующих случаях:</w:t>
      </w:r>
    </w:p>
    <w:p w14:paraId="3EF931E6" w14:textId="77777777" w:rsidR="007043AF" w:rsidRPr="007043AF" w:rsidRDefault="007043AF" w:rsidP="007043AF">
      <w:pPr>
        <w:widowControl w:val="0"/>
        <w:suppressAutoHyphens w:val="0"/>
        <w:autoSpaceDE w:val="0"/>
        <w:autoSpaceDN w:val="0"/>
        <w:ind w:right="-2" w:firstLine="709"/>
        <w:jc w:val="both"/>
        <w:rPr>
          <w:color w:val="auto"/>
          <w:szCs w:val="24"/>
          <w:lang w:eastAsia="ru-RU"/>
        </w:rPr>
      </w:pPr>
      <w:r>
        <w:rPr>
          <w:color w:val="auto"/>
          <w:szCs w:val="24"/>
          <w:lang w:eastAsia="ru-RU"/>
        </w:rPr>
        <w:t>12.4</w:t>
      </w:r>
      <w:r w:rsidRPr="007043AF">
        <w:rPr>
          <w:color w:val="auto"/>
          <w:szCs w:val="24"/>
          <w:lang w:eastAsia="ru-RU"/>
        </w:rPr>
        <w:t>.1. при существенном нарушении Контракта Поставщиком.</w:t>
      </w:r>
    </w:p>
    <w:p w14:paraId="78FC1F71" w14:textId="77777777" w:rsidR="007043AF" w:rsidRPr="007043AF" w:rsidRDefault="007043AF" w:rsidP="007043AF">
      <w:pPr>
        <w:widowControl w:val="0"/>
        <w:suppressAutoHyphens w:val="0"/>
        <w:autoSpaceDE w:val="0"/>
        <w:autoSpaceDN w:val="0"/>
        <w:ind w:right="-2" w:firstLine="709"/>
        <w:jc w:val="both"/>
        <w:rPr>
          <w:color w:val="auto"/>
          <w:szCs w:val="24"/>
          <w:lang w:eastAsia="ru-RU"/>
        </w:rPr>
      </w:pPr>
      <w:r>
        <w:rPr>
          <w:color w:val="auto"/>
          <w:szCs w:val="24"/>
          <w:lang w:eastAsia="ru-RU"/>
        </w:rPr>
        <w:t>12.4</w:t>
      </w:r>
      <w:r w:rsidRPr="007043AF">
        <w:rPr>
          <w:color w:val="auto"/>
          <w:szCs w:val="24"/>
          <w:lang w:eastAsia="ru-RU"/>
        </w:rPr>
        <w:t>.2. в случае просрочки поставки Товара более чем на 10 календарных дней.</w:t>
      </w:r>
    </w:p>
    <w:p w14:paraId="7B4F188D" w14:textId="77777777" w:rsidR="007043AF" w:rsidRPr="007043AF" w:rsidRDefault="007043AF" w:rsidP="007043AF">
      <w:pPr>
        <w:widowControl w:val="0"/>
        <w:suppressAutoHyphens w:val="0"/>
        <w:autoSpaceDE w:val="0"/>
        <w:autoSpaceDN w:val="0"/>
        <w:ind w:right="-2" w:firstLine="709"/>
        <w:jc w:val="both"/>
        <w:rPr>
          <w:color w:val="auto"/>
          <w:szCs w:val="24"/>
          <w:lang w:eastAsia="ru-RU"/>
        </w:rPr>
      </w:pPr>
      <w:r>
        <w:rPr>
          <w:color w:val="auto"/>
          <w:szCs w:val="24"/>
          <w:lang w:eastAsia="ru-RU"/>
        </w:rPr>
        <w:t>12.4</w:t>
      </w:r>
      <w:r w:rsidRPr="007043AF">
        <w:rPr>
          <w:color w:val="auto"/>
          <w:szCs w:val="24"/>
          <w:lang w:eastAsia="ru-RU"/>
        </w:rPr>
        <w:t>.3.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246DC5A5" w14:textId="77777777" w:rsidR="007043AF" w:rsidRPr="007043AF" w:rsidRDefault="007043AF" w:rsidP="007043AF">
      <w:pPr>
        <w:widowControl w:val="0"/>
        <w:suppressAutoHyphens w:val="0"/>
        <w:autoSpaceDE w:val="0"/>
        <w:autoSpaceDN w:val="0"/>
        <w:ind w:right="-2" w:firstLine="709"/>
        <w:jc w:val="both"/>
        <w:rPr>
          <w:color w:val="auto"/>
          <w:szCs w:val="24"/>
          <w:lang w:eastAsia="ru-RU"/>
        </w:rPr>
      </w:pPr>
      <w:r>
        <w:rPr>
          <w:color w:val="auto"/>
          <w:szCs w:val="24"/>
          <w:lang w:eastAsia="ru-RU"/>
        </w:rPr>
        <w:t>12.4</w:t>
      </w:r>
      <w:r w:rsidRPr="007043AF">
        <w:rPr>
          <w:color w:val="auto"/>
          <w:szCs w:val="24"/>
          <w:lang w:eastAsia="ru-RU"/>
        </w:rPr>
        <w:t>.4. установления недостоверности сведений, содержащихся в документах, представленных Поставщиком на этапе размещения государственного заказа, указанного в преамбуле Договора.</w:t>
      </w:r>
    </w:p>
    <w:p w14:paraId="22441E7D" w14:textId="77777777" w:rsidR="007043AF" w:rsidRPr="007043AF" w:rsidRDefault="007043AF" w:rsidP="007043AF">
      <w:pPr>
        <w:widowControl w:val="0"/>
        <w:suppressAutoHyphens w:val="0"/>
        <w:autoSpaceDE w:val="0"/>
        <w:autoSpaceDN w:val="0"/>
        <w:ind w:right="-2" w:firstLine="709"/>
        <w:jc w:val="both"/>
        <w:rPr>
          <w:color w:val="auto"/>
          <w:szCs w:val="24"/>
          <w:lang w:eastAsia="ru-RU"/>
        </w:rPr>
      </w:pPr>
      <w:r>
        <w:rPr>
          <w:color w:val="auto"/>
          <w:szCs w:val="24"/>
          <w:lang w:eastAsia="ru-RU"/>
        </w:rPr>
        <w:t>12.4</w:t>
      </w:r>
      <w:r w:rsidRPr="007043AF">
        <w:rPr>
          <w:color w:val="auto"/>
          <w:szCs w:val="24"/>
          <w:lang w:eastAsia="ru-RU"/>
        </w:rPr>
        <w:t>.5. установления факта предоставления недостоверной (поддельной) независимой гарантии или содержащихся в ней сведений, а также предоставление независимой гарантии, не соответствующей требованиям настоящего Контракта (в случае предоставления Поставщиком обеспечения настоящего Контракта в виде независимой гарантии).</w:t>
      </w:r>
    </w:p>
    <w:p w14:paraId="2A526931" w14:textId="77777777" w:rsidR="007043AF" w:rsidRPr="007043AF" w:rsidRDefault="007043AF" w:rsidP="007043AF">
      <w:pPr>
        <w:widowControl w:val="0"/>
        <w:suppressAutoHyphens w:val="0"/>
        <w:autoSpaceDE w:val="0"/>
        <w:autoSpaceDN w:val="0"/>
        <w:ind w:right="-2" w:firstLine="709"/>
        <w:jc w:val="both"/>
        <w:rPr>
          <w:color w:val="auto"/>
          <w:szCs w:val="24"/>
          <w:lang w:eastAsia="ru-RU"/>
        </w:rPr>
      </w:pPr>
      <w:r>
        <w:rPr>
          <w:color w:val="auto"/>
          <w:szCs w:val="24"/>
          <w:lang w:eastAsia="ru-RU"/>
        </w:rPr>
        <w:t>12.4</w:t>
      </w:r>
      <w:r w:rsidRPr="007043AF">
        <w:rPr>
          <w:color w:val="auto"/>
          <w:szCs w:val="24"/>
          <w:lang w:eastAsia="ru-RU"/>
        </w:rPr>
        <w:t>.6.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14:paraId="369A5717" w14:textId="77777777" w:rsidR="007043AF" w:rsidRPr="007043AF" w:rsidRDefault="007043AF" w:rsidP="007043AF">
      <w:pPr>
        <w:widowControl w:val="0"/>
        <w:suppressAutoHyphens w:val="0"/>
        <w:autoSpaceDE w:val="0"/>
        <w:autoSpaceDN w:val="0"/>
        <w:ind w:right="-2" w:firstLine="709"/>
        <w:jc w:val="both"/>
        <w:rPr>
          <w:color w:val="auto"/>
          <w:szCs w:val="24"/>
          <w:lang w:eastAsia="ru-RU"/>
        </w:rPr>
      </w:pPr>
      <w:r>
        <w:rPr>
          <w:color w:val="auto"/>
          <w:szCs w:val="24"/>
          <w:lang w:eastAsia="ru-RU"/>
        </w:rPr>
        <w:t>12.4</w:t>
      </w:r>
      <w:r w:rsidRPr="007043AF">
        <w:rPr>
          <w:color w:val="auto"/>
          <w:szCs w:val="24"/>
          <w:lang w:eastAsia="ru-RU"/>
        </w:rPr>
        <w:t>.7.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14:paraId="5A0BE279" w14:textId="77777777" w:rsidR="007043AF" w:rsidRPr="007043AF" w:rsidRDefault="007043AF" w:rsidP="007043AF">
      <w:pPr>
        <w:widowControl w:val="0"/>
        <w:suppressAutoHyphens w:val="0"/>
        <w:autoSpaceDE w:val="0"/>
        <w:autoSpaceDN w:val="0"/>
        <w:ind w:right="-2" w:firstLine="709"/>
        <w:jc w:val="both"/>
        <w:rPr>
          <w:color w:val="auto"/>
          <w:szCs w:val="24"/>
          <w:lang w:eastAsia="ru-RU"/>
        </w:rPr>
      </w:pPr>
      <w:r>
        <w:rPr>
          <w:color w:val="auto"/>
          <w:szCs w:val="24"/>
          <w:lang w:eastAsia="ru-RU"/>
        </w:rPr>
        <w:t>12.5</w:t>
      </w:r>
      <w:r w:rsidRPr="007043AF">
        <w:rPr>
          <w:color w:val="auto"/>
          <w:szCs w:val="24"/>
          <w:lang w:eastAsia="ru-RU"/>
        </w:rPr>
        <w:t>.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14FC22FD" w14:textId="77777777" w:rsidR="007043AF" w:rsidRPr="007043AF" w:rsidRDefault="007043AF" w:rsidP="007043AF">
      <w:pPr>
        <w:widowControl w:val="0"/>
        <w:suppressAutoHyphens w:val="0"/>
        <w:autoSpaceDE w:val="0"/>
        <w:autoSpaceDN w:val="0"/>
        <w:ind w:right="-2" w:firstLine="709"/>
        <w:jc w:val="both"/>
        <w:rPr>
          <w:color w:val="auto"/>
          <w:szCs w:val="24"/>
          <w:lang w:eastAsia="ru-RU"/>
        </w:rPr>
      </w:pPr>
      <w:r w:rsidRPr="007043AF">
        <w:rPr>
          <w:color w:val="auto"/>
          <w:szCs w:val="24"/>
          <w:lang w:eastAsia="ru-RU"/>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27D6EE06" w14:textId="77777777" w:rsidR="007043AF" w:rsidRPr="007043AF" w:rsidRDefault="00515A60" w:rsidP="007043AF">
      <w:pPr>
        <w:widowControl w:val="0"/>
        <w:suppressAutoHyphens w:val="0"/>
        <w:autoSpaceDE w:val="0"/>
        <w:autoSpaceDN w:val="0"/>
        <w:ind w:right="-2" w:firstLine="709"/>
        <w:jc w:val="both"/>
        <w:rPr>
          <w:color w:val="auto"/>
          <w:szCs w:val="24"/>
          <w:lang w:eastAsia="ru-RU"/>
        </w:rPr>
      </w:pPr>
      <w:r>
        <w:rPr>
          <w:color w:val="auto"/>
          <w:szCs w:val="24"/>
          <w:lang w:eastAsia="ru-RU"/>
        </w:rPr>
        <w:t>12.6</w:t>
      </w:r>
      <w:r w:rsidR="007043AF" w:rsidRPr="007043AF">
        <w:rPr>
          <w:color w:val="auto"/>
          <w:szCs w:val="24"/>
          <w:lang w:eastAsia="ru-RU"/>
        </w:rPr>
        <w:t xml:space="preserve">. В случае принятия заказчиком решения об одностороннем отказе от исполнения контракта, </w:t>
      </w:r>
    </w:p>
    <w:p w14:paraId="7B7612CD" w14:textId="77777777" w:rsidR="007043AF" w:rsidRPr="007043AF" w:rsidRDefault="007043AF" w:rsidP="007043AF">
      <w:pPr>
        <w:widowControl w:val="0"/>
        <w:suppressAutoHyphens w:val="0"/>
        <w:autoSpaceDE w:val="0"/>
        <w:autoSpaceDN w:val="0"/>
        <w:ind w:right="-2" w:firstLine="709"/>
        <w:jc w:val="both"/>
        <w:rPr>
          <w:color w:val="auto"/>
          <w:szCs w:val="24"/>
          <w:lang w:eastAsia="ru-RU"/>
        </w:rPr>
      </w:pPr>
      <w:r w:rsidRPr="007043AF">
        <w:rPr>
          <w:color w:val="auto"/>
          <w:szCs w:val="24"/>
          <w:lang w:eastAsia="ru-RU"/>
        </w:rPr>
        <w:t xml:space="preserve">заказчик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решение в единой информационной системе. Датой поступления поставщику (подрядчику, исполнителю) решения об одностороннем отказе от исполнения контракта считается дата размещения в единой информационной системе в соответствии с часовой зоной, в которой расположен поставщик (подрядчик, исполнитель). Поступление решения об одностороннем отказе от исполнения контракта считается надлежащим уведомлением поставщика (подрядчика, исполнителя) об </w:t>
      </w:r>
      <w:r w:rsidRPr="007043AF">
        <w:rPr>
          <w:color w:val="auto"/>
          <w:szCs w:val="24"/>
          <w:lang w:eastAsia="ru-RU"/>
        </w:rPr>
        <w:lastRenderedPageBreak/>
        <w:t>одностороннем отказе от исполнения контракта.</w:t>
      </w:r>
    </w:p>
    <w:p w14:paraId="7BBC2C45" w14:textId="77777777" w:rsidR="007043AF" w:rsidRPr="007043AF" w:rsidRDefault="00515A60" w:rsidP="007043AF">
      <w:pPr>
        <w:widowControl w:val="0"/>
        <w:suppressAutoHyphens w:val="0"/>
        <w:autoSpaceDE w:val="0"/>
        <w:autoSpaceDN w:val="0"/>
        <w:ind w:right="-2" w:firstLine="709"/>
        <w:jc w:val="both"/>
        <w:rPr>
          <w:color w:val="auto"/>
          <w:szCs w:val="24"/>
          <w:lang w:eastAsia="ru-RU"/>
        </w:rPr>
      </w:pPr>
      <w:r>
        <w:rPr>
          <w:color w:val="auto"/>
          <w:szCs w:val="24"/>
          <w:lang w:eastAsia="ru-RU"/>
        </w:rPr>
        <w:t>12.7</w:t>
      </w:r>
      <w:r w:rsidR="007043AF" w:rsidRPr="007043AF">
        <w:rPr>
          <w:color w:val="auto"/>
          <w:szCs w:val="24"/>
          <w:lang w:eastAsia="ru-RU"/>
        </w:rPr>
        <w:t>.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(подрядчика, исполнителя) об одностороннем отказе от исполнения контракта.</w:t>
      </w:r>
    </w:p>
    <w:p w14:paraId="7CFB3F2F" w14:textId="77777777" w:rsidR="007043AF" w:rsidRPr="007043AF" w:rsidRDefault="00515A60" w:rsidP="007043AF">
      <w:pPr>
        <w:widowControl w:val="0"/>
        <w:suppressAutoHyphens w:val="0"/>
        <w:autoSpaceDE w:val="0"/>
        <w:autoSpaceDN w:val="0"/>
        <w:ind w:right="-2" w:firstLine="709"/>
        <w:jc w:val="both"/>
        <w:rPr>
          <w:color w:val="auto"/>
          <w:szCs w:val="24"/>
          <w:lang w:eastAsia="ru-RU"/>
        </w:rPr>
      </w:pPr>
      <w:r>
        <w:rPr>
          <w:color w:val="auto"/>
          <w:szCs w:val="24"/>
          <w:lang w:eastAsia="ru-RU"/>
        </w:rPr>
        <w:t>12.</w:t>
      </w:r>
      <w:r w:rsidR="00FB726D">
        <w:rPr>
          <w:color w:val="auto"/>
          <w:szCs w:val="24"/>
          <w:lang w:eastAsia="ru-RU"/>
        </w:rPr>
        <w:t>8</w:t>
      </w:r>
      <w:r w:rsidR="00FB726D" w:rsidRPr="007043AF">
        <w:rPr>
          <w:color w:val="auto"/>
          <w:szCs w:val="24"/>
          <w:lang w:eastAsia="ru-RU"/>
        </w:rPr>
        <w:t>. Заказчик</w:t>
      </w:r>
      <w:r w:rsidR="007043AF" w:rsidRPr="007043AF">
        <w:rPr>
          <w:color w:val="auto"/>
          <w:szCs w:val="24"/>
          <w:lang w:eastAsia="ru-RU"/>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п.8.4. настоящего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4DB3F279" w14:textId="77777777" w:rsidR="00A41E06" w:rsidRPr="00154B7C" w:rsidRDefault="00515A60" w:rsidP="007043AF">
      <w:pPr>
        <w:widowControl w:val="0"/>
        <w:suppressAutoHyphens w:val="0"/>
        <w:autoSpaceDE w:val="0"/>
        <w:autoSpaceDN w:val="0"/>
        <w:ind w:right="-2" w:firstLine="709"/>
        <w:jc w:val="both"/>
        <w:rPr>
          <w:color w:val="auto"/>
          <w:szCs w:val="24"/>
          <w:lang w:eastAsia="ru-RU"/>
        </w:rPr>
      </w:pPr>
      <w:r>
        <w:rPr>
          <w:color w:val="auto"/>
          <w:szCs w:val="24"/>
          <w:lang w:eastAsia="ru-RU"/>
        </w:rPr>
        <w:t>12.9</w:t>
      </w:r>
      <w:r w:rsidR="007043AF" w:rsidRPr="007043AF">
        <w:rPr>
          <w:color w:val="auto"/>
          <w:szCs w:val="24"/>
          <w:lang w:eastAsia="ru-RU"/>
        </w:rPr>
        <w:t>.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документации об аукционе требованиям к участникам размещения заказа или предоставил недостоверную информацию о своем соответствии таким требованиям, что позволило ему стать участником аукциона.</w:t>
      </w:r>
    </w:p>
    <w:p w14:paraId="0B69E44D" w14:textId="77777777" w:rsidR="00A41E06" w:rsidRPr="00154B7C" w:rsidRDefault="00A41E06" w:rsidP="00A41E06">
      <w:pPr>
        <w:widowControl w:val="0"/>
        <w:suppressAutoHyphens w:val="0"/>
        <w:autoSpaceDE w:val="0"/>
        <w:autoSpaceDN w:val="0"/>
        <w:ind w:right="-2" w:firstLine="709"/>
        <w:jc w:val="center"/>
        <w:outlineLvl w:val="1"/>
        <w:rPr>
          <w:color w:val="auto"/>
          <w:szCs w:val="24"/>
          <w:lang w:eastAsia="ru-RU"/>
        </w:rPr>
      </w:pPr>
      <w:r w:rsidRPr="00154B7C">
        <w:rPr>
          <w:b/>
          <w:color w:val="auto"/>
          <w:szCs w:val="24"/>
          <w:lang w:eastAsia="ru-RU"/>
        </w:rPr>
        <w:t>XIII. Прочие положения</w:t>
      </w:r>
    </w:p>
    <w:p w14:paraId="7868175D"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p>
    <w:p w14:paraId="4C55503B"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13.1. Во всем, что не предусмотрено Контрактом, Стороны руководствуются законодательством Российской Федерации.</w:t>
      </w:r>
    </w:p>
    <w:p w14:paraId="7FF3D49A"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48300ABC"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7618B29F"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13.4. Изменение условий Контракта при его исполнении не допускается, за исключением случаев, предусмотренных </w:t>
      </w:r>
      <w:hyperlink r:id="rId22" w:history="1">
        <w:r w:rsidRPr="00154B7C">
          <w:rPr>
            <w:color w:val="auto"/>
            <w:szCs w:val="24"/>
            <w:lang w:eastAsia="ru-RU"/>
          </w:rPr>
          <w:t>статьей 95</w:t>
        </w:r>
      </w:hyperlink>
      <w:r w:rsidRPr="00154B7C">
        <w:rPr>
          <w:color w:val="auto"/>
          <w:szCs w:val="24"/>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2C898648"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32F15033"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6E9E7869"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507E43B6" w14:textId="77777777" w:rsidR="00A41E06" w:rsidRPr="00154B7C" w:rsidRDefault="00A41E06" w:rsidP="00A41E06">
      <w:pPr>
        <w:widowControl w:val="0"/>
        <w:suppressAutoHyphens w:val="0"/>
        <w:autoSpaceDE w:val="0"/>
        <w:autoSpaceDN w:val="0"/>
        <w:ind w:right="-2" w:firstLine="709"/>
        <w:contextualSpacing/>
        <w:jc w:val="both"/>
        <w:rPr>
          <w:color w:val="auto"/>
          <w:szCs w:val="24"/>
          <w:shd w:val="clear" w:color="auto" w:fill="FFFFFF"/>
          <w:lang w:eastAsia="ru-RU"/>
        </w:rPr>
      </w:pPr>
      <w:r w:rsidRPr="00154B7C">
        <w:rPr>
          <w:color w:val="auto"/>
          <w:szCs w:val="24"/>
          <w:lang w:eastAsia="ru-RU"/>
        </w:rPr>
        <w:t xml:space="preserve">13.7. </w:t>
      </w:r>
      <w:r w:rsidRPr="00154B7C">
        <w:rPr>
          <w:color w:val="auto"/>
          <w:szCs w:val="24"/>
          <w:shd w:val="clear" w:color="auto" w:fill="FFFFFF"/>
          <w:lang w:eastAsia="ru-RU"/>
        </w:rPr>
        <w:t>Контракт составлен в форме электронного документа, подписанного усиленными электронными подписями Сторон.</w:t>
      </w:r>
    </w:p>
    <w:p w14:paraId="16F888CB" w14:textId="77777777" w:rsidR="00A41E06" w:rsidRPr="00154B7C" w:rsidRDefault="00A41E06" w:rsidP="00A41E06">
      <w:pPr>
        <w:widowControl w:val="0"/>
        <w:suppressAutoHyphens w:val="0"/>
        <w:autoSpaceDE w:val="0"/>
        <w:autoSpaceDN w:val="0"/>
        <w:ind w:right="-2" w:firstLine="709"/>
        <w:jc w:val="center"/>
        <w:outlineLvl w:val="1"/>
        <w:rPr>
          <w:color w:val="auto"/>
          <w:szCs w:val="24"/>
          <w:lang w:eastAsia="ru-RU"/>
        </w:rPr>
      </w:pPr>
    </w:p>
    <w:p w14:paraId="57A487E5" w14:textId="77777777" w:rsidR="00A41E06" w:rsidRPr="00154B7C" w:rsidRDefault="00A41E06" w:rsidP="00A41E06">
      <w:pPr>
        <w:widowControl w:val="0"/>
        <w:suppressAutoHyphens w:val="0"/>
        <w:autoSpaceDE w:val="0"/>
        <w:autoSpaceDN w:val="0"/>
        <w:ind w:right="-2" w:firstLine="709"/>
        <w:jc w:val="center"/>
        <w:outlineLvl w:val="1"/>
        <w:rPr>
          <w:b/>
          <w:color w:val="auto"/>
          <w:szCs w:val="24"/>
          <w:lang w:eastAsia="ru-RU"/>
        </w:rPr>
      </w:pPr>
      <w:r w:rsidRPr="00154B7C">
        <w:rPr>
          <w:b/>
          <w:color w:val="auto"/>
          <w:szCs w:val="24"/>
          <w:lang w:eastAsia="ru-RU"/>
        </w:rPr>
        <w:t>XIV. Перечень приложений</w:t>
      </w:r>
    </w:p>
    <w:p w14:paraId="5DFE4637"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14.1. Неотъемлемой частью Контракта являются следующие приложения:</w:t>
      </w:r>
    </w:p>
    <w:p w14:paraId="7ED886A4"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 спецификация </w:t>
      </w:r>
      <w:hyperlink w:anchor="P1909" w:history="1">
        <w:r w:rsidRPr="00154B7C">
          <w:rPr>
            <w:color w:val="auto"/>
            <w:szCs w:val="24"/>
            <w:lang w:eastAsia="ru-RU"/>
          </w:rPr>
          <w:t>(приложение № 1)</w:t>
        </w:r>
      </w:hyperlink>
      <w:r w:rsidRPr="00154B7C">
        <w:rPr>
          <w:color w:val="auto"/>
          <w:szCs w:val="24"/>
          <w:lang w:eastAsia="ru-RU"/>
        </w:rPr>
        <w:t>;</w:t>
      </w:r>
    </w:p>
    <w:p w14:paraId="53B2398A" w14:textId="77777777" w:rsidR="00A41E06" w:rsidRPr="00154B7C" w:rsidRDefault="00A41E06" w:rsidP="00A41E06">
      <w:pPr>
        <w:widowControl w:val="0"/>
        <w:suppressAutoHyphens w:val="0"/>
        <w:autoSpaceDE w:val="0"/>
        <w:autoSpaceDN w:val="0"/>
        <w:jc w:val="center"/>
        <w:outlineLvl w:val="1"/>
        <w:rPr>
          <w:b/>
          <w:color w:val="auto"/>
          <w:szCs w:val="24"/>
          <w:lang w:eastAsia="ru-RU"/>
        </w:rPr>
      </w:pPr>
      <w:r w:rsidRPr="00154B7C">
        <w:rPr>
          <w:b/>
          <w:color w:val="auto"/>
          <w:szCs w:val="24"/>
          <w:lang w:eastAsia="ru-RU"/>
        </w:rPr>
        <w:t>XV. Адреса и банковские реквизиты Сторон</w:t>
      </w:r>
    </w:p>
    <w:p w14:paraId="775635A0" w14:textId="77777777" w:rsidR="00A41E06" w:rsidRPr="00154B7C" w:rsidRDefault="00A41E06" w:rsidP="00A41E06">
      <w:pPr>
        <w:widowControl w:val="0"/>
        <w:suppressAutoHyphens w:val="0"/>
        <w:autoSpaceDE w:val="0"/>
        <w:autoSpaceDN w:val="0"/>
        <w:jc w:val="center"/>
        <w:outlineLvl w:val="1"/>
        <w:rPr>
          <w:b/>
          <w:color w:val="auto"/>
          <w:szCs w:val="24"/>
          <w:lang w:eastAsia="ru-RU"/>
        </w:rPr>
      </w:pPr>
    </w:p>
    <w:tbl>
      <w:tblPr>
        <w:tblStyle w:val="14"/>
        <w:tblW w:w="0" w:type="auto"/>
        <w:jc w:val="center"/>
        <w:tblLook w:val="04A0" w:firstRow="1" w:lastRow="0" w:firstColumn="1" w:lastColumn="0" w:noHBand="0" w:noVBand="1"/>
      </w:tblPr>
      <w:tblGrid>
        <w:gridCol w:w="4985"/>
        <w:gridCol w:w="4926"/>
      </w:tblGrid>
      <w:tr w:rsidR="00154B7C" w:rsidRPr="00154B7C" w14:paraId="19E7B963" w14:textId="77777777" w:rsidTr="00165541">
        <w:trPr>
          <w:trHeight w:val="6693"/>
          <w:jc w:val="center"/>
        </w:trPr>
        <w:tc>
          <w:tcPr>
            <w:tcW w:w="5068" w:type="dxa"/>
            <w:tcBorders>
              <w:top w:val="single" w:sz="4" w:space="0" w:color="auto"/>
              <w:left w:val="single" w:sz="4" w:space="0" w:color="auto"/>
              <w:bottom w:val="single" w:sz="4" w:space="0" w:color="auto"/>
              <w:right w:val="single" w:sz="4" w:space="0" w:color="auto"/>
            </w:tcBorders>
          </w:tcPr>
          <w:p w14:paraId="41543ACE" w14:textId="77777777" w:rsidR="00A41E06" w:rsidRPr="00154B7C" w:rsidRDefault="00A41E06" w:rsidP="00A41E06">
            <w:pPr>
              <w:suppressAutoHyphens w:val="0"/>
              <w:jc w:val="center"/>
              <w:rPr>
                <w:szCs w:val="24"/>
              </w:rPr>
            </w:pPr>
            <w:r w:rsidRPr="00154B7C">
              <w:rPr>
                <w:szCs w:val="24"/>
              </w:rPr>
              <w:lastRenderedPageBreak/>
              <w:t>Заказчик</w:t>
            </w:r>
          </w:p>
          <w:p w14:paraId="5760B817" w14:textId="77777777" w:rsidR="00165541" w:rsidRPr="00165541" w:rsidRDefault="00165541" w:rsidP="00165541">
            <w:pPr>
              <w:rPr>
                <w:szCs w:val="24"/>
              </w:rPr>
            </w:pPr>
            <w:r>
              <w:rPr>
                <w:szCs w:val="24"/>
              </w:rPr>
              <w:t xml:space="preserve">ГУЗ «Хилокская центральная </w:t>
            </w:r>
            <w:r w:rsidRPr="00165541">
              <w:rPr>
                <w:szCs w:val="24"/>
              </w:rPr>
              <w:t>районная больница»</w:t>
            </w:r>
          </w:p>
          <w:p w14:paraId="34834098" w14:textId="77777777" w:rsidR="00165541" w:rsidRPr="00165541" w:rsidRDefault="00165541" w:rsidP="00165541">
            <w:pPr>
              <w:rPr>
                <w:szCs w:val="24"/>
              </w:rPr>
            </w:pPr>
            <w:r w:rsidRPr="00165541">
              <w:rPr>
                <w:szCs w:val="24"/>
              </w:rPr>
              <w:t>673200 Забайкальский край</w:t>
            </w:r>
          </w:p>
          <w:p w14:paraId="2A51D2D3" w14:textId="77777777" w:rsidR="00165541" w:rsidRPr="00165541" w:rsidRDefault="00165541" w:rsidP="00165541">
            <w:pPr>
              <w:rPr>
                <w:szCs w:val="24"/>
              </w:rPr>
            </w:pPr>
            <w:r w:rsidRPr="00165541">
              <w:rPr>
                <w:szCs w:val="24"/>
              </w:rPr>
              <w:t>г. Хилок, ул. Орджоникидзе , 7 «А»</w:t>
            </w:r>
          </w:p>
          <w:p w14:paraId="2011A6B2" w14:textId="77777777" w:rsidR="00165541" w:rsidRPr="00165541" w:rsidRDefault="00165541" w:rsidP="00165541">
            <w:pPr>
              <w:rPr>
                <w:szCs w:val="24"/>
              </w:rPr>
            </w:pPr>
            <w:r w:rsidRPr="00165541">
              <w:rPr>
                <w:szCs w:val="24"/>
              </w:rPr>
              <w:t xml:space="preserve">тел./факс 8(30237) 21- 5 -24, 21 – 4-03   </w:t>
            </w:r>
          </w:p>
          <w:p w14:paraId="6034BD6C" w14:textId="77777777" w:rsidR="00165541" w:rsidRPr="00165541" w:rsidRDefault="00165541" w:rsidP="00165541">
            <w:pPr>
              <w:rPr>
                <w:szCs w:val="24"/>
              </w:rPr>
            </w:pPr>
            <w:r w:rsidRPr="00165541">
              <w:rPr>
                <w:szCs w:val="24"/>
              </w:rPr>
              <w:t xml:space="preserve">  ИНН 7523002220</w:t>
            </w:r>
          </w:p>
          <w:p w14:paraId="6253D25E" w14:textId="77777777" w:rsidR="00165541" w:rsidRPr="00165541" w:rsidRDefault="00165541" w:rsidP="00165541">
            <w:pPr>
              <w:rPr>
                <w:szCs w:val="24"/>
              </w:rPr>
            </w:pPr>
            <w:r w:rsidRPr="00165541">
              <w:rPr>
                <w:szCs w:val="24"/>
              </w:rPr>
              <w:t xml:space="preserve">  КПП 752301001</w:t>
            </w:r>
          </w:p>
          <w:p w14:paraId="44BA3CD6" w14:textId="77777777" w:rsidR="00165541" w:rsidRPr="00165541" w:rsidRDefault="00165541" w:rsidP="00165541">
            <w:pPr>
              <w:rPr>
                <w:szCs w:val="24"/>
              </w:rPr>
            </w:pPr>
            <w:r w:rsidRPr="00165541">
              <w:rPr>
                <w:szCs w:val="24"/>
              </w:rPr>
              <w:t>Банковские реквизиты :</w:t>
            </w:r>
          </w:p>
          <w:p w14:paraId="37BCABAB" w14:textId="77777777" w:rsidR="00165541" w:rsidRPr="00165541" w:rsidRDefault="00165541" w:rsidP="00165541">
            <w:pPr>
              <w:rPr>
                <w:szCs w:val="24"/>
              </w:rPr>
            </w:pPr>
            <w:r w:rsidRPr="00165541">
              <w:rPr>
                <w:szCs w:val="24"/>
              </w:rPr>
              <w:t>БИК</w:t>
            </w:r>
            <w:r w:rsidRPr="00165541">
              <w:rPr>
                <w:szCs w:val="24"/>
              </w:rPr>
              <w:tab/>
              <w:t>017601329</w:t>
            </w:r>
          </w:p>
          <w:p w14:paraId="5C12955D" w14:textId="77777777" w:rsidR="00165541" w:rsidRPr="00165541" w:rsidRDefault="00165541" w:rsidP="00165541">
            <w:pPr>
              <w:rPr>
                <w:szCs w:val="24"/>
              </w:rPr>
            </w:pPr>
            <w:r w:rsidRPr="00165541">
              <w:rPr>
                <w:szCs w:val="24"/>
              </w:rPr>
              <w:t>казначейский  счет 03224643760000009100</w:t>
            </w:r>
          </w:p>
          <w:p w14:paraId="4FF8ED3F" w14:textId="77777777" w:rsidR="00165541" w:rsidRPr="00165541" w:rsidRDefault="00165541" w:rsidP="00165541">
            <w:pPr>
              <w:rPr>
                <w:szCs w:val="24"/>
              </w:rPr>
            </w:pPr>
            <w:r w:rsidRPr="00165541">
              <w:rPr>
                <w:szCs w:val="24"/>
              </w:rPr>
              <w:t>Единый казначейский счет</w:t>
            </w:r>
          </w:p>
          <w:p w14:paraId="1BB26946" w14:textId="77777777" w:rsidR="00165541" w:rsidRPr="00165541" w:rsidRDefault="00165541" w:rsidP="00165541">
            <w:pPr>
              <w:rPr>
                <w:szCs w:val="24"/>
              </w:rPr>
            </w:pPr>
            <w:r w:rsidRPr="00165541">
              <w:rPr>
                <w:szCs w:val="24"/>
              </w:rPr>
              <w:t>40102810945370000063</w:t>
            </w:r>
          </w:p>
          <w:p w14:paraId="267D5EAD" w14:textId="77777777" w:rsidR="00165541" w:rsidRPr="00165541" w:rsidRDefault="00165541" w:rsidP="00165541">
            <w:pPr>
              <w:rPr>
                <w:szCs w:val="24"/>
              </w:rPr>
            </w:pPr>
            <w:r w:rsidRPr="00165541">
              <w:rPr>
                <w:szCs w:val="24"/>
              </w:rPr>
              <w:t>Наименование банка</w:t>
            </w:r>
          </w:p>
          <w:p w14:paraId="32A5C7D3" w14:textId="77777777" w:rsidR="00165541" w:rsidRPr="00165541" w:rsidRDefault="00165541" w:rsidP="00165541">
            <w:pPr>
              <w:rPr>
                <w:szCs w:val="24"/>
              </w:rPr>
            </w:pPr>
            <w:r w:rsidRPr="00165541">
              <w:rPr>
                <w:szCs w:val="24"/>
              </w:rPr>
              <w:t xml:space="preserve">Отделение Чита банка России// УФК по Забайкальскому краю </w:t>
            </w:r>
            <w:proofErr w:type="spellStart"/>
            <w:r w:rsidRPr="00165541">
              <w:rPr>
                <w:szCs w:val="24"/>
              </w:rPr>
              <w:t>г.Чита</w:t>
            </w:r>
            <w:proofErr w:type="spellEnd"/>
          </w:p>
          <w:p w14:paraId="1CEFAD3D" w14:textId="4C06CA50" w:rsidR="00A41E06" w:rsidRPr="00154B7C" w:rsidRDefault="00165541" w:rsidP="00165541">
            <w:pPr>
              <w:rPr>
                <w:szCs w:val="24"/>
              </w:rPr>
            </w:pPr>
            <w:r w:rsidRPr="00165541">
              <w:rPr>
                <w:szCs w:val="24"/>
              </w:rPr>
              <w:t>Получатель Министерство финансов Забайкальского края (ГУЗ «Хилокская ЦРБ» л/с 2</w:t>
            </w:r>
            <w:r w:rsidR="00762EF7">
              <w:rPr>
                <w:szCs w:val="24"/>
              </w:rPr>
              <w:t>2</w:t>
            </w:r>
            <w:r w:rsidRPr="00165541">
              <w:rPr>
                <w:szCs w:val="24"/>
              </w:rPr>
              <w:t>916Ц56000)</w:t>
            </w:r>
          </w:p>
          <w:p w14:paraId="31D5D0DB" w14:textId="77777777" w:rsidR="00165541" w:rsidRDefault="00165541" w:rsidP="00A41E06">
            <w:pPr>
              <w:suppressAutoHyphens w:val="0"/>
              <w:jc w:val="center"/>
              <w:rPr>
                <w:szCs w:val="24"/>
              </w:rPr>
            </w:pPr>
          </w:p>
          <w:p w14:paraId="72BA3746" w14:textId="77777777" w:rsidR="00165541" w:rsidRDefault="00165541" w:rsidP="00A41E06">
            <w:pPr>
              <w:suppressAutoHyphens w:val="0"/>
              <w:jc w:val="center"/>
              <w:rPr>
                <w:szCs w:val="24"/>
              </w:rPr>
            </w:pPr>
          </w:p>
          <w:p w14:paraId="6CE770D6" w14:textId="77777777" w:rsidR="00A41E06" w:rsidRPr="00154B7C" w:rsidRDefault="00165541" w:rsidP="00A41E06">
            <w:pPr>
              <w:suppressAutoHyphens w:val="0"/>
              <w:jc w:val="center"/>
              <w:rPr>
                <w:szCs w:val="24"/>
              </w:rPr>
            </w:pPr>
            <w:r>
              <w:rPr>
                <w:szCs w:val="24"/>
              </w:rPr>
              <w:t xml:space="preserve">______________ / О. В. Ковальчук </w:t>
            </w:r>
            <w:r w:rsidR="00A41E06" w:rsidRPr="00154B7C">
              <w:rPr>
                <w:szCs w:val="24"/>
              </w:rPr>
              <w:t xml:space="preserve"> /</w:t>
            </w:r>
          </w:p>
        </w:tc>
        <w:tc>
          <w:tcPr>
            <w:tcW w:w="5069" w:type="dxa"/>
            <w:tcBorders>
              <w:top w:val="single" w:sz="4" w:space="0" w:color="auto"/>
              <w:left w:val="single" w:sz="4" w:space="0" w:color="auto"/>
              <w:bottom w:val="single" w:sz="4" w:space="0" w:color="auto"/>
              <w:right w:val="single" w:sz="4" w:space="0" w:color="auto"/>
            </w:tcBorders>
            <w:hideMark/>
          </w:tcPr>
          <w:p w14:paraId="05E0BE0D" w14:textId="77777777" w:rsidR="00A41E06" w:rsidRPr="00154B7C" w:rsidRDefault="00926489" w:rsidP="00A41E06">
            <w:pPr>
              <w:suppressAutoHyphens w:val="0"/>
              <w:jc w:val="center"/>
              <w:rPr>
                <w:szCs w:val="24"/>
              </w:rPr>
            </w:pPr>
            <w:r>
              <w:rPr>
                <w:szCs w:val="24"/>
              </w:rPr>
              <w:t>Поставщик</w:t>
            </w:r>
          </w:p>
        </w:tc>
      </w:tr>
      <w:tr w:rsidR="00165541" w:rsidRPr="00154B7C" w14:paraId="6CBB9448" w14:textId="77777777" w:rsidTr="00165541">
        <w:trPr>
          <w:trHeight w:val="1319"/>
          <w:jc w:val="center"/>
        </w:trPr>
        <w:tc>
          <w:tcPr>
            <w:tcW w:w="5068" w:type="dxa"/>
            <w:tcBorders>
              <w:top w:val="single" w:sz="4" w:space="0" w:color="auto"/>
              <w:left w:val="single" w:sz="4" w:space="0" w:color="auto"/>
              <w:bottom w:val="single" w:sz="4" w:space="0" w:color="auto"/>
              <w:right w:val="single" w:sz="4" w:space="0" w:color="auto"/>
            </w:tcBorders>
          </w:tcPr>
          <w:p w14:paraId="69BFDB70" w14:textId="77777777" w:rsidR="00165541" w:rsidRPr="00154B7C" w:rsidRDefault="00165541" w:rsidP="00A41E06">
            <w:pPr>
              <w:suppressAutoHyphens w:val="0"/>
              <w:jc w:val="center"/>
              <w:rPr>
                <w:szCs w:val="24"/>
              </w:rPr>
            </w:pPr>
          </w:p>
        </w:tc>
        <w:tc>
          <w:tcPr>
            <w:tcW w:w="5069" w:type="dxa"/>
            <w:tcBorders>
              <w:top w:val="single" w:sz="4" w:space="0" w:color="auto"/>
              <w:left w:val="single" w:sz="4" w:space="0" w:color="auto"/>
              <w:bottom w:val="single" w:sz="4" w:space="0" w:color="auto"/>
              <w:right w:val="single" w:sz="4" w:space="0" w:color="auto"/>
            </w:tcBorders>
          </w:tcPr>
          <w:p w14:paraId="005234AD" w14:textId="77777777" w:rsidR="00165541" w:rsidRDefault="00165541" w:rsidP="00A41E06">
            <w:pPr>
              <w:suppressAutoHyphens w:val="0"/>
              <w:jc w:val="center"/>
              <w:rPr>
                <w:szCs w:val="24"/>
              </w:rPr>
            </w:pPr>
          </w:p>
        </w:tc>
      </w:tr>
    </w:tbl>
    <w:p w14:paraId="73347A47" w14:textId="77777777" w:rsidR="00A41E06" w:rsidRPr="00154B7C" w:rsidRDefault="00A41E06" w:rsidP="00A41E06">
      <w:pPr>
        <w:widowControl w:val="0"/>
        <w:suppressAutoHyphens w:val="0"/>
        <w:autoSpaceDE w:val="0"/>
        <w:autoSpaceDN w:val="0"/>
        <w:jc w:val="right"/>
        <w:outlineLvl w:val="1"/>
        <w:rPr>
          <w:rFonts w:ascii="Calibri" w:hAnsi="Calibri" w:cs="Calibri"/>
          <w:color w:val="auto"/>
          <w:sz w:val="22"/>
          <w:lang w:eastAsia="ru-RU"/>
        </w:rPr>
      </w:pPr>
    </w:p>
    <w:p w14:paraId="3F43E237" w14:textId="77777777" w:rsidR="00635D2D" w:rsidRDefault="00635D2D" w:rsidP="00A41E06">
      <w:pPr>
        <w:widowControl w:val="0"/>
        <w:suppressAutoHyphens w:val="0"/>
        <w:autoSpaceDE w:val="0"/>
        <w:autoSpaceDN w:val="0"/>
        <w:jc w:val="right"/>
        <w:outlineLvl w:val="1"/>
        <w:rPr>
          <w:b/>
          <w:color w:val="auto"/>
          <w:szCs w:val="24"/>
          <w:lang w:eastAsia="ru-RU"/>
        </w:rPr>
      </w:pPr>
    </w:p>
    <w:p w14:paraId="2A4A2B87" w14:textId="77777777" w:rsidR="00635D2D" w:rsidRDefault="00635D2D" w:rsidP="00A41E06">
      <w:pPr>
        <w:widowControl w:val="0"/>
        <w:suppressAutoHyphens w:val="0"/>
        <w:autoSpaceDE w:val="0"/>
        <w:autoSpaceDN w:val="0"/>
        <w:jc w:val="right"/>
        <w:outlineLvl w:val="1"/>
        <w:rPr>
          <w:b/>
          <w:color w:val="auto"/>
          <w:szCs w:val="24"/>
          <w:lang w:eastAsia="ru-RU"/>
        </w:rPr>
      </w:pPr>
    </w:p>
    <w:p w14:paraId="7A74A1D2" w14:textId="77777777" w:rsidR="00635D2D" w:rsidRDefault="00635D2D" w:rsidP="00A41E06">
      <w:pPr>
        <w:widowControl w:val="0"/>
        <w:suppressAutoHyphens w:val="0"/>
        <w:autoSpaceDE w:val="0"/>
        <w:autoSpaceDN w:val="0"/>
        <w:jc w:val="right"/>
        <w:outlineLvl w:val="1"/>
        <w:rPr>
          <w:b/>
          <w:color w:val="auto"/>
          <w:szCs w:val="24"/>
          <w:lang w:eastAsia="ru-RU"/>
        </w:rPr>
      </w:pPr>
    </w:p>
    <w:p w14:paraId="6770F5F0" w14:textId="77777777" w:rsidR="00635D2D" w:rsidRDefault="00635D2D" w:rsidP="00A41E06">
      <w:pPr>
        <w:widowControl w:val="0"/>
        <w:suppressAutoHyphens w:val="0"/>
        <w:autoSpaceDE w:val="0"/>
        <w:autoSpaceDN w:val="0"/>
        <w:jc w:val="right"/>
        <w:outlineLvl w:val="1"/>
        <w:rPr>
          <w:b/>
          <w:color w:val="auto"/>
          <w:szCs w:val="24"/>
          <w:lang w:eastAsia="ru-RU"/>
        </w:rPr>
      </w:pPr>
    </w:p>
    <w:p w14:paraId="7397F3BE" w14:textId="77777777" w:rsidR="00635D2D" w:rsidRDefault="00635D2D" w:rsidP="00A41E06">
      <w:pPr>
        <w:widowControl w:val="0"/>
        <w:suppressAutoHyphens w:val="0"/>
        <w:autoSpaceDE w:val="0"/>
        <w:autoSpaceDN w:val="0"/>
        <w:jc w:val="right"/>
        <w:outlineLvl w:val="1"/>
        <w:rPr>
          <w:b/>
          <w:color w:val="auto"/>
          <w:szCs w:val="24"/>
          <w:lang w:eastAsia="ru-RU"/>
        </w:rPr>
      </w:pPr>
    </w:p>
    <w:p w14:paraId="276EAE05" w14:textId="77777777" w:rsidR="00686E3A" w:rsidRDefault="00686E3A" w:rsidP="00A41E06">
      <w:pPr>
        <w:widowControl w:val="0"/>
        <w:suppressAutoHyphens w:val="0"/>
        <w:autoSpaceDE w:val="0"/>
        <w:autoSpaceDN w:val="0"/>
        <w:jc w:val="right"/>
        <w:outlineLvl w:val="1"/>
        <w:rPr>
          <w:b/>
          <w:color w:val="auto"/>
          <w:szCs w:val="24"/>
          <w:lang w:eastAsia="ru-RU"/>
        </w:rPr>
      </w:pPr>
    </w:p>
    <w:p w14:paraId="5C16C22B" w14:textId="77777777" w:rsidR="00A41E06" w:rsidRPr="00154B7C" w:rsidRDefault="00A41E06" w:rsidP="00A41E06">
      <w:pPr>
        <w:widowControl w:val="0"/>
        <w:suppressAutoHyphens w:val="0"/>
        <w:autoSpaceDE w:val="0"/>
        <w:autoSpaceDN w:val="0"/>
        <w:jc w:val="right"/>
        <w:outlineLvl w:val="1"/>
        <w:rPr>
          <w:b/>
          <w:color w:val="auto"/>
          <w:szCs w:val="24"/>
          <w:lang w:eastAsia="ru-RU"/>
        </w:rPr>
      </w:pPr>
      <w:r w:rsidRPr="00154B7C">
        <w:rPr>
          <w:b/>
          <w:color w:val="auto"/>
          <w:szCs w:val="24"/>
          <w:lang w:eastAsia="ru-RU"/>
        </w:rPr>
        <w:t xml:space="preserve">Приложение № 1 </w:t>
      </w:r>
    </w:p>
    <w:p w14:paraId="7023C8FB" w14:textId="77777777" w:rsidR="00A41E06" w:rsidRPr="00154B7C" w:rsidRDefault="00A827C5" w:rsidP="00A41E06">
      <w:pPr>
        <w:widowControl w:val="0"/>
        <w:suppressAutoHyphens w:val="0"/>
        <w:autoSpaceDE w:val="0"/>
        <w:autoSpaceDN w:val="0"/>
        <w:jc w:val="right"/>
        <w:rPr>
          <w:b/>
          <w:color w:val="auto"/>
          <w:szCs w:val="24"/>
          <w:lang w:eastAsia="ru-RU"/>
        </w:rPr>
      </w:pPr>
      <w:r>
        <w:rPr>
          <w:b/>
          <w:color w:val="auto"/>
          <w:szCs w:val="24"/>
          <w:lang w:eastAsia="ru-RU"/>
        </w:rPr>
        <w:t xml:space="preserve">к контракту № </w:t>
      </w:r>
      <w:r w:rsidRPr="00515A60">
        <w:rPr>
          <w:b/>
          <w:color w:val="auto"/>
          <w:szCs w:val="24"/>
          <w:lang w:eastAsia="ru-RU"/>
        </w:rPr>
        <w:t>________</w:t>
      </w:r>
      <w:r w:rsidR="00A41E06" w:rsidRPr="00154B7C">
        <w:rPr>
          <w:b/>
          <w:color w:val="auto"/>
          <w:szCs w:val="24"/>
          <w:lang w:eastAsia="ru-RU"/>
        </w:rPr>
        <w:t xml:space="preserve"> </w:t>
      </w:r>
    </w:p>
    <w:p w14:paraId="27E22B76" w14:textId="77777777" w:rsidR="00A41E06" w:rsidRPr="00154B7C" w:rsidRDefault="00A827C5" w:rsidP="00A41E06">
      <w:pPr>
        <w:widowControl w:val="0"/>
        <w:suppressAutoHyphens w:val="0"/>
        <w:autoSpaceDE w:val="0"/>
        <w:autoSpaceDN w:val="0"/>
        <w:jc w:val="right"/>
        <w:rPr>
          <w:b/>
          <w:color w:val="auto"/>
          <w:szCs w:val="24"/>
          <w:lang w:eastAsia="ru-RU"/>
        </w:rPr>
      </w:pPr>
      <w:r>
        <w:rPr>
          <w:b/>
          <w:color w:val="auto"/>
          <w:szCs w:val="24"/>
          <w:lang w:eastAsia="ru-RU"/>
        </w:rPr>
        <w:t xml:space="preserve">от «___» </w:t>
      </w:r>
      <w:r w:rsidRPr="00515A60">
        <w:rPr>
          <w:b/>
          <w:color w:val="auto"/>
          <w:szCs w:val="24"/>
          <w:lang w:eastAsia="ru-RU"/>
        </w:rPr>
        <w:t>______</w:t>
      </w:r>
      <w:r>
        <w:rPr>
          <w:b/>
          <w:color w:val="auto"/>
          <w:szCs w:val="24"/>
          <w:lang w:eastAsia="ru-RU"/>
        </w:rPr>
        <w:t xml:space="preserve"> 202</w:t>
      </w:r>
      <w:r w:rsidR="00A41E06" w:rsidRPr="00154B7C">
        <w:rPr>
          <w:b/>
          <w:color w:val="auto"/>
          <w:szCs w:val="24"/>
          <w:lang w:eastAsia="ru-RU"/>
        </w:rPr>
        <w:t xml:space="preserve"> г. </w:t>
      </w:r>
    </w:p>
    <w:p w14:paraId="2AAA2576" w14:textId="77777777" w:rsidR="00A41E06" w:rsidRPr="00154B7C" w:rsidRDefault="00A41E06" w:rsidP="00A41E06">
      <w:pPr>
        <w:widowControl w:val="0"/>
        <w:suppressAutoHyphens w:val="0"/>
        <w:autoSpaceDE w:val="0"/>
        <w:autoSpaceDN w:val="0"/>
        <w:jc w:val="right"/>
        <w:rPr>
          <w:b/>
          <w:color w:val="auto"/>
          <w:szCs w:val="24"/>
          <w:lang w:eastAsia="ru-RU"/>
        </w:rPr>
      </w:pPr>
    </w:p>
    <w:p w14:paraId="5C6BE04E" w14:textId="77777777" w:rsidR="00A41E06" w:rsidRPr="00154B7C" w:rsidRDefault="00A41E06" w:rsidP="00A41E06">
      <w:pPr>
        <w:widowControl w:val="0"/>
        <w:suppressAutoHyphens w:val="0"/>
        <w:autoSpaceDE w:val="0"/>
        <w:autoSpaceDN w:val="0"/>
        <w:jc w:val="right"/>
        <w:rPr>
          <w:b/>
          <w:color w:val="auto"/>
          <w:szCs w:val="24"/>
          <w:lang w:eastAsia="ru-RU"/>
        </w:rPr>
      </w:pPr>
    </w:p>
    <w:p w14:paraId="3188F245" w14:textId="77777777" w:rsidR="00A41E06" w:rsidRPr="00154B7C" w:rsidRDefault="00A41E06" w:rsidP="00A41E06">
      <w:pPr>
        <w:widowControl w:val="0"/>
        <w:numPr>
          <w:ilvl w:val="4"/>
          <w:numId w:val="2"/>
        </w:numPr>
        <w:shd w:val="clear" w:color="auto" w:fill="FFFFFF"/>
        <w:tabs>
          <w:tab w:val="left" w:pos="0"/>
          <w:tab w:val="left" w:pos="23027"/>
          <w:tab w:val="left" w:pos="23184"/>
        </w:tabs>
        <w:suppressAutoHyphens w:val="0"/>
        <w:spacing w:line="259" w:lineRule="exact"/>
        <w:contextualSpacing/>
        <w:jc w:val="center"/>
        <w:outlineLvl w:val="4"/>
        <w:rPr>
          <w:rFonts w:ascii="Cambria" w:hAnsi="Cambria"/>
          <w:b/>
          <w:color w:val="auto"/>
          <w:spacing w:val="10"/>
          <w:szCs w:val="24"/>
          <w:lang w:eastAsia="ru-RU"/>
        </w:rPr>
      </w:pPr>
      <w:r w:rsidRPr="00154B7C">
        <w:rPr>
          <w:rFonts w:ascii="Cambria" w:hAnsi="Cambria"/>
          <w:b/>
          <w:color w:val="auto"/>
          <w:spacing w:val="10"/>
          <w:szCs w:val="24"/>
          <w:lang w:eastAsia="ru-RU"/>
        </w:rPr>
        <w:t>СПЕЦИФИКАЦИЯ</w:t>
      </w:r>
    </w:p>
    <w:p w14:paraId="6DC3040D" w14:textId="77777777" w:rsidR="00A41E06" w:rsidRPr="00154B7C" w:rsidRDefault="00A41E06" w:rsidP="00A41E06">
      <w:pPr>
        <w:widowControl w:val="0"/>
        <w:tabs>
          <w:tab w:val="left" w:pos="851"/>
        </w:tabs>
        <w:contextualSpacing/>
        <w:jc w:val="center"/>
        <w:rPr>
          <w:rFonts w:eastAsia="Arial"/>
          <w:b/>
          <w:color w:val="auto"/>
          <w:szCs w:val="24"/>
          <w:lang w:eastAsia="zh-CN"/>
        </w:rPr>
      </w:pPr>
    </w:p>
    <w:p w14:paraId="6D7F4F65" w14:textId="77777777" w:rsidR="00A41E06" w:rsidRPr="00154B7C" w:rsidRDefault="00A41E06" w:rsidP="00A41E06">
      <w:pPr>
        <w:widowControl w:val="0"/>
        <w:spacing w:after="200"/>
        <w:contextualSpacing/>
        <w:jc w:val="both"/>
        <w:rPr>
          <w:rFonts w:eastAsia="Arial"/>
          <w:color w:val="auto"/>
          <w:szCs w:val="24"/>
          <w:lang w:eastAsia="zh-CN"/>
        </w:rPr>
      </w:pPr>
    </w:p>
    <w:p w14:paraId="4815CC74" w14:textId="77777777" w:rsidR="00A41E06" w:rsidRPr="00154B7C" w:rsidRDefault="00A41E06" w:rsidP="00A41E06">
      <w:pPr>
        <w:widowControl w:val="0"/>
        <w:spacing w:after="200"/>
        <w:contextualSpacing/>
        <w:jc w:val="both"/>
        <w:rPr>
          <w:rFonts w:eastAsia="Arial"/>
          <w:color w:val="auto"/>
          <w:szCs w:val="24"/>
          <w:lang w:eastAsia="zh-CN"/>
        </w:rPr>
      </w:pPr>
      <w:r w:rsidRPr="00154B7C">
        <w:rPr>
          <w:rFonts w:eastAsia="Arial"/>
          <w:color w:val="auto"/>
          <w:szCs w:val="24"/>
          <w:lang w:eastAsia="zh-CN"/>
        </w:rPr>
        <w:t xml:space="preserve">         Поставщик обязуется поставить, а Заказчик принять и оплатить следующий товар:</w:t>
      </w:r>
    </w:p>
    <w:p w14:paraId="0751543D" w14:textId="77777777" w:rsidR="00A41E06" w:rsidRPr="00154B7C" w:rsidRDefault="00A41E06" w:rsidP="00A41E06">
      <w:pPr>
        <w:widowControl w:val="0"/>
        <w:spacing w:after="200"/>
        <w:contextualSpacing/>
        <w:jc w:val="both"/>
        <w:rPr>
          <w:rFonts w:eastAsia="Arial"/>
          <w:color w:val="auto"/>
          <w:szCs w:val="24"/>
          <w:lang w:eastAsia="zh-CN"/>
        </w:rPr>
      </w:pPr>
    </w:p>
    <w:tbl>
      <w:tblPr>
        <w:tblW w:w="10423" w:type="dxa"/>
        <w:jc w:val="center"/>
        <w:tblBorders>
          <w:top w:val="single" w:sz="4" w:space="0" w:color="000001"/>
          <w:left w:val="single" w:sz="4" w:space="0" w:color="000001"/>
          <w:bottom w:val="single" w:sz="4" w:space="0" w:color="000001"/>
        </w:tblBorders>
        <w:tblLayout w:type="fixed"/>
        <w:tblCellMar>
          <w:left w:w="10" w:type="dxa"/>
          <w:right w:w="10" w:type="dxa"/>
        </w:tblCellMar>
        <w:tblLook w:val="0000" w:firstRow="0" w:lastRow="0" w:firstColumn="0" w:lastColumn="0" w:noHBand="0" w:noVBand="0"/>
      </w:tblPr>
      <w:tblGrid>
        <w:gridCol w:w="441"/>
        <w:gridCol w:w="2010"/>
        <w:gridCol w:w="2330"/>
        <w:gridCol w:w="1447"/>
        <w:gridCol w:w="709"/>
        <w:gridCol w:w="870"/>
        <w:gridCol w:w="1200"/>
        <w:gridCol w:w="1416"/>
      </w:tblGrid>
      <w:tr w:rsidR="00154B7C" w:rsidRPr="00154B7C" w14:paraId="332E6277" w14:textId="77777777" w:rsidTr="00526C27">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56195052" w14:textId="77777777" w:rsidR="00A41E06" w:rsidRPr="00154B7C" w:rsidRDefault="00A41E06" w:rsidP="00A41E06">
            <w:pPr>
              <w:widowControl w:val="0"/>
              <w:spacing w:after="200"/>
              <w:contextualSpacing/>
              <w:jc w:val="center"/>
              <w:rPr>
                <w:rFonts w:eastAsia="Arial"/>
                <w:color w:val="auto"/>
                <w:szCs w:val="24"/>
                <w:lang w:eastAsia="zh-CN"/>
              </w:rPr>
            </w:pPr>
            <w:r w:rsidRPr="00154B7C">
              <w:rPr>
                <w:rFonts w:eastAsia="Arial"/>
                <w:color w:val="auto"/>
                <w:szCs w:val="24"/>
                <w:lang w:eastAsia="zh-CN"/>
              </w:rPr>
              <w:t>№</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14:paraId="242B416B" w14:textId="77777777" w:rsidR="00A41E06" w:rsidRPr="00154B7C" w:rsidRDefault="00A41E06" w:rsidP="00A41E06">
            <w:pPr>
              <w:widowControl w:val="0"/>
              <w:spacing w:after="200"/>
              <w:contextualSpacing/>
              <w:rPr>
                <w:rFonts w:eastAsia="Arial"/>
                <w:color w:val="auto"/>
                <w:szCs w:val="24"/>
                <w:lang w:eastAsia="zh-CN"/>
              </w:rPr>
            </w:pPr>
            <w:r w:rsidRPr="00154B7C">
              <w:rPr>
                <w:rFonts w:eastAsia="Arial"/>
                <w:color w:val="auto"/>
                <w:szCs w:val="24"/>
                <w:lang w:eastAsia="zh-CN"/>
              </w:rPr>
              <w:t>Наименование</w:t>
            </w:r>
          </w:p>
        </w:tc>
        <w:tc>
          <w:tcPr>
            <w:tcW w:w="2330"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14:paraId="2A79615E" w14:textId="77777777" w:rsidR="00A41E06" w:rsidRPr="00154B7C" w:rsidRDefault="00A41E06" w:rsidP="00A41E06">
            <w:pPr>
              <w:widowControl w:val="0"/>
              <w:spacing w:after="200"/>
              <w:contextualSpacing/>
              <w:rPr>
                <w:rFonts w:eastAsia="Arial"/>
                <w:color w:val="auto"/>
                <w:szCs w:val="24"/>
                <w:lang w:eastAsia="zh-CN"/>
              </w:rPr>
            </w:pPr>
            <w:r w:rsidRPr="00154B7C">
              <w:rPr>
                <w:rFonts w:eastAsia="Arial"/>
                <w:color w:val="auto"/>
                <w:szCs w:val="24"/>
                <w:lang w:eastAsia="zh-CN"/>
              </w:rPr>
              <w:t>Характеристики</w:t>
            </w:r>
          </w:p>
        </w:tc>
        <w:tc>
          <w:tcPr>
            <w:tcW w:w="144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0D990F2B" w14:textId="77777777" w:rsidR="00A41E06" w:rsidRPr="00154B7C" w:rsidRDefault="00A41E06" w:rsidP="00A41E06">
            <w:pPr>
              <w:widowControl w:val="0"/>
              <w:spacing w:after="200"/>
              <w:contextualSpacing/>
              <w:jc w:val="center"/>
              <w:rPr>
                <w:rFonts w:eastAsia="Arial"/>
                <w:color w:val="auto"/>
                <w:szCs w:val="24"/>
                <w:lang w:eastAsia="zh-CN"/>
              </w:rPr>
            </w:pPr>
            <w:r w:rsidRPr="00154B7C">
              <w:rPr>
                <w:rFonts w:eastAsia="Arial"/>
                <w:color w:val="auto"/>
                <w:szCs w:val="24"/>
                <w:lang w:eastAsia="zh-CN"/>
              </w:rPr>
              <w:t>Страна происхождения/производитель</w:t>
            </w: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43E7AB0E" w14:textId="77777777" w:rsidR="00A41E06" w:rsidRPr="00154B7C" w:rsidRDefault="00A41E06" w:rsidP="00A41E06">
            <w:pPr>
              <w:widowControl w:val="0"/>
              <w:spacing w:after="200"/>
              <w:contextualSpacing/>
              <w:jc w:val="center"/>
              <w:rPr>
                <w:rFonts w:eastAsia="Arial"/>
                <w:color w:val="auto"/>
                <w:szCs w:val="24"/>
                <w:lang w:eastAsia="zh-CN"/>
              </w:rPr>
            </w:pPr>
            <w:r w:rsidRPr="00154B7C">
              <w:rPr>
                <w:rFonts w:eastAsia="Arial"/>
                <w:color w:val="auto"/>
                <w:szCs w:val="24"/>
                <w:lang w:eastAsia="zh-CN"/>
              </w:rPr>
              <w:t>Ед. изм.</w:t>
            </w:r>
          </w:p>
        </w:tc>
        <w:tc>
          <w:tcPr>
            <w:tcW w:w="870"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299A0809" w14:textId="77777777" w:rsidR="00A41E06" w:rsidRPr="00154B7C" w:rsidRDefault="00A41E06" w:rsidP="00A41E06">
            <w:pPr>
              <w:widowControl w:val="0"/>
              <w:spacing w:after="200"/>
              <w:contextualSpacing/>
              <w:jc w:val="center"/>
              <w:rPr>
                <w:rFonts w:eastAsia="Arial"/>
                <w:color w:val="auto"/>
                <w:szCs w:val="24"/>
                <w:lang w:eastAsia="zh-CN"/>
              </w:rPr>
            </w:pPr>
            <w:r w:rsidRPr="00154B7C">
              <w:rPr>
                <w:rFonts w:eastAsia="Arial"/>
                <w:color w:val="auto"/>
                <w:szCs w:val="24"/>
                <w:lang w:eastAsia="zh-CN"/>
              </w:rPr>
              <w:t>Кол-во</w:t>
            </w:r>
          </w:p>
        </w:tc>
        <w:tc>
          <w:tcPr>
            <w:tcW w:w="1200"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153313D8" w14:textId="77777777" w:rsidR="00A41E06" w:rsidRPr="00154B7C" w:rsidRDefault="00686E3A" w:rsidP="00A41E06">
            <w:pPr>
              <w:widowControl w:val="0"/>
              <w:spacing w:after="200"/>
              <w:contextualSpacing/>
              <w:jc w:val="center"/>
              <w:rPr>
                <w:rFonts w:eastAsia="Arial"/>
                <w:color w:val="auto"/>
                <w:szCs w:val="24"/>
                <w:lang w:eastAsia="zh-CN"/>
              </w:rPr>
            </w:pPr>
            <w:r>
              <w:rPr>
                <w:rFonts w:eastAsia="Arial"/>
                <w:color w:val="auto"/>
                <w:szCs w:val="24"/>
                <w:lang w:eastAsia="zh-CN"/>
              </w:rPr>
              <w:t>Цена за ед. без</w:t>
            </w:r>
            <w:r w:rsidR="00A41E06" w:rsidRPr="00154B7C">
              <w:rPr>
                <w:rFonts w:eastAsia="Arial"/>
                <w:color w:val="auto"/>
                <w:szCs w:val="24"/>
                <w:lang w:eastAsia="zh-CN"/>
              </w:rPr>
              <w:t xml:space="preserve"> НДС, руб.</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14:paraId="638CFF63" w14:textId="77777777" w:rsidR="00A41E06" w:rsidRPr="00154B7C" w:rsidRDefault="00686E3A" w:rsidP="00A41E06">
            <w:pPr>
              <w:widowControl w:val="0"/>
              <w:spacing w:after="200"/>
              <w:contextualSpacing/>
              <w:jc w:val="center"/>
              <w:rPr>
                <w:rFonts w:eastAsia="Arial"/>
                <w:color w:val="auto"/>
                <w:szCs w:val="24"/>
                <w:lang w:eastAsia="zh-CN"/>
              </w:rPr>
            </w:pPr>
            <w:r>
              <w:rPr>
                <w:rFonts w:eastAsia="Arial"/>
                <w:color w:val="auto"/>
                <w:szCs w:val="24"/>
                <w:lang w:eastAsia="zh-CN"/>
              </w:rPr>
              <w:t>Стоимость без</w:t>
            </w:r>
            <w:r w:rsidR="00A41E06" w:rsidRPr="00154B7C">
              <w:rPr>
                <w:rFonts w:eastAsia="Arial"/>
                <w:color w:val="auto"/>
                <w:szCs w:val="24"/>
                <w:lang w:eastAsia="zh-CN"/>
              </w:rPr>
              <w:t xml:space="preserve"> НДС, руб.</w:t>
            </w:r>
          </w:p>
        </w:tc>
      </w:tr>
      <w:tr w:rsidR="00154B7C" w:rsidRPr="00154B7C" w14:paraId="5742B646" w14:textId="77777777" w:rsidTr="00526C27">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15843F7B" w14:textId="77777777" w:rsidR="00A41E06" w:rsidRPr="00154B7C" w:rsidRDefault="00A41E06" w:rsidP="00A41E06">
            <w:pPr>
              <w:widowControl w:val="0"/>
              <w:spacing w:after="200"/>
              <w:contextualSpacing/>
              <w:rPr>
                <w:rFonts w:eastAsia="Arial"/>
                <w:color w:val="auto"/>
                <w:szCs w:val="24"/>
                <w:lang w:eastAsia="zh-CN"/>
              </w:rPr>
            </w:pP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14:paraId="0D8419C5" w14:textId="77777777" w:rsidR="00A41E06" w:rsidRPr="00154B7C" w:rsidRDefault="00A41E06" w:rsidP="00A41E06">
            <w:pPr>
              <w:widowControl w:val="0"/>
              <w:spacing w:after="200"/>
              <w:contextualSpacing/>
              <w:rPr>
                <w:rFonts w:eastAsia="Arial"/>
                <w:color w:val="auto"/>
                <w:szCs w:val="24"/>
                <w:lang w:eastAsia="zh-CN"/>
              </w:rPr>
            </w:pPr>
          </w:p>
        </w:tc>
        <w:tc>
          <w:tcPr>
            <w:tcW w:w="2330"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14:paraId="1FDD4401" w14:textId="77777777" w:rsidR="00A41E06" w:rsidRPr="00154B7C" w:rsidRDefault="00A41E06" w:rsidP="00686E3A">
            <w:pPr>
              <w:widowControl w:val="0"/>
              <w:spacing w:after="200"/>
              <w:contextualSpacing/>
              <w:rPr>
                <w:rFonts w:eastAsia="Arial"/>
                <w:color w:val="auto"/>
                <w:szCs w:val="24"/>
                <w:lang w:eastAsia="zh-CN"/>
              </w:rPr>
            </w:pPr>
          </w:p>
        </w:tc>
        <w:tc>
          <w:tcPr>
            <w:tcW w:w="144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06869F00" w14:textId="77777777" w:rsidR="00A41E06" w:rsidRPr="00154B7C" w:rsidRDefault="00A41E06" w:rsidP="00A41E06">
            <w:pPr>
              <w:widowControl w:val="0"/>
              <w:spacing w:after="200"/>
              <w:contextualSpacing/>
              <w:rPr>
                <w:rFonts w:eastAsia="Arial"/>
                <w:color w:val="auto"/>
                <w:szCs w:val="24"/>
                <w:lang w:eastAsia="zh-CN"/>
              </w:rPr>
            </w:pP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758E8529" w14:textId="77777777" w:rsidR="00A41E06" w:rsidRPr="00154B7C" w:rsidRDefault="00A41E06" w:rsidP="00A41E06">
            <w:pPr>
              <w:widowControl w:val="0"/>
              <w:spacing w:after="200"/>
              <w:contextualSpacing/>
              <w:rPr>
                <w:rFonts w:eastAsia="Arial"/>
                <w:color w:val="auto"/>
                <w:szCs w:val="24"/>
                <w:lang w:eastAsia="zh-CN"/>
              </w:rPr>
            </w:pPr>
          </w:p>
        </w:tc>
        <w:tc>
          <w:tcPr>
            <w:tcW w:w="870"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77975EA4" w14:textId="77777777" w:rsidR="00A41E06" w:rsidRPr="00154B7C" w:rsidRDefault="00A41E06" w:rsidP="00A41E06">
            <w:pPr>
              <w:widowControl w:val="0"/>
              <w:spacing w:after="200"/>
              <w:contextualSpacing/>
              <w:rPr>
                <w:rFonts w:eastAsia="Arial"/>
                <w:color w:val="auto"/>
                <w:szCs w:val="24"/>
                <w:lang w:eastAsia="zh-CN"/>
              </w:rPr>
            </w:pPr>
          </w:p>
        </w:tc>
        <w:tc>
          <w:tcPr>
            <w:tcW w:w="1200"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0516B763" w14:textId="77777777" w:rsidR="00A41E06" w:rsidRPr="00154B7C" w:rsidRDefault="00A41E06" w:rsidP="00A41E06">
            <w:pPr>
              <w:widowControl w:val="0"/>
              <w:spacing w:after="200"/>
              <w:contextualSpacing/>
              <w:rPr>
                <w:rFonts w:eastAsia="Arial"/>
                <w:color w:val="auto"/>
                <w:szCs w:val="24"/>
                <w:lang w:eastAsia="zh-CN"/>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14:paraId="5386038A" w14:textId="77777777" w:rsidR="00A41E06" w:rsidRPr="00154B7C" w:rsidRDefault="00A41E06" w:rsidP="00A41E06">
            <w:pPr>
              <w:widowControl w:val="0"/>
              <w:spacing w:after="200"/>
              <w:contextualSpacing/>
              <w:rPr>
                <w:rFonts w:eastAsia="Arial"/>
                <w:color w:val="auto"/>
                <w:szCs w:val="24"/>
                <w:lang w:eastAsia="zh-CN"/>
              </w:rPr>
            </w:pPr>
          </w:p>
        </w:tc>
      </w:tr>
      <w:tr w:rsidR="00154B7C" w:rsidRPr="00154B7C" w14:paraId="4B9D4D86" w14:textId="77777777" w:rsidTr="00526C27">
        <w:trPr>
          <w:cantSplit/>
          <w:jc w:val="center"/>
        </w:trPr>
        <w:tc>
          <w:tcPr>
            <w:tcW w:w="9007" w:type="dxa"/>
            <w:gridSpan w:val="7"/>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35577FE9" w14:textId="77777777" w:rsidR="00A41E06" w:rsidRPr="00154B7C" w:rsidRDefault="00A41E06" w:rsidP="00A41E06">
            <w:pPr>
              <w:widowControl w:val="0"/>
              <w:spacing w:after="200"/>
              <w:contextualSpacing/>
              <w:rPr>
                <w:rFonts w:eastAsia="Arial"/>
                <w:color w:val="auto"/>
                <w:szCs w:val="24"/>
                <w:lang w:eastAsia="zh-CN"/>
              </w:rPr>
            </w:pPr>
            <w:r w:rsidRPr="00154B7C">
              <w:rPr>
                <w:rFonts w:eastAsia="Arial"/>
                <w:color w:val="auto"/>
                <w:szCs w:val="24"/>
                <w:lang w:eastAsia="zh-CN"/>
              </w:rPr>
              <w:t>Итого</w:t>
            </w:r>
            <w:r w:rsidRPr="00154B7C">
              <w:rPr>
                <w:rFonts w:eastAsia="Arial"/>
                <w:b/>
                <w:color w:val="auto"/>
                <w:szCs w:val="24"/>
                <w:lang w:eastAsia="zh-CN"/>
              </w:rPr>
              <w:t xml:space="preserve">:                                                                                                                </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14:paraId="78D2D75F" w14:textId="77777777" w:rsidR="00A41E06" w:rsidRPr="00154B7C" w:rsidRDefault="00A41E06" w:rsidP="00A41E06">
            <w:pPr>
              <w:widowControl w:val="0"/>
              <w:spacing w:after="200"/>
              <w:contextualSpacing/>
              <w:rPr>
                <w:rFonts w:eastAsia="Arial"/>
                <w:color w:val="auto"/>
                <w:szCs w:val="24"/>
                <w:lang w:eastAsia="zh-CN"/>
              </w:rPr>
            </w:pPr>
          </w:p>
        </w:tc>
      </w:tr>
    </w:tbl>
    <w:p w14:paraId="6CB3EAD0" w14:textId="77777777" w:rsidR="00A41E06" w:rsidRPr="00154B7C" w:rsidRDefault="00A41E06" w:rsidP="00686E3A">
      <w:pPr>
        <w:widowControl w:val="0"/>
        <w:spacing w:after="200"/>
        <w:contextualSpacing/>
        <w:jc w:val="center"/>
        <w:rPr>
          <w:rFonts w:eastAsia="Calibri"/>
          <w:b/>
          <w:bCs/>
          <w:color w:val="auto"/>
          <w:szCs w:val="24"/>
          <w:lang w:eastAsia="ru-RU"/>
        </w:rPr>
      </w:pPr>
    </w:p>
    <w:p w14:paraId="4D44254C" w14:textId="77777777" w:rsidR="00A41E06" w:rsidRPr="00154B7C" w:rsidRDefault="00A41E06" w:rsidP="00A41E06">
      <w:pPr>
        <w:contextualSpacing/>
        <w:jc w:val="center"/>
        <w:rPr>
          <w:rFonts w:eastAsia="Calibri"/>
          <w:b/>
          <w:bCs/>
          <w:color w:val="auto"/>
          <w:szCs w:val="24"/>
          <w:lang w:eastAsia="ru-RU"/>
        </w:rPr>
      </w:pPr>
    </w:p>
    <w:p w14:paraId="4A57B8A3" w14:textId="77777777" w:rsidR="00A41E06" w:rsidRPr="00154B7C" w:rsidRDefault="00A41E06" w:rsidP="00A41E06">
      <w:pPr>
        <w:contextualSpacing/>
        <w:jc w:val="center"/>
        <w:rPr>
          <w:rFonts w:eastAsia="Calibri"/>
          <w:color w:val="auto"/>
          <w:szCs w:val="24"/>
          <w:lang w:eastAsia="ru-RU"/>
        </w:rPr>
      </w:pPr>
      <w:r w:rsidRPr="00154B7C">
        <w:rPr>
          <w:rFonts w:eastAsia="Calibri"/>
          <w:b/>
          <w:bCs/>
          <w:color w:val="auto"/>
          <w:szCs w:val="24"/>
          <w:lang w:eastAsia="ru-RU"/>
        </w:rPr>
        <w:t>ПОДПИСИ СТОРОН:</w:t>
      </w:r>
    </w:p>
    <w:tbl>
      <w:tblPr>
        <w:tblStyle w:val="14"/>
        <w:tblW w:w="0" w:type="auto"/>
        <w:jc w:val="center"/>
        <w:tblLook w:val="04A0" w:firstRow="1" w:lastRow="0" w:firstColumn="1" w:lastColumn="0" w:noHBand="0" w:noVBand="1"/>
      </w:tblPr>
      <w:tblGrid>
        <w:gridCol w:w="4985"/>
        <w:gridCol w:w="4926"/>
      </w:tblGrid>
      <w:tr w:rsidR="00A41E06" w:rsidRPr="00154B7C" w14:paraId="5ECD87EF" w14:textId="77777777" w:rsidTr="00526C27">
        <w:trPr>
          <w:jc w:val="center"/>
        </w:trPr>
        <w:tc>
          <w:tcPr>
            <w:tcW w:w="5068" w:type="dxa"/>
            <w:tcBorders>
              <w:top w:val="single" w:sz="4" w:space="0" w:color="auto"/>
              <w:left w:val="single" w:sz="4" w:space="0" w:color="auto"/>
              <w:bottom w:val="single" w:sz="4" w:space="0" w:color="auto"/>
              <w:right w:val="single" w:sz="4" w:space="0" w:color="auto"/>
            </w:tcBorders>
          </w:tcPr>
          <w:p w14:paraId="225331DD" w14:textId="77777777" w:rsidR="00A41E06" w:rsidRPr="00154B7C" w:rsidRDefault="00A41E06" w:rsidP="00A41E06">
            <w:pPr>
              <w:suppressAutoHyphens w:val="0"/>
              <w:jc w:val="center"/>
              <w:rPr>
                <w:szCs w:val="24"/>
              </w:rPr>
            </w:pPr>
            <w:r w:rsidRPr="00154B7C">
              <w:rPr>
                <w:szCs w:val="24"/>
              </w:rPr>
              <w:t>Заказчик</w:t>
            </w:r>
          </w:p>
          <w:p w14:paraId="6CACAD4B" w14:textId="77777777" w:rsidR="00165541" w:rsidRPr="00165541" w:rsidRDefault="00165541" w:rsidP="00165541">
            <w:pPr>
              <w:suppressAutoHyphens w:val="0"/>
              <w:jc w:val="center"/>
              <w:rPr>
                <w:szCs w:val="24"/>
              </w:rPr>
            </w:pPr>
            <w:r w:rsidRPr="00165541">
              <w:rPr>
                <w:szCs w:val="24"/>
              </w:rPr>
              <w:t>ГУЗ «Хилокская центральная районная больница»</w:t>
            </w:r>
          </w:p>
          <w:p w14:paraId="3781176C" w14:textId="77777777" w:rsidR="00165541" w:rsidRPr="00165541" w:rsidRDefault="00165541" w:rsidP="00165541">
            <w:pPr>
              <w:suppressAutoHyphens w:val="0"/>
              <w:jc w:val="center"/>
              <w:rPr>
                <w:szCs w:val="24"/>
              </w:rPr>
            </w:pPr>
            <w:r w:rsidRPr="00165541">
              <w:rPr>
                <w:szCs w:val="24"/>
              </w:rPr>
              <w:t>673200 Забайкальский край</w:t>
            </w:r>
          </w:p>
          <w:p w14:paraId="6E6C69C4" w14:textId="77777777" w:rsidR="00165541" w:rsidRPr="00165541" w:rsidRDefault="00165541" w:rsidP="00165541">
            <w:pPr>
              <w:suppressAutoHyphens w:val="0"/>
              <w:jc w:val="center"/>
              <w:rPr>
                <w:szCs w:val="24"/>
              </w:rPr>
            </w:pPr>
            <w:r w:rsidRPr="00165541">
              <w:rPr>
                <w:szCs w:val="24"/>
              </w:rPr>
              <w:t>г. Хилок, ул. Орджоникидзе , 7 «А»</w:t>
            </w:r>
          </w:p>
          <w:p w14:paraId="502274BF" w14:textId="77777777" w:rsidR="00165541" w:rsidRPr="00165541" w:rsidRDefault="00165541" w:rsidP="00165541">
            <w:pPr>
              <w:suppressAutoHyphens w:val="0"/>
              <w:jc w:val="center"/>
              <w:rPr>
                <w:szCs w:val="24"/>
              </w:rPr>
            </w:pPr>
            <w:r w:rsidRPr="00165541">
              <w:rPr>
                <w:szCs w:val="24"/>
              </w:rPr>
              <w:t xml:space="preserve">тел./факс 8(30237) 21- 5 -24, 21 – 4-03   </w:t>
            </w:r>
          </w:p>
          <w:p w14:paraId="54E596A2" w14:textId="77777777" w:rsidR="00165541" w:rsidRPr="00165541" w:rsidRDefault="00165541" w:rsidP="00165541">
            <w:pPr>
              <w:suppressAutoHyphens w:val="0"/>
              <w:jc w:val="center"/>
              <w:rPr>
                <w:szCs w:val="24"/>
              </w:rPr>
            </w:pPr>
            <w:r w:rsidRPr="00165541">
              <w:rPr>
                <w:szCs w:val="24"/>
              </w:rPr>
              <w:t xml:space="preserve">  ИНН 7523002220</w:t>
            </w:r>
          </w:p>
          <w:p w14:paraId="06D09720" w14:textId="77777777" w:rsidR="00165541" w:rsidRPr="00165541" w:rsidRDefault="00165541" w:rsidP="00165541">
            <w:pPr>
              <w:suppressAutoHyphens w:val="0"/>
              <w:jc w:val="center"/>
              <w:rPr>
                <w:szCs w:val="24"/>
              </w:rPr>
            </w:pPr>
            <w:r w:rsidRPr="00165541">
              <w:rPr>
                <w:szCs w:val="24"/>
              </w:rPr>
              <w:t xml:space="preserve">  КПП 752301001</w:t>
            </w:r>
          </w:p>
          <w:p w14:paraId="0B426B0A" w14:textId="77777777" w:rsidR="00165541" w:rsidRPr="00165541" w:rsidRDefault="00165541" w:rsidP="00165541">
            <w:pPr>
              <w:suppressAutoHyphens w:val="0"/>
              <w:jc w:val="center"/>
              <w:rPr>
                <w:szCs w:val="24"/>
              </w:rPr>
            </w:pPr>
            <w:r w:rsidRPr="00165541">
              <w:rPr>
                <w:szCs w:val="24"/>
              </w:rPr>
              <w:t>Банковские реквизиты :</w:t>
            </w:r>
          </w:p>
          <w:p w14:paraId="0E110BE5" w14:textId="77777777" w:rsidR="00165541" w:rsidRPr="00165541" w:rsidRDefault="00165541" w:rsidP="00165541">
            <w:pPr>
              <w:suppressAutoHyphens w:val="0"/>
              <w:jc w:val="center"/>
              <w:rPr>
                <w:szCs w:val="24"/>
              </w:rPr>
            </w:pPr>
            <w:r w:rsidRPr="00165541">
              <w:rPr>
                <w:szCs w:val="24"/>
              </w:rPr>
              <w:t>БИК</w:t>
            </w:r>
            <w:r w:rsidRPr="00165541">
              <w:rPr>
                <w:szCs w:val="24"/>
              </w:rPr>
              <w:tab/>
              <w:t>017601329</w:t>
            </w:r>
          </w:p>
          <w:p w14:paraId="3F01F894" w14:textId="77777777" w:rsidR="00165541" w:rsidRPr="00165541" w:rsidRDefault="00165541" w:rsidP="00165541">
            <w:pPr>
              <w:suppressAutoHyphens w:val="0"/>
              <w:jc w:val="center"/>
              <w:rPr>
                <w:szCs w:val="24"/>
              </w:rPr>
            </w:pPr>
            <w:r w:rsidRPr="00165541">
              <w:rPr>
                <w:szCs w:val="24"/>
              </w:rPr>
              <w:t>казначейский  счет 03224643760000009100</w:t>
            </w:r>
          </w:p>
          <w:p w14:paraId="49AA1BEF" w14:textId="77777777" w:rsidR="00165541" w:rsidRPr="00165541" w:rsidRDefault="00165541" w:rsidP="00165541">
            <w:pPr>
              <w:suppressAutoHyphens w:val="0"/>
              <w:jc w:val="center"/>
              <w:rPr>
                <w:szCs w:val="24"/>
              </w:rPr>
            </w:pPr>
            <w:r w:rsidRPr="00165541">
              <w:rPr>
                <w:szCs w:val="24"/>
              </w:rPr>
              <w:t>Единый казначейский счет</w:t>
            </w:r>
          </w:p>
          <w:p w14:paraId="1DFE7552" w14:textId="77777777" w:rsidR="00165541" w:rsidRPr="00165541" w:rsidRDefault="00165541" w:rsidP="00165541">
            <w:pPr>
              <w:suppressAutoHyphens w:val="0"/>
              <w:jc w:val="center"/>
              <w:rPr>
                <w:szCs w:val="24"/>
              </w:rPr>
            </w:pPr>
            <w:r w:rsidRPr="00165541">
              <w:rPr>
                <w:szCs w:val="24"/>
              </w:rPr>
              <w:t>40102810945370000063</w:t>
            </w:r>
          </w:p>
          <w:p w14:paraId="45E787EE" w14:textId="77777777" w:rsidR="00165541" w:rsidRPr="00165541" w:rsidRDefault="00165541" w:rsidP="00165541">
            <w:pPr>
              <w:suppressAutoHyphens w:val="0"/>
              <w:jc w:val="center"/>
              <w:rPr>
                <w:szCs w:val="24"/>
              </w:rPr>
            </w:pPr>
            <w:r w:rsidRPr="00165541">
              <w:rPr>
                <w:szCs w:val="24"/>
              </w:rPr>
              <w:t>Наименование банка</w:t>
            </w:r>
          </w:p>
          <w:p w14:paraId="5E5697B1" w14:textId="77777777" w:rsidR="00165541" w:rsidRPr="00165541" w:rsidRDefault="00165541" w:rsidP="00165541">
            <w:pPr>
              <w:suppressAutoHyphens w:val="0"/>
              <w:jc w:val="center"/>
              <w:rPr>
                <w:szCs w:val="24"/>
              </w:rPr>
            </w:pPr>
            <w:r w:rsidRPr="00165541">
              <w:rPr>
                <w:szCs w:val="24"/>
              </w:rPr>
              <w:t xml:space="preserve">Отделение Чита банка России// УФК по Забайкальскому краю </w:t>
            </w:r>
            <w:proofErr w:type="spellStart"/>
            <w:r w:rsidRPr="00165541">
              <w:rPr>
                <w:szCs w:val="24"/>
              </w:rPr>
              <w:t>г.Чита</w:t>
            </w:r>
            <w:proofErr w:type="spellEnd"/>
          </w:p>
          <w:p w14:paraId="3B064029" w14:textId="77777777" w:rsidR="00165541" w:rsidRPr="00165541" w:rsidRDefault="00165541" w:rsidP="00165541">
            <w:pPr>
              <w:suppressAutoHyphens w:val="0"/>
              <w:jc w:val="center"/>
              <w:rPr>
                <w:szCs w:val="24"/>
              </w:rPr>
            </w:pPr>
            <w:r w:rsidRPr="00165541">
              <w:rPr>
                <w:szCs w:val="24"/>
              </w:rPr>
              <w:t>Получатель Министерство финансов Забайкальского края (ГУЗ «Хилокская ЦРБ» л/с 22916Ц56000)</w:t>
            </w:r>
          </w:p>
          <w:p w14:paraId="79D83D15" w14:textId="77777777" w:rsidR="00165541" w:rsidRPr="00165541" w:rsidRDefault="00165541" w:rsidP="00165541">
            <w:pPr>
              <w:suppressAutoHyphens w:val="0"/>
              <w:jc w:val="center"/>
              <w:rPr>
                <w:szCs w:val="24"/>
              </w:rPr>
            </w:pPr>
          </w:p>
          <w:p w14:paraId="77AC46D0" w14:textId="77777777" w:rsidR="00165541" w:rsidRPr="00165541" w:rsidRDefault="00165541" w:rsidP="00165541">
            <w:pPr>
              <w:suppressAutoHyphens w:val="0"/>
              <w:jc w:val="center"/>
              <w:rPr>
                <w:szCs w:val="24"/>
              </w:rPr>
            </w:pPr>
          </w:p>
          <w:p w14:paraId="272580E4" w14:textId="77777777" w:rsidR="00A41E06" w:rsidRPr="00154B7C" w:rsidRDefault="00165541" w:rsidP="00165541">
            <w:pPr>
              <w:suppressAutoHyphens w:val="0"/>
              <w:jc w:val="center"/>
              <w:rPr>
                <w:szCs w:val="24"/>
              </w:rPr>
            </w:pPr>
            <w:r w:rsidRPr="00165541">
              <w:rPr>
                <w:szCs w:val="24"/>
              </w:rPr>
              <w:t>______________ / О. В. Ковальчук  /</w:t>
            </w:r>
          </w:p>
        </w:tc>
        <w:tc>
          <w:tcPr>
            <w:tcW w:w="5069" w:type="dxa"/>
            <w:tcBorders>
              <w:top w:val="single" w:sz="4" w:space="0" w:color="auto"/>
              <w:left w:val="single" w:sz="4" w:space="0" w:color="auto"/>
              <w:bottom w:val="single" w:sz="4" w:space="0" w:color="auto"/>
              <w:right w:val="single" w:sz="4" w:space="0" w:color="auto"/>
            </w:tcBorders>
            <w:hideMark/>
          </w:tcPr>
          <w:p w14:paraId="64CE70E2" w14:textId="77777777" w:rsidR="00A41E06" w:rsidRPr="00154B7C" w:rsidRDefault="00926489" w:rsidP="00A41E06">
            <w:pPr>
              <w:suppressAutoHyphens w:val="0"/>
              <w:jc w:val="center"/>
              <w:rPr>
                <w:szCs w:val="24"/>
              </w:rPr>
            </w:pPr>
            <w:r>
              <w:rPr>
                <w:szCs w:val="24"/>
              </w:rPr>
              <w:t>Поставщик</w:t>
            </w:r>
          </w:p>
        </w:tc>
      </w:tr>
    </w:tbl>
    <w:p w14:paraId="0DE4C301" w14:textId="77777777" w:rsidR="00A41E06" w:rsidRPr="00154B7C" w:rsidRDefault="00A41E06" w:rsidP="00A41E06">
      <w:pPr>
        <w:jc w:val="center"/>
        <w:rPr>
          <w:color w:val="auto"/>
        </w:rPr>
      </w:pPr>
    </w:p>
    <w:p w14:paraId="1C19B56A" w14:textId="77777777" w:rsidR="00A41E06" w:rsidRPr="00154B7C" w:rsidRDefault="00A41E06" w:rsidP="00A41E06">
      <w:pPr>
        <w:rPr>
          <w:color w:val="auto"/>
          <w:lang w:eastAsia="ru-RU"/>
        </w:rPr>
      </w:pPr>
    </w:p>
    <w:p w14:paraId="215151E4" w14:textId="77777777" w:rsidR="00A41E06" w:rsidRPr="00154B7C" w:rsidRDefault="00A41E06" w:rsidP="00A41E06">
      <w:pPr>
        <w:rPr>
          <w:color w:val="auto"/>
          <w:lang w:eastAsia="ru-RU"/>
        </w:rPr>
      </w:pPr>
    </w:p>
    <w:p w14:paraId="47BF5C03" w14:textId="77777777" w:rsidR="00A41E06" w:rsidRPr="00154B7C" w:rsidRDefault="00A41E06" w:rsidP="00A41E06">
      <w:pPr>
        <w:rPr>
          <w:color w:val="auto"/>
        </w:rPr>
      </w:pPr>
    </w:p>
    <w:p w14:paraId="1339C42C" w14:textId="77777777" w:rsidR="00A41E06" w:rsidRPr="00154B7C" w:rsidRDefault="00A41E06" w:rsidP="00A41E06">
      <w:pPr>
        <w:rPr>
          <w:color w:val="auto"/>
        </w:rPr>
      </w:pPr>
    </w:p>
    <w:p w14:paraId="2A2780BC" w14:textId="77777777" w:rsidR="00A41E06" w:rsidRPr="00154B7C" w:rsidRDefault="00A41E06" w:rsidP="00A41E06">
      <w:pPr>
        <w:rPr>
          <w:color w:val="auto"/>
        </w:rPr>
      </w:pPr>
    </w:p>
    <w:p w14:paraId="48828157" w14:textId="77777777" w:rsidR="00987CD4" w:rsidRPr="00154B7C" w:rsidRDefault="00987CD4">
      <w:pPr>
        <w:rPr>
          <w:color w:val="auto"/>
          <w:lang w:eastAsia="ru-RU"/>
        </w:rPr>
      </w:pPr>
    </w:p>
    <w:p w14:paraId="51A8C6AA" w14:textId="77777777" w:rsidR="00987CD4" w:rsidRPr="00154B7C" w:rsidRDefault="00987CD4">
      <w:pPr>
        <w:rPr>
          <w:color w:val="auto"/>
        </w:rPr>
      </w:pPr>
    </w:p>
    <w:p w14:paraId="52DA3C5A" w14:textId="77777777" w:rsidR="00987CD4" w:rsidRPr="00154B7C" w:rsidRDefault="00987CD4">
      <w:pPr>
        <w:rPr>
          <w:color w:val="auto"/>
        </w:rPr>
      </w:pPr>
    </w:p>
    <w:p w14:paraId="194A254F" w14:textId="77777777" w:rsidR="00987CD4" w:rsidRPr="00154B7C" w:rsidRDefault="00987CD4">
      <w:pPr>
        <w:rPr>
          <w:color w:val="auto"/>
        </w:rPr>
      </w:pPr>
    </w:p>
    <w:sectPr w:rsidR="00987CD4" w:rsidRPr="00154B7C">
      <w:footerReference w:type="even" r:id="rId23"/>
      <w:pgSz w:w="11906" w:h="16838"/>
      <w:pgMar w:top="1077" w:right="567" w:bottom="1134" w:left="1418"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9C0D33" w14:textId="77777777" w:rsidR="00B91C07" w:rsidRDefault="00B91C07">
      <w:r>
        <w:separator/>
      </w:r>
    </w:p>
  </w:endnote>
  <w:endnote w:type="continuationSeparator" w:id="0">
    <w:p w14:paraId="1E4D9E9D" w14:textId="77777777" w:rsidR="00B91C07" w:rsidRDefault="00B91C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Baltica">
    <w:altName w:val="Arial"/>
    <w:panose1 w:val="00000000000000000000"/>
    <w:charset w:val="00"/>
    <w:family w:val="auto"/>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CCD142" w14:textId="77777777" w:rsidR="00987CD4" w:rsidRDefault="00ED786D">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Pr>
        <w:rStyle w:val="ad"/>
      </w:rPr>
      <w:t>#</w:t>
    </w:r>
    <w:r>
      <w:rPr>
        <w:rStyle w:val="ad"/>
      </w:rPr>
      <w:fldChar w:fldCharType="end"/>
    </w:r>
  </w:p>
  <w:p w14:paraId="3F8484E7" w14:textId="77777777" w:rsidR="00987CD4" w:rsidRDefault="00987CD4">
    <w:pPr>
      <w:pStyle w:val="a6"/>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4E2E4B" w14:textId="77777777" w:rsidR="00B91C07" w:rsidRDefault="00B91C07">
      <w:r>
        <w:separator/>
      </w:r>
    </w:p>
  </w:footnote>
  <w:footnote w:type="continuationSeparator" w:id="0">
    <w:p w14:paraId="57D05008" w14:textId="77777777" w:rsidR="00B91C07" w:rsidRDefault="00B91C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A"/>
    <w:multiLevelType w:val="multilevel"/>
    <w:tmpl w:val="72221DAC"/>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6"/>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7CD4"/>
    <w:rsid w:val="00154B7C"/>
    <w:rsid w:val="00154FEF"/>
    <w:rsid w:val="00165541"/>
    <w:rsid w:val="00192CF6"/>
    <w:rsid w:val="001C0F3A"/>
    <w:rsid w:val="001C794E"/>
    <w:rsid w:val="001F3828"/>
    <w:rsid w:val="00263058"/>
    <w:rsid w:val="002679C4"/>
    <w:rsid w:val="0028019A"/>
    <w:rsid w:val="00286698"/>
    <w:rsid w:val="00296858"/>
    <w:rsid w:val="002A3174"/>
    <w:rsid w:val="002E7BFE"/>
    <w:rsid w:val="002F05D6"/>
    <w:rsid w:val="003239A1"/>
    <w:rsid w:val="00324F49"/>
    <w:rsid w:val="0033383B"/>
    <w:rsid w:val="00446E00"/>
    <w:rsid w:val="004A537B"/>
    <w:rsid w:val="004A73AC"/>
    <w:rsid w:val="004B24F8"/>
    <w:rsid w:val="004B3DEF"/>
    <w:rsid w:val="00515A60"/>
    <w:rsid w:val="005B7949"/>
    <w:rsid w:val="00635D2D"/>
    <w:rsid w:val="00686C3E"/>
    <w:rsid w:val="00686E3A"/>
    <w:rsid w:val="00701A05"/>
    <w:rsid w:val="00702E2B"/>
    <w:rsid w:val="007043AF"/>
    <w:rsid w:val="00720449"/>
    <w:rsid w:val="00727C88"/>
    <w:rsid w:val="00762EF7"/>
    <w:rsid w:val="007834D6"/>
    <w:rsid w:val="00792B3F"/>
    <w:rsid w:val="00797D52"/>
    <w:rsid w:val="00864D2A"/>
    <w:rsid w:val="0088251F"/>
    <w:rsid w:val="00884714"/>
    <w:rsid w:val="008B1F2A"/>
    <w:rsid w:val="008D304A"/>
    <w:rsid w:val="00926489"/>
    <w:rsid w:val="00987CD4"/>
    <w:rsid w:val="009C6B2E"/>
    <w:rsid w:val="009F4371"/>
    <w:rsid w:val="00A1314B"/>
    <w:rsid w:val="00A400F1"/>
    <w:rsid w:val="00A41E06"/>
    <w:rsid w:val="00A774DE"/>
    <w:rsid w:val="00A827C5"/>
    <w:rsid w:val="00AC3B8B"/>
    <w:rsid w:val="00AD35C8"/>
    <w:rsid w:val="00B24A13"/>
    <w:rsid w:val="00B861AE"/>
    <w:rsid w:val="00B91C07"/>
    <w:rsid w:val="00C63ED8"/>
    <w:rsid w:val="00C7004C"/>
    <w:rsid w:val="00C96587"/>
    <w:rsid w:val="00CD690C"/>
    <w:rsid w:val="00D1568C"/>
    <w:rsid w:val="00D26634"/>
    <w:rsid w:val="00DD05EE"/>
    <w:rsid w:val="00DF01C2"/>
    <w:rsid w:val="00DF4E42"/>
    <w:rsid w:val="00E27F77"/>
    <w:rsid w:val="00E45182"/>
    <w:rsid w:val="00EC2740"/>
    <w:rsid w:val="00ED786D"/>
    <w:rsid w:val="00F1342E"/>
    <w:rsid w:val="00F143A4"/>
    <w:rsid w:val="00F509A8"/>
    <w:rsid w:val="00F81A64"/>
    <w:rsid w:val="00F81B02"/>
    <w:rsid w:val="00FB726D"/>
    <w:rsid w:val="00FE7C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14299E"/>
  <w15:docId w15:val="{3E1EB383-0CD3-42D4-BA88-511D73C45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color w:val="000000"/>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uppressAutoHyphens/>
    </w:pPr>
    <w:rPr>
      <w:rFonts w:ascii="Times New Roman" w:hAnsi="Times New Roman"/>
      <w:sz w:val="24"/>
      <w:lang w:eastAsia="ar-SA"/>
    </w:rPr>
  </w:style>
  <w:style w:type="paragraph" w:styleId="1">
    <w:name w:val="heading 1"/>
    <w:basedOn w:val="a"/>
    <w:next w:val="a"/>
    <w:link w:val="10"/>
    <w:qFormat/>
    <w:pPr>
      <w:keepNext/>
      <w:spacing w:before="240" w:after="60"/>
      <w:outlineLvl w:val="0"/>
    </w:pPr>
    <w:rPr>
      <w:rFonts w:ascii="Cambria" w:hAnsi="Cambria"/>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 БО"/>
    <w:basedOn w:val="a"/>
    <w:pPr>
      <w:widowControl w:val="0"/>
      <w:jc w:val="both"/>
    </w:pPr>
    <w:rPr>
      <w:rFonts w:ascii="Arial" w:hAnsi="Arial"/>
    </w:rPr>
  </w:style>
  <w:style w:type="paragraph" w:styleId="a4">
    <w:name w:val="Body Text Indent"/>
    <w:basedOn w:val="a"/>
    <w:link w:val="a5"/>
    <w:pPr>
      <w:spacing w:after="120"/>
      <w:ind w:left="283"/>
    </w:pPr>
  </w:style>
  <w:style w:type="paragraph" w:styleId="a6">
    <w:name w:val="footer"/>
    <w:basedOn w:val="a"/>
    <w:link w:val="a7"/>
    <w:pPr>
      <w:tabs>
        <w:tab w:val="center" w:pos="4677"/>
        <w:tab w:val="right" w:pos="9355"/>
      </w:tabs>
    </w:pPr>
  </w:style>
  <w:style w:type="paragraph" w:styleId="a8">
    <w:name w:val="header"/>
    <w:basedOn w:val="a"/>
    <w:link w:val="a9"/>
    <w:pPr>
      <w:tabs>
        <w:tab w:val="center" w:pos="4153"/>
        <w:tab w:val="right" w:pos="8306"/>
      </w:tabs>
      <w:suppressAutoHyphens w:val="0"/>
      <w:spacing w:before="120" w:after="120"/>
      <w:jc w:val="both"/>
    </w:pPr>
    <w:rPr>
      <w:rFonts w:ascii="Arial" w:hAnsi="Arial"/>
      <w:noProof/>
      <w:sz w:val="20"/>
    </w:rPr>
  </w:style>
  <w:style w:type="paragraph" w:customStyle="1" w:styleId="3">
    <w:name w:val="Обычный3"/>
    <w:pPr>
      <w:suppressAutoHyphens/>
    </w:pPr>
    <w:rPr>
      <w:rFonts w:ascii="Times New Roman" w:hAnsi="Times New Roman"/>
      <w:sz w:val="24"/>
    </w:rPr>
  </w:style>
  <w:style w:type="paragraph" w:customStyle="1" w:styleId="2">
    <w:name w:val="Обычный2"/>
    <w:pPr>
      <w:suppressAutoHyphens/>
    </w:pPr>
    <w:rPr>
      <w:rFonts w:ascii="Times New Roman" w:hAnsi="Times New Roman"/>
      <w:sz w:val="24"/>
    </w:rPr>
  </w:style>
  <w:style w:type="paragraph" w:styleId="aa">
    <w:name w:val="TOC Heading"/>
    <w:basedOn w:val="1"/>
    <w:next w:val="a"/>
    <w:semiHidden/>
    <w:qFormat/>
    <w:pPr>
      <w:keepLines/>
      <w:suppressAutoHyphens w:val="0"/>
      <w:spacing w:before="480" w:after="0" w:line="276" w:lineRule="auto"/>
    </w:pPr>
    <w:rPr>
      <w:color w:val="365F91"/>
      <w:sz w:val="28"/>
      <w:lang w:eastAsia="ru-RU"/>
    </w:rPr>
  </w:style>
  <w:style w:type="paragraph" w:styleId="11">
    <w:name w:val="toc 1"/>
    <w:basedOn w:val="a"/>
    <w:next w:val="a"/>
  </w:style>
  <w:style w:type="character" w:styleId="ab">
    <w:name w:val="line number"/>
    <w:basedOn w:val="a0"/>
    <w:semiHidden/>
  </w:style>
  <w:style w:type="character" w:styleId="ac">
    <w:name w:val="Hyperlink"/>
    <w:rPr>
      <w:color w:val="0000FF"/>
      <w:u w:val="single"/>
    </w:rPr>
  </w:style>
  <w:style w:type="character" w:styleId="ad">
    <w:name w:val="page number"/>
  </w:style>
  <w:style w:type="character" w:customStyle="1" w:styleId="a5">
    <w:name w:val="Основной текст с отступом Знак"/>
    <w:link w:val="a4"/>
    <w:semiHidden/>
  </w:style>
  <w:style w:type="character" w:customStyle="1" w:styleId="a7">
    <w:name w:val="Нижний колонтитул Знак"/>
    <w:link w:val="a6"/>
  </w:style>
  <w:style w:type="character" w:customStyle="1" w:styleId="labelbodytext11">
    <w:name w:val="label_body_text_11"/>
    <w:rPr>
      <w:color w:val="0000FF"/>
      <w:sz w:val="20"/>
    </w:rPr>
  </w:style>
  <w:style w:type="character" w:customStyle="1" w:styleId="a9">
    <w:name w:val="Верхний колонтитул Знак"/>
    <w:link w:val="a8"/>
    <w:rPr>
      <w:rFonts w:ascii="Arial" w:hAnsi="Arial"/>
      <w:noProof/>
      <w:sz w:val="20"/>
    </w:rPr>
  </w:style>
  <w:style w:type="character" w:customStyle="1" w:styleId="12">
    <w:name w:val="Основной шрифт абзаца1"/>
    <w:rPr>
      <w:sz w:val="24"/>
    </w:rPr>
  </w:style>
  <w:style w:type="character" w:customStyle="1" w:styleId="10">
    <w:name w:val="Заголовок 1 Знак"/>
    <w:link w:val="1"/>
    <w:rPr>
      <w:rFonts w:ascii="Cambria" w:hAnsi="Cambria"/>
      <w:b/>
      <w:sz w:val="32"/>
    </w:rPr>
  </w:style>
  <w:style w:type="table" w:styleId="13">
    <w:name w:val="Table Simple 1"/>
    <w:basedOn w:val="a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
    <w:name w:val="Сетка таблицы1"/>
    <w:basedOn w:val="a1"/>
    <w:uiPriority w:val="39"/>
    <w:rsid w:val="00A41E06"/>
    <w:pPr>
      <w:ind w:firstLine="709"/>
      <w:jc w:val="both"/>
    </w:pPr>
    <w:rPr>
      <w:rFonts w:ascii="Baltica" w:hAnsi="Baltica"/>
      <w:color w:val="aut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37844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941FC44F0B4454624F72BDF047699E0AE40603AC7F567954C36E667CE3947D3F05D82145B9805CA29E256E858l6J1C" TargetMode="External"/><Relationship Id="rId13" Type="http://schemas.openxmlformats.org/officeDocument/2006/relationships/hyperlink" Target="consultantplus://offline/ref=D333EDDE1E6A134AA58D012718744F12F6BA6AE56BB3165B4E400A590416307F8CA39B964E4F3DE67B1E09A714BA701470F21F6B1C46B3CE10A%20" TargetMode="External"/><Relationship Id="rId18" Type="http://schemas.openxmlformats.org/officeDocument/2006/relationships/hyperlink" Target="consultantplus://offline/ref=7941FC44F0B4454624F72BDF047699E0AE40603AC7F567954C36E667CE3947D3E25DDA185E911DC07DAD10BD57639C82F0A695ABB3D3l4JDC" TargetMode="External"/><Relationship Id="rId3" Type="http://schemas.openxmlformats.org/officeDocument/2006/relationships/settings" Target="settings.xml"/><Relationship Id="rId21" Type="http://schemas.openxmlformats.org/officeDocument/2006/relationships/hyperlink" Target="consultantplus://offline/ref=7941FC44F0B4454624F72BDF047699E0AE40603AC7F567954C36E667CE3947D3F05D82145B9805CA29E256E858l6J1C" TargetMode="External"/><Relationship Id="rId7" Type="http://schemas.openxmlformats.org/officeDocument/2006/relationships/hyperlink" Target="consultantplus://offline/ref=7941FC44F0B4454624F72BDF047699E0AE40603AC7F567954C36E667CE3947D3F05D82145B9805CA29E256E858l6J1C" TargetMode="External"/><Relationship Id="rId12" Type="http://schemas.openxmlformats.org/officeDocument/2006/relationships/hyperlink" Target="consultantplus://offline/ref=28988291B4C27943AF531CFF89064759952C05E0DD96311E926A789337DA94A87CB5113EC3855D6A0A631A448683B9B68C53BE254CCB57A9lDxFC" TargetMode="External"/><Relationship Id="rId17" Type="http://schemas.openxmlformats.org/officeDocument/2006/relationships/hyperlink" Target="consultantplus://offline/ref=7941FC44F0B4454624F72BDF047699E0AE40603AC7F567954C36E667CE3947D3E25DDA1859911FCC2DF700B91E34999EF9B88AA9ADD34D9El3JBC"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consultantplus://offline/ref=7941FC44F0B4454624F72BDF047699E0AE40603AC7F567954C36E667CE3947D3F05D82145B9805CA29E256E858l6J1C" TargetMode="External"/><Relationship Id="rId20" Type="http://schemas.openxmlformats.org/officeDocument/2006/relationships/hyperlink" Target="consultantplus://offline/ref=7941FC44F0B4454624F72BDF047699E0AE40603AC7F567954C36E667CE3947D3E25DDA1859901FC82EF700B91E34999EF9B88AA9ADD34D9El3JBC"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7941FC44F0B4454624F72BDF047699E0AE40603AC7F567954C36E667CE3947D3F05D82145B9805CA29E256E858l6J1C"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consultantplus://offline/ref=7941FC44F0B4454624F72BDF047699E0AE40603AC7F567954C36E667CE3947D3E25DDA1C5F9B4F9A6DA959EA527F959CEFA48BABlBJ3C" TargetMode="External"/><Relationship Id="rId23" Type="http://schemas.openxmlformats.org/officeDocument/2006/relationships/footer" Target="footer1.xml"/><Relationship Id="rId10" Type="http://schemas.openxmlformats.org/officeDocument/2006/relationships/hyperlink" Target="consultantplus://offline/ref=7941FC44F0B4454624F72BDF047699E0AE40603AC7F567954C36E667CE3947D3F05D82145B9805CA29E256E858l6J1C" TargetMode="External"/><Relationship Id="rId19" Type="http://schemas.openxmlformats.org/officeDocument/2006/relationships/hyperlink" Target="consultantplus://offline/ref=7941FC44F0B4454624F72BDF047699E0AE40603AC7F567954C36E667CE3947D3E25DDA18599113CE21F700B91E34999EF9B88AA9ADD34D9El3JBC" TargetMode="External"/><Relationship Id="rId4" Type="http://schemas.openxmlformats.org/officeDocument/2006/relationships/webSettings" Target="webSettings.xml"/><Relationship Id="rId9" Type="http://schemas.openxmlformats.org/officeDocument/2006/relationships/hyperlink" Target="consultantplus://offline/ref=7941FC44F0B4454624F72BDF047699E0AE40603AC7F567954C36E667CE3947D3E25DDA185998109F78B801E558698A9DF1B889A9B1lDJ1C" TargetMode="External"/><Relationship Id="rId14" Type="http://schemas.openxmlformats.org/officeDocument/2006/relationships/hyperlink" Target="consultantplus://offline/ref=D333EDDE1E6A134AA58D012718744F12F4BB6FE06FBC4B514619065B03196F688BEA97974E4E3BE472410CB205E27F156DED1E750044B2E8C314A%20" TargetMode="External"/><Relationship Id="rId22" Type="http://schemas.openxmlformats.org/officeDocument/2006/relationships/hyperlink" Target="consultantplus://offline/ref=7941FC44F0B4454624F72BDF047699E0AE40603AC7F567954C36E667CE3947D3E25DDA18599118CB20F700B91E34999EF9B88AA9ADD34D9El3JB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14</Pages>
  <Words>7074</Words>
  <Characters>40326</Characters>
  <Application>Microsoft Office Word</Application>
  <DocSecurity>0</DocSecurity>
  <Lines>336</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47306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Алина Шайдурова</dc:creator>
  <cp:lastModifiedBy>User</cp:lastModifiedBy>
  <cp:revision>8</cp:revision>
  <dcterms:created xsi:type="dcterms:W3CDTF">2024-08-06T05:16:00Z</dcterms:created>
  <dcterms:modified xsi:type="dcterms:W3CDTF">2024-11-02T01:40:00Z</dcterms:modified>
</cp:coreProperties>
</file>