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00014641-ст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ГКУЗ ''ККПБ ИМ. В.Х. КАНДИНСКОГО''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672042, Забайкальский край, Чита г, ПР-Д ОКРУЖНОЙ, Д. 3/К. 10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672042, Забайкальский край, Чита г, ПР-Д ОКРУЖНОЙ, Д. 3/К. 10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8-3022-401481-160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ekonom@chitakkpb.ru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Насырова Олеся Игоревна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Специалист в сфере закупок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Насырова Олеся Игоревна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8-3022-401481-160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средства для мытья посуды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38 577,00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20.41.32.111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20.41.32.111-00000011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для мытья посуды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для мытья</w:t>
            </w:r>
            <w:r w:rsidRPr="00756620">
              <w:rPr>
                <w:sz w:val="20"/>
                <w:szCs w:val="20"/>
              </w:rPr>
              <w:t xml:space="preserve"> посуды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220.0000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175,35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38 577,00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38 577,00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для мытья</w:t>
            </w:r>
            <w:r w:rsidRPr="00ED2571">
              <w:rPr>
                <w:color w:val="000000"/>
                <w:sz w:val="20"/>
                <w:szCs w:val="20"/>
              </w:rPr>
              <w:t xml:space="preserve"> посуды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220.00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использования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посудомоечной машине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мытья детской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посуды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Гель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672030, Забайкальский край,  г. Чита, проезд Окружной, 3, корпус, 10, ГКУЗ «ККПБ им. В.Х. Кандинского», складские помещения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поставленного товара осуществляется в безналичной форме путем перечисления денежных средств на расчетный счет Поставщика по факту поставки товара, не более 7 рабочих дней от даты подписания Заказчиком документов о приемке Товара.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Насырова Олеся</w:t>
            </w:r>
            <w:r w:rsidRPr="00756620">
              <w:rPr>
                <w:sz w:val="20"/>
                <w:szCs w:val="20"/>
              </w:rPr>
              <w:t xml:space="preserve"> Игоревна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Специалист в</w:t>
            </w:r>
            <w:r w:rsidRPr="00756620">
              <w:rPr>
                <w:sz w:val="20"/>
                <w:szCs w:val="20"/>
              </w:rPr>
              <w:t xml:space="preserve"> сфере закупок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Краевой бюджет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12.11.2024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&amp;quot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КАЗЕННОЕ УЧРЕЖДЕНИЕ</w:t>
            </w:r>
            <w:r>
              <w:rPr>
                <w:sz w:val="20"/>
                <w:szCs w:val="20"/>
              </w:rPr>
              <w:t xml:space="preserve"> ЗДРАВООХРАНЕНИЯ КРАЕВАЯ КЛИНИЧЕСКАЯ ПСИХИАТРИЧЕСКАЯ БОЛЬНИЦА ИМЕНИ В.Х. КАНДИНСКОГО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12.11.2024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