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6"/>
        <w:gridCol w:w="2696"/>
        <w:gridCol w:w="850"/>
        <w:gridCol w:w="990"/>
        <w:gridCol w:w="2977"/>
        <w:gridCol w:w="2410"/>
      </w:tblGrid>
      <w:tr w:rsidR="00296611" w:rsidRPr="00805B75" w:rsidTr="00296611">
        <w:tc>
          <w:tcPr>
            <w:tcW w:w="270" w:type="pct"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1285" w:type="pct"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405" w:type="pct"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29661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472" w:type="pct"/>
            <w:tcBorders>
              <w:left w:val="single" w:sz="4" w:space="0" w:color="auto"/>
            </w:tcBorders>
          </w:tcPr>
          <w:p w:rsidR="00296611" w:rsidRPr="00805B75" w:rsidRDefault="00296611" w:rsidP="0029661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419" w:type="pct"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296611" w:rsidRPr="00805B75" w:rsidTr="00296611">
        <w:tc>
          <w:tcPr>
            <w:tcW w:w="270" w:type="pct"/>
            <w:vMerge w:val="restart"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5" w:type="pct"/>
            <w:vMerge w:val="restart"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40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296611">
            <w:pPr>
              <w:rPr>
                <w:rFonts w:ascii="Times New Roman" w:hAnsi="Times New Roman"/>
                <w:sz w:val="28"/>
                <w:szCs w:val="28"/>
              </w:rPr>
            </w:pPr>
            <w:r w:rsidRPr="00296611">
              <w:rPr>
                <w:rFonts w:ascii="Times New Roman" w:hAnsi="Times New Roman"/>
                <w:sz w:val="28"/>
                <w:szCs w:val="28"/>
              </w:rPr>
              <w:t>Литр;^кубический дециметр</w:t>
            </w:r>
          </w:p>
        </w:tc>
        <w:tc>
          <w:tcPr>
            <w:tcW w:w="472" w:type="pct"/>
            <w:vMerge w:val="restart"/>
            <w:tcBorders>
              <w:left w:val="single" w:sz="4" w:space="0" w:color="auto"/>
            </w:tcBorders>
          </w:tcPr>
          <w:p w:rsidR="00296611" w:rsidRPr="00805B75" w:rsidRDefault="00296611" w:rsidP="002966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300,00</w:t>
            </w:r>
          </w:p>
        </w:tc>
        <w:tc>
          <w:tcPr>
            <w:tcW w:w="1419" w:type="pct"/>
          </w:tcPr>
          <w:p w:rsidR="00296611" w:rsidRPr="00805B75" w:rsidRDefault="00296611" w:rsidP="00AA310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296611" w:rsidRPr="00805B75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296611" w:rsidRPr="00805B75" w:rsidRDefault="00296611" w:rsidP="00AA310A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296611" w:rsidRPr="00805B75" w:rsidTr="00296611"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6D1F4E" w:rsidRDefault="00296611" w:rsidP="00AA310A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149" w:type="pct"/>
          </w:tcPr>
          <w:p w:rsidR="00296611" w:rsidRPr="006D1F4E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296611" w:rsidRPr="006D1F4E" w:rsidRDefault="00296611" w:rsidP="00AA310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96611" w:rsidRPr="00805B75" w:rsidTr="00296611"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6D1F4E" w:rsidRDefault="00296611" w:rsidP="00AA310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296611" w:rsidRPr="006D1F4E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296611" w:rsidRPr="006D1F4E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96611" w:rsidRPr="00805B75" w:rsidTr="00296611"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805B75" w:rsidRDefault="00296611" w:rsidP="00AA310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296611" w:rsidRPr="00805B75" w:rsidRDefault="00296611" w:rsidP="00AA310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296611" w:rsidRPr="00805B75" w:rsidTr="00296611"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805B75" w:rsidRDefault="00296611" w:rsidP="00AA310A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296611" w:rsidRPr="00800F6F" w:rsidRDefault="00296611" w:rsidP="00AA310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296611" w:rsidRPr="00805B75" w:rsidTr="00296611"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805B75" w:rsidRDefault="00296611" w:rsidP="00AA310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296611" w:rsidRPr="006564D5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Значение  характеристики не может изменяться участником закупки.</w:t>
            </w:r>
          </w:p>
          <w:p w:rsidR="00296611" w:rsidRPr="00800F6F" w:rsidRDefault="00296611" w:rsidP="00AA310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96611" w:rsidRPr="00805B75" w:rsidTr="00296611"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805B75" w:rsidRDefault="00296611" w:rsidP="00AA310A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49" w:type="pct"/>
          </w:tcPr>
          <w:p w:rsidR="00296611" w:rsidRPr="00805B75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96611" w:rsidRPr="00805B75" w:rsidTr="00296611">
        <w:trPr>
          <w:trHeight w:val="2047"/>
        </w:trPr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805B75" w:rsidRDefault="00296611" w:rsidP="00AA310A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296611" w:rsidRPr="00805B75" w:rsidRDefault="00296611" w:rsidP="00AA310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296611" w:rsidRPr="00805B75" w:rsidTr="00296611">
        <w:tc>
          <w:tcPr>
            <w:tcW w:w="270" w:type="pct"/>
            <w:vMerge/>
          </w:tcPr>
          <w:p w:rsidR="00296611" w:rsidRPr="00805B75" w:rsidRDefault="00296611" w:rsidP="00AA31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5" w:type="pct"/>
            <w:vMerge/>
            <w:tcBorders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</w:tcBorders>
          </w:tcPr>
          <w:p w:rsidR="00296611" w:rsidRPr="00805B75" w:rsidRDefault="00296611" w:rsidP="00AA310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9" w:type="pct"/>
          </w:tcPr>
          <w:p w:rsidR="00296611" w:rsidRPr="00C12FFA" w:rsidRDefault="00296611" w:rsidP="00AA310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с дозатором объемом </w:t>
            </w:r>
          </w:p>
          <w:p w:rsidR="00296611" w:rsidRPr="001F1A5E" w:rsidRDefault="00296611" w:rsidP="00AA310A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Pr="00CF5FF2">
              <w:rPr>
                <w:rFonts w:ascii="Times New Roman" w:hAnsi="Times New Roman"/>
                <w:sz w:val="28"/>
                <w:szCs w:val="28"/>
              </w:rPr>
              <w:t xml:space="preserve">1,5 л; </w:t>
            </w:r>
            <w:proofErr w:type="spellStart"/>
            <w:r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296611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296611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96611" w:rsidRPr="00805B75" w:rsidRDefault="00296611" w:rsidP="00AA310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96611" w:rsidRPr="00805B75" w:rsidRDefault="00296611" w:rsidP="00AA310A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A5C01" w:rsidRDefault="00BD28F4"/>
    <w:p w:rsidR="00BD28F4" w:rsidRDefault="00BD28F4" w:rsidP="00BD28F4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BD28F4" w:rsidRPr="001F1A5E" w:rsidRDefault="00BD28F4" w:rsidP="00BD28F4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</w:t>
      </w:r>
      <w:r w:rsidRPr="00805B75">
        <w:rPr>
          <w:rFonts w:ascii="Times New Roman" w:hAnsi="Times New Roman"/>
          <w:i/>
          <w:sz w:val="28"/>
          <w:szCs w:val="28"/>
        </w:rPr>
        <w:lastRenderedPageBreak/>
        <w:t xml:space="preserve">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p w:rsidR="00BD28F4" w:rsidRDefault="00BD28F4">
      <w:bookmarkStart w:id="0" w:name="_GoBack"/>
      <w:bookmarkEnd w:id="0"/>
    </w:p>
    <w:sectPr w:rsidR="00BD28F4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611"/>
    <w:rsid w:val="00296611"/>
    <w:rsid w:val="00BD28F4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6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29661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96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6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29661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96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2023-11-17T04:29:00Z</dcterms:created>
  <dcterms:modified xsi:type="dcterms:W3CDTF">2023-11-27T01:31:00Z</dcterms:modified>
</cp:coreProperties>
</file>