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00004400-ст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УЛИЦА БОЛЬНИЧНАЯ, 3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УЛИЦА БОЛЬНИЧНАЯ, 3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4 108,00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4 108,00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4 108,00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 рабочих с момента подписания Сторонами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рынка):реестровый номер контракта 2753400428322000221 (https://zakupki.gov.ru/epz/contract/contractCard/document-info.html?reestrNumber=2753400428322000221&amp;contractInfoId=74822785)</w:t>
              <w:tab/>
              <w:t>реестровый номер контракта 2753601151120000424 (https://zakupki.gov.ru/epz/contract/contractCard/document-info.html?reestrNumber=2753601151120000424&amp;contractInfoId=61280863)</w:t>
              <w:tab/>
              <w:t>https://zakupki.gov.ru/epz/contract/contractCard/document-info.html?reestrNumber=2644100248222000152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