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377E56" w:rsidP="00377E56">
      <w:pPr>
        <w:autoSpaceDE w:val="0"/>
        <w:autoSpaceDN w:val="0"/>
        <w:adjustRightInd w:val="0"/>
        <w:ind w:firstLine="708"/>
        <w:jc w:val="both"/>
        <w:rPr>
          <w:sz w:val="24"/>
          <w:szCs w:val="24"/>
        </w:rPr>
      </w:pPr>
      <w:r>
        <w:rPr>
          <w:rFonts w:eastAsia="Courier New"/>
          <w:sz w:val="24"/>
          <w:szCs w:val="24"/>
        </w:rPr>
        <w:t>Администрация городского округа «Поселок Агинское»</w:t>
      </w:r>
      <w:r>
        <w:rPr>
          <w:sz w:val="24"/>
          <w:szCs w:val="24"/>
        </w:rPr>
        <w:t>, в лице главы городского округа «Поселок Агинское»</w:t>
      </w:r>
      <w:r w:rsidR="008B19B8" w:rsidRPr="00DC3E83">
        <w:rPr>
          <w:sz w:val="24"/>
          <w:szCs w:val="24"/>
        </w:rPr>
        <w:t>, действующе</w:t>
      </w:r>
      <w:r>
        <w:rPr>
          <w:sz w:val="24"/>
          <w:szCs w:val="24"/>
        </w:rPr>
        <w:t>го на основании Устава</w:t>
      </w:r>
      <w:r w:rsidR="008B19B8" w:rsidRPr="00DC3E83">
        <w:rPr>
          <w:sz w:val="24"/>
          <w:szCs w:val="24"/>
        </w:rPr>
        <w:t>,</w:t>
      </w:r>
      <w:r>
        <w:rPr>
          <w:sz w:val="24"/>
          <w:szCs w:val="24"/>
        </w:rPr>
        <w:t xml:space="preserve"> </w:t>
      </w:r>
      <w:bookmarkStart w:id="2" w:name="_GoBack"/>
      <w:bookmarkEnd w:id="2"/>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5D51">
        <w:rPr>
          <w:sz w:val="24"/>
          <w:szCs w:val="24"/>
        </w:rPr>
        <w:t xml:space="preserve"> </w:t>
      </w:r>
      <w:r w:rsidR="00DC3E83" w:rsidRPr="00577945">
        <w:rPr>
          <w:sz w:val="24"/>
          <w:szCs w:val="24"/>
        </w:rPr>
        <w:t xml:space="preserve">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DF76D2">
        <w:rPr>
          <w:color w:val="auto"/>
          <w:szCs w:val="24"/>
          <w:lang w:eastAsia="en-US"/>
        </w:rPr>
        <w:t>.</w:t>
      </w:r>
      <w:proofErr w:type="gramEnd"/>
      <w:r w:rsidRPr="00DF76D2">
        <w:rPr>
          <w:color w:val="auto"/>
          <w:szCs w:val="24"/>
          <w:lang w:eastAsia="en-US"/>
        </w:rPr>
        <w:t xml:space="preserve"> (</w:t>
      </w:r>
      <w:proofErr w:type="gramStart"/>
      <w:r w:rsidRPr="00DF76D2">
        <w:rPr>
          <w:color w:val="auto"/>
          <w:szCs w:val="24"/>
          <w:lang w:eastAsia="en-US"/>
        </w:rPr>
        <w:t>в</w:t>
      </w:r>
      <w:proofErr w:type="gramEnd"/>
      <w:r w:rsidRPr="00DF76D2">
        <w:rPr>
          <w:color w:val="auto"/>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w:t>
      </w:r>
      <w:proofErr w:type="gramStart"/>
      <w:r w:rsidR="00B86C65" w:rsidRPr="00A828FD">
        <w:t>с даты размещения</w:t>
      </w:r>
      <w:proofErr w:type="gramEnd"/>
      <w:r w:rsidR="00B86C65" w:rsidRPr="00A828FD">
        <w:t xml:space="preserve">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w:t>
      </w:r>
      <w:proofErr w:type="gramStart"/>
      <w:r w:rsidR="00B86C65" w:rsidRPr="00A828FD">
        <w:rPr>
          <w:rStyle w:val="1"/>
        </w:rPr>
        <w:t>дств с р</w:t>
      </w:r>
      <w:proofErr w:type="gramEnd"/>
      <w:r w:rsidR="00B86C65" w:rsidRPr="00A828FD">
        <w:rPr>
          <w:rStyle w:val="1"/>
        </w:rPr>
        <w:t>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Источником сре</w:t>
      </w:r>
      <w:proofErr w:type="gramStart"/>
      <w:r w:rsidRPr="00DF76D2">
        <w:rPr>
          <w:sz w:val="24"/>
          <w:szCs w:val="24"/>
        </w:rPr>
        <w:t>дств дл</w:t>
      </w:r>
      <w:proofErr w:type="gramEnd"/>
      <w:r w:rsidRPr="00DF76D2">
        <w:rPr>
          <w:sz w:val="24"/>
          <w:szCs w:val="24"/>
        </w:rPr>
        <w:t xml:space="preserve">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lastRenderedPageBreak/>
        <w:t>3</w:t>
      </w:r>
      <w:bookmarkStart w:id="3" w:name="OLE_LINK4"/>
      <w:bookmarkStart w:id="4" w:name="OLE_LINK5"/>
      <w:bookmarkStart w:id="5" w:name="OLE_LINK6"/>
      <w:r w:rsidR="00C03228">
        <w:rPr>
          <w:sz w:val="24"/>
          <w:szCs w:val="24"/>
        </w:rPr>
        <w:t>.6. </w:t>
      </w:r>
      <w:r w:rsidRPr="00DF76D2">
        <w:rPr>
          <w:sz w:val="24"/>
          <w:szCs w:val="24"/>
        </w:rPr>
        <w:t>В случае</w:t>
      </w:r>
      <w:proofErr w:type="gramStart"/>
      <w:r w:rsidRPr="00DF76D2">
        <w:rPr>
          <w:sz w:val="24"/>
          <w:szCs w:val="24"/>
        </w:rPr>
        <w:t>,</w:t>
      </w:r>
      <w:proofErr w:type="gramEnd"/>
      <w:r w:rsidRPr="00DF76D2">
        <w:rPr>
          <w:sz w:val="24"/>
          <w:szCs w:val="24"/>
        </w:rPr>
        <w:t xml:space="preserve"> если настоящий Контракт заключен</w:t>
      </w:r>
      <w:bookmarkEnd w:id="3"/>
      <w:bookmarkEnd w:id="4"/>
      <w:bookmarkEnd w:id="5"/>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w:t>
      </w:r>
      <w:r w:rsidRPr="00EF5E49">
        <w:rPr>
          <w:sz w:val="24"/>
          <w:szCs w:val="24"/>
        </w:rPr>
        <w:lastRenderedPageBreak/>
        <w:t>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4.3.10. </w:t>
      </w:r>
      <w:proofErr w:type="gramStart"/>
      <w:r w:rsidRPr="00EF5E49">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lastRenderedPageBreak/>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r w:rsidR="00303E35">
        <w:t xml:space="preserve"> Приемка работ осуществляется в соответствии с пунктом 13 статьи 94 </w:t>
      </w:r>
      <w:r w:rsidR="00303E35" w:rsidRPr="00303E35">
        <w:t>Федерал</w:t>
      </w:r>
      <w:r w:rsidR="00303E35">
        <w:t>ьный закон от 05.04 2013 №</w:t>
      </w:r>
      <w:r w:rsidR="00303E35" w:rsidRPr="00303E35">
        <w:t> 44-ФЗ "О контрактной системе в сфере закупок товаров, работ, услуг для обеспечения государственных и муниципальных нужд"</w:t>
      </w:r>
      <w:r w:rsidR="00303E35">
        <w:t>.</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w:t>
      </w:r>
      <w:proofErr w:type="gramStart"/>
      <w:r w:rsidRPr="00B27D7F">
        <w:rPr>
          <w:sz w:val="24"/>
          <w:szCs w:val="24"/>
        </w:rPr>
        <w:t>кт вст</w:t>
      </w:r>
      <w:proofErr w:type="gramEnd"/>
      <w:r w:rsidRPr="00B27D7F">
        <w:rPr>
          <w:sz w:val="24"/>
          <w:szCs w:val="24"/>
        </w:rPr>
        <w:t>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proofErr w:type="gramStart"/>
      <w:r w:rsidRPr="00B27D7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6.5. </w:t>
      </w:r>
      <w:proofErr w:type="gramStart"/>
      <w:r w:rsidRPr="00B27D7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proofErr w:type="gramStart"/>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27D7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7.5.</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175D51">
        <w:rPr>
          <w:sz w:val="24"/>
          <w:szCs w:val="24"/>
          <w:lang w:eastAsia="en-US"/>
        </w:rPr>
        <w:t>о контрактной системе</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w:t>
      </w:r>
      <w:proofErr w:type="gramEnd"/>
      <w:r w:rsidRPr="00B27D7F">
        <w:rPr>
          <w:sz w:val="24"/>
          <w:szCs w:val="24"/>
          <w:lang w:eastAsia="en-US"/>
        </w:rPr>
        <w:t xml:space="preserve">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proofErr w:type="gramStart"/>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Pr="00B27D7F">
        <w:rPr>
          <w:sz w:val="24"/>
          <w:szCs w:val="24"/>
          <w:lang w:eastAsia="en-US"/>
        </w:rPr>
        <w:lastRenderedPageBreak/>
        <w:t>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1"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proofErr w:type="gramStart"/>
      <w:r w:rsidRPr="00A9129A">
        <w:rPr>
          <w:rFonts w:eastAsia="Calibri"/>
          <w:sz w:val="24"/>
          <w:szCs w:val="24"/>
        </w:rPr>
        <w:t xml:space="preserve">Если участником закупки не представлена информация, подтверждающая его добросовестность в соответствии с частью 3 статьи 37 Федерального закона </w:t>
      </w:r>
      <w:r w:rsidR="00175D51">
        <w:rPr>
          <w:rFonts w:eastAsia="Calibri"/>
          <w:sz w:val="24"/>
          <w:szCs w:val="24"/>
        </w:rPr>
        <w:t>о контрактной системе</w:t>
      </w:r>
      <w:r w:rsidRPr="00A9129A">
        <w:rPr>
          <w:rFonts w:eastAsia="Calibri"/>
          <w:sz w:val="24"/>
          <w:szCs w:val="24"/>
        </w:rPr>
        <w:t>,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 аукциона и составит – 45</w:t>
      </w:r>
      <w:r w:rsidRPr="00A9129A">
        <w:rPr>
          <w:rFonts w:eastAsia="Calibri"/>
          <w:sz w:val="24"/>
          <w:szCs w:val="24"/>
        </w:rPr>
        <w:t>% от начальной (максимальной) цены контракта.</w:t>
      </w:r>
      <w:proofErr w:type="gramEnd"/>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rsidR="0024094C" w:rsidRPr="00AF00FD"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r>
        <w:rPr>
          <w:rStyle w:val="1"/>
          <w:rFonts w:ascii="Times New Roman" w:eastAsia="Times New Roman" w:hAnsi="Times New Roman"/>
        </w:rPr>
        <w:t>__________________________</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00175D51">
        <w:rPr>
          <w:rFonts w:ascii="Times New Roman" w:hAnsi="Times New Roman"/>
          <w:szCs w:val="24"/>
        </w:rPr>
        <w:t>о контрактной системе</w:t>
      </w:r>
      <w:r w:rsidRPr="00AF00FD">
        <w:rPr>
          <w:rStyle w:val="1"/>
          <w:rFonts w:ascii="Times New Roman" w:eastAsia="Times New Roman" w:hAnsi="Times New Roman"/>
          <w:szCs w:val="24"/>
        </w:rPr>
        <w:t>.</w:t>
      </w:r>
    </w:p>
    <w:p w:rsidR="00303E35" w:rsidRDefault="00303E35" w:rsidP="00A9129A">
      <w:pPr>
        <w:ind w:firstLine="708"/>
        <w:jc w:val="both"/>
        <w:rPr>
          <w:rStyle w:val="1"/>
          <w:szCs w:val="24"/>
        </w:rPr>
      </w:pPr>
      <w:r>
        <w:rPr>
          <w:rStyle w:val="1"/>
          <w:szCs w:val="24"/>
        </w:rPr>
        <w:t>С</w:t>
      </w:r>
      <w:r w:rsidRPr="00303E35">
        <w:rPr>
          <w:rStyle w:val="1"/>
          <w:szCs w:val="24"/>
        </w:rPr>
        <w:t>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r w:rsidR="009B5994">
        <w:rPr>
          <w:rStyle w:val="1"/>
          <w:szCs w:val="24"/>
        </w:rPr>
        <w:t xml:space="preserve"> о контрактной системе</w:t>
      </w:r>
      <w:r w:rsidRPr="00303E35">
        <w:rPr>
          <w:rStyle w:val="1"/>
          <w:szCs w:val="24"/>
        </w:rPr>
        <w:t>.</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w:t>
      </w:r>
      <w:r w:rsidRPr="00A9129A">
        <w:rPr>
          <w:rFonts w:eastAsia="Calibri"/>
          <w:sz w:val="24"/>
          <w:szCs w:val="24"/>
        </w:rPr>
        <w:lastRenderedPageBreak/>
        <w:t xml:space="preserve">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w:t>
      </w:r>
      <w:proofErr w:type="spellStart"/>
      <w:r w:rsidRPr="00A9129A">
        <w:rPr>
          <w:rFonts w:eastAsia="Calibri"/>
          <w:sz w:val="24"/>
          <w:szCs w:val="24"/>
        </w:rPr>
        <w:t>непредоставления</w:t>
      </w:r>
      <w:proofErr w:type="spellEnd"/>
      <w:r w:rsidRPr="00A9129A">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xml:space="preserve">- Приказа Минэкономразвития России от 21.11.2016 № 734 «Об установлении формы карты-плана территории и требований к ее подготовке, формы </w:t>
      </w:r>
      <w:proofErr w:type="gramStart"/>
      <w:r w:rsidRPr="00A9129A">
        <w:rPr>
          <w:rFonts w:eastAsia="Calibri"/>
          <w:sz w:val="24"/>
          <w:szCs w:val="24"/>
          <w:lang w:eastAsia="en-US"/>
        </w:rPr>
        <w:t>акта согласования местоположения границ земельных участков</w:t>
      </w:r>
      <w:proofErr w:type="gramEnd"/>
      <w:r w:rsidRPr="00A9129A">
        <w:rPr>
          <w:rFonts w:eastAsia="Calibri"/>
          <w:sz w:val="24"/>
          <w:szCs w:val="24"/>
          <w:lang w:eastAsia="en-US"/>
        </w:rPr>
        <w:t xml:space="preserve">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r>
      <w:r w:rsidRPr="00A9129A">
        <w:rPr>
          <w:rFonts w:eastAsia="DejaVu Sans"/>
          <w:sz w:val="24"/>
          <w:szCs w:val="24"/>
          <w:lang w:eastAsia="ar-SA"/>
        </w:rPr>
        <w:lastRenderedPageBreak/>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proofErr w:type="gramStart"/>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w:t>
      </w:r>
      <w:proofErr w:type="gramEnd"/>
      <w:r w:rsidRPr="00A9129A">
        <w:rPr>
          <w:rFonts w:eastAsia="DejaVu Sans"/>
          <w:sz w:val="24"/>
          <w:szCs w:val="24"/>
          <w:lang w:eastAsia="ar-SA"/>
        </w:rPr>
        <w:t xml:space="preserve"> </w:t>
      </w:r>
      <w:proofErr w:type="gramStart"/>
      <w:r w:rsidRPr="00A9129A">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A9129A">
        <w:rPr>
          <w:rFonts w:eastAsia="DejaVu Sans"/>
          <w:sz w:val="24"/>
          <w:szCs w:val="24"/>
          <w:lang w:eastAsia="ar-SA"/>
        </w:rPr>
        <w:t>правоудостоверяющие</w:t>
      </w:r>
      <w:proofErr w:type="spellEnd"/>
      <w:r w:rsidRPr="00A9129A">
        <w:rPr>
          <w:rFonts w:eastAsia="DejaVu Sans"/>
          <w:sz w:val="24"/>
          <w:szCs w:val="24"/>
          <w:lang w:eastAsia="ar-SA"/>
        </w:rPr>
        <w:t xml:space="preserve"> документы»;</w:t>
      </w:r>
      <w:proofErr w:type="gramEnd"/>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w:t>
      </w:r>
      <w:proofErr w:type="spellStart"/>
      <w:r w:rsidRPr="00A9129A">
        <w:rPr>
          <w:rFonts w:eastAsia="DejaVu Sans"/>
          <w:sz w:val="24"/>
          <w:szCs w:val="24"/>
          <w:lang w:eastAsia="ar-SA"/>
        </w:rPr>
        <w:t>Росреестра</w:t>
      </w:r>
      <w:proofErr w:type="spellEnd"/>
      <w:r w:rsidRPr="00A9129A">
        <w:rPr>
          <w:rFonts w:eastAsia="DejaVu Sans"/>
          <w:sz w:val="24"/>
          <w:szCs w:val="24"/>
          <w:lang w:eastAsia="ar-SA"/>
        </w:rPr>
        <w:t xml:space="preserve"> от 23.10.2020 № </w:t>
      </w:r>
      <w:proofErr w:type="gramStart"/>
      <w:r w:rsidRPr="00A9129A">
        <w:rPr>
          <w:rFonts w:eastAsia="DejaVu Sans"/>
          <w:sz w:val="24"/>
          <w:szCs w:val="24"/>
          <w:lang w:eastAsia="ar-SA"/>
        </w:rPr>
        <w:t>П</w:t>
      </w:r>
      <w:proofErr w:type="gramEnd"/>
      <w:r w:rsidRPr="00A9129A">
        <w:rPr>
          <w:rFonts w:eastAsia="DejaVu Sans"/>
          <w:sz w:val="24"/>
          <w:szCs w:val="24"/>
          <w:lang w:eastAsia="ar-SA"/>
        </w:rPr>
        <w:t xml:space="preserve">/0393 «Об утверждении требований </w:t>
      </w:r>
      <w:r w:rsidRPr="00A9129A">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A9129A">
        <w:rPr>
          <w:rFonts w:eastAsia="DejaVu Sans"/>
          <w:sz w:val="24"/>
          <w:szCs w:val="24"/>
          <w:lang w:eastAsia="ar-SA"/>
        </w:rPr>
        <w:t>машино</w:t>
      </w:r>
      <w:proofErr w:type="spellEnd"/>
      <w:r w:rsidRPr="00A9129A">
        <w:rPr>
          <w:rFonts w:eastAsia="DejaVu Sans"/>
          <w:sz w:val="24"/>
          <w:szCs w:val="24"/>
          <w:lang w:eastAsia="ar-SA"/>
        </w:rPr>
        <w:t>-места»;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D94" w:rsidRDefault="00E31D94" w:rsidP="005600B8">
      <w:r>
        <w:separator/>
      </w:r>
    </w:p>
  </w:endnote>
  <w:endnote w:type="continuationSeparator" w:id="0">
    <w:p w:rsidR="00E31D94" w:rsidRDefault="00E31D94"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D94" w:rsidRDefault="00E31D94" w:rsidP="005600B8">
      <w:r>
        <w:separator/>
      </w:r>
    </w:p>
  </w:footnote>
  <w:footnote w:type="continuationSeparator" w:id="0">
    <w:p w:rsidR="00E31D94" w:rsidRDefault="00E31D94"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5D51"/>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03E35"/>
    <w:rsid w:val="00324013"/>
    <w:rsid w:val="00324DCC"/>
    <w:rsid w:val="00336BBD"/>
    <w:rsid w:val="0034082F"/>
    <w:rsid w:val="00347C9A"/>
    <w:rsid w:val="0035274A"/>
    <w:rsid w:val="003707A2"/>
    <w:rsid w:val="00377E56"/>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B5994"/>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31D94"/>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384EB-39B2-4DEC-A599-3974EDBEB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4943</Words>
  <Characters>28177</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user</cp:lastModifiedBy>
  <cp:revision>2</cp:revision>
  <cp:lastPrinted>2019-10-04T05:36:00Z</cp:lastPrinted>
  <dcterms:created xsi:type="dcterms:W3CDTF">2022-02-09T06:49:00Z</dcterms:created>
  <dcterms:modified xsi:type="dcterms:W3CDTF">2022-02-09T06:49:00Z</dcterms:modified>
</cp:coreProperties>
</file>