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580C9" w14:textId="4AA3FE32" w:rsidR="003C21E2" w:rsidRPr="00270B1E" w:rsidRDefault="003C21E2" w:rsidP="003C21E2">
      <w:pPr>
        <w:pStyle w:val="ConsPlusNormal"/>
        <w:jc w:val="center"/>
        <w:rPr>
          <w:rFonts w:ascii="Times New Roman" w:hAnsi="Times New Roman" w:cs="Times New Roman"/>
          <w:b/>
          <w:sz w:val="24"/>
          <w:szCs w:val="24"/>
        </w:rPr>
      </w:pPr>
      <w:r w:rsidRPr="00270B1E">
        <w:rPr>
          <w:rFonts w:ascii="Times New Roman" w:hAnsi="Times New Roman" w:cs="Times New Roman"/>
          <w:b/>
          <w:sz w:val="24"/>
          <w:szCs w:val="24"/>
        </w:rPr>
        <w:t>Государственный контракт №</w:t>
      </w:r>
      <w:r w:rsidR="00D2621C" w:rsidRPr="00270B1E">
        <w:rPr>
          <w:rFonts w:ascii="Times New Roman" w:hAnsi="Times New Roman" w:cs="Times New Roman"/>
          <w:b/>
          <w:sz w:val="24"/>
          <w:szCs w:val="24"/>
        </w:rPr>
        <w:t xml:space="preserve"> </w:t>
      </w:r>
      <w:r w:rsidR="00FF5A08" w:rsidRPr="00270B1E">
        <w:rPr>
          <w:rFonts w:ascii="Times New Roman" w:hAnsi="Times New Roman" w:cs="Times New Roman"/>
          <w:b/>
          <w:sz w:val="24"/>
          <w:szCs w:val="24"/>
        </w:rPr>
        <w:t>_____</w:t>
      </w:r>
      <w:hyperlink w:anchor="P1717" w:history="1"/>
    </w:p>
    <w:p w14:paraId="36BA836D" w14:textId="4CFF67BA" w:rsidR="003C21E2" w:rsidRPr="00270B1E" w:rsidRDefault="003C21E2" w:rsidP="003C21E2">
      <w:pPr>
        <w:pStyle w:val="ConsPlusNormal"/>
        <w:jc w:val="center"/>
        <w:rPr>
          <w:rFonts w:ascii="Times New Roman" w:hAnsi="Times New Roman" w:cs="Times New Roman"/>
          <w:b/>
          <w:sz w:val="24"/>
          <w:szCs w:val="24"/>
        </w:rPr>
      </w:pPr>
      <w:r w:rsidRPr="00270B1E">
        <w:rPr>
          <w:rFonts w:ascii="Times New Roman" w:hAnsi="Times New Roman" w:cs="Times New Roman"/>
          <w:b/>
          <w:sz w:val="24"/>
          <w:szCs w:val="24"/>
        </w:rPr>
        <w:t xml:space="preserve">на поставку </w:t>
      </w:r>
    </w:p>
    <w:p w14:paraId="2C50AF5C" w14:textId="77777777" w:rsidR="003C21E2" w:rsidRPr="009C3371" w:rsidRDefault="003C21E2" w:rsidP="003C21E2">
      <w:pPr>
        <w:pStyle w:val="ConsPlusNonformat"/>
        <w:jc w:val="right"/>
        <w:rPr>
          <w:rFonts w:ascii="Times New Roman" w:hAnsi="Times New Roman" w:cs="Times New Roman"/>
          <w:sz w:val="24"/>
          <w:szCs w:val="24"/>
        </w:rPr>
      </w:pPr>
      <w:r w:rsidRPr="009C3371">
        <w:rPr>
          <w:rFonts w:ascii="Times New Roman" w:hAnsi="Times New Roman" w:cs="Times New Roman"/>
          <w:sz w:val="24"/>
          <w:szCs w:val="24"/>
        </w:rPr>
        <w:t>г. Чита</w:t>
      </w:r>
    </w:p>
    <w:p w14:paraId="2E643031" w14:textId="77777777" w:rsidR="003C21E2" w:rsidRPr="009C3371" w:rsidRDefault="003C21E2" w:rsidP="003C21E2">
      <w:pPr>
        <w:pStyle w:val="ConsPlusNormal"/>
        <w:jc w:val="both"/>
        <w:rPr>
          <w:rFonts w:ascii="Times New Roman" w:hAnsi="Times New Roman" w:cs="Times New Roman"/>
          <w:sz w:val="24"/>
          <w:szCs w:val="24"/>
        </w:rPr>
      </w:pPr>
    </w:p>
    <w:p w14:paraId="5499A47C" w14:textId="7DE8DE4B" w:rsidR="007649BF" w:rsidRDefault="007649BF" w:rsidP="007649BF">
      <w:pPr>
        <w:widowControl w:val="0"/>
        <w:spacing w:after="85"/>
        <w:contextualSpacing/>
        <w:jc w:val="center"/>
        <w:rPr>
          <w:rFonts w:eastAsia="Arial"/>
          <w:color w:val="00000A"/>
          <w:szCs w:val="24"/>
          <w:lang w:eastAsia="zh-CN"/>
        </w:rPr>
      </w:pPr>
      <w:bookmarkStart w:id="0" w:name="P1445"/>
      <w:bookmarkStart w:id="1" w:name="P1457"/>
      <w:bookmarkEnd w:id="0"/>
      <w:bookmarkEnd w:id="1"/>
      <w:r w:rsidRPr="009C3371">
        <w:rPr>
          <w:rFonts w:eastAsia="Arial"/>
          <w:color w:val="00000A"/>
          <w:szCs w:val="24"/>
          <w:lang w:eastAsia="zh-CN"/>
        </w:rPr>
        <w:t xml:space="preserve">г. Чита </w:t>
      </w:r>
      <w:r w:rsidRPr="009C3371">
        <w:rPr>
          <w:rFonts w:eastAsia="Arial"/>
          <w:color w:val="00000A"/>
          <w:szCs w:val="24"/>
          <w:lang w:eastAsia="zh-CN"/>
        </w:rPr>
        <w:tab/>
      </w:r>
      <w:r w:rsidRPr="009C3371">
        <w:rPr>
          <w:rFonts w:eastAsia="Arial"/>
          <w:color w:val="00000A"/>
          <w:szCs w:val="24"/>
          <w:lang w:eastAsia="zh-CN"/>
        </w:rPr>
        <w:tab/>
      </w:r>
      <w:r w:rsidRPr="009C3371">
        <w:rPr>
          <w:rFonts w:eastAsia="Arial"/>
          <w:color w:val="00000A"/>
          <w:szCs w:val="24"/>
          <w:lang w:eastAsia="zh-CN"/>
        </w:rPr>
        <w:tab/>
      </w:r>
      <w:r w:rsidR="00270B1E">
        <w:rPr>
          <w:rFonts w:eastAsia="Arial"/>
          <w:color w:val="00000A"/>
          <w:szCs w:val="24"/>
          <w:lang w:eastAsia="zh-CN"/>
        </w:rPr>
        <w:t xml:space="preserve">                                  </w:t>
      </w:r>
      <w:r w:rsidRPr="009C3371">
        <w:rPr>
          <w:rFonts w:eastAsia="Arial"/>
          <w:color w:val="00000A"/>
          <w:szCs w:val="24"/>
          <w:lang w:eastAsia="zh-CN"/>
        </w:rPr>
        <w:tab/>
        <w:t xml:space="preserve">     </w:t>
      </w:r>
      <w:r w:rsidR="00270B1E">
        <w:rPr>
          <w:rFonts w:eastAsia="Arial"/>
          <w:color w:val="00000A"/>
          <w:szCs w:val="24"/>
          <w:lang w:eastAsia="zh-CN"/>
        </w:rPr>
        <w:t xml:space="preserve">                                      </w:t>
      </w:r>
      <w:r w:rsidRPr="009C3371">
        <w:rPr>
          <w:rFonts w:eastAsia="Arial"/>
          <w:color w:val="00000A"/>
          <w:szCs w:val="24"/>
          <w:lang w:eastAsia="zh-CN"/>
        </w:rPr>
        <w:t xml:space="preserve">    </w:t>
      </w:r>
      <w:r w:rsidR="00270B1E">
        <w:rPr>
          <w:rFonts w:eastAsia="Arial"/>
          <w:color w:val="00000A"/>
          <w:szCs w:val="24"/>
          <w:lang w:eastAsia="zh-CN"/>
        </w:rPr>
        <w:t>___________</w:t>
      </w:r>
      <w:r w:rsidRPr="009C3371">
        <w:rPr>
          <w:rFonts w:eastAsia="Arial"/>
          <w:color w:val="00000A"/>
          <w:szCs w:val="24"/>
          <w:lang w:eastAsia="zh-CN"/>
        </w:rPr>
        <w:t xml:space="preserve"> года</w:t>
      </w:r>
    </w:p>
    <w:p w14:paraId="2464EE13" w14:textId="77777777" w:rsidR="00FF5A08" w:rsidRPr="009C3371" w:rsidRDefault="00FF5A08" w:rsidP="007649BF">
      <w:pPr>
        <w:widowControl w:val="0"/>
        <w:spacing w:after="85"/>
        <w:contextualSpacing/>
        <w:jc w:val="center"/>
        <w:rPr>
          <w:rFonts w:eastAsia="Arial"/>
          <w:color w:val="00000A"/>
          <w:szCs w:val="24"/>
          <w:lang w:eastAsia="zh-CN"/>
        </w:rPr>
      </w:pPr>
    </w:p>
    <w:p w14:paraId="25481D56" w14:textId="77777777" w:rsidR="00D2621C" w:rsidRPr="00270B1E" w:rsidRDefault="007649BF" w:rsidP="00D2621C">
      <w:pPr>
        <w:suppressAutoHyphens w:val="0"/>
        <w:ind w:firstLine="567"/>
        <w:jc w:val="both"/>
        <w:rPr>
          <w:rFonts w:eastAsiaTheme="minorEastAsia"/>
          <w:color w:val="auto"/>
          <w:szCs w:val="24"/>
          <w:lang w:eastAsia="ru-RU"/>
        </w:rPr>
      </w:pPr>
      <w:r w:rsidRPr="00270B1E">
        <w:rPr>
          <w:rFonts w:eastAsiaTheme="minorEastAsia"/>
          <w:color w:val="auto"/>
          <w:szCs w:val="24"/>
          <w:lang w:eastAsia="ru-RU"/>
        </w:rPr>
        <w:t>Государственное учреждение здравоохранения «</w:t>
      </w:r>
      <w:r w:rsidRPr="00270B1E">
        <w:rPr>
          <w:rFonts w:eastAsia="Calibri"/>
          <w:color w:val="auto"/>
          <w:szCs w:val="24"/>
          <w:lang w:eastAsia="en-US"/>
        </w:rPr>
        <w:t>Читинская центральная районная больница»</w:t>
      </w:r>
      <w:r w:rsidRPr="00270B1E">
        <w:rPr>
          <w:rFonts w:eastAsiaTheme="minorEastAsia"/>
          <w:color w:val="auto"/>
          <w:szCs w:val="24"/>
          <w:lang w:eastAsia="ru-RU"/>
        </w:rPr>
        <w:t xml:space="preserve">», именуемое в дальнейшем «Заказчик», в лице </w:t>
      </w:r>
      <w:r w:rsidRPr="00270B1E">
        <w:rPr>
          <w:rFonts w:eastAsia="Calibri"/>
          <w:color w:val="auto"/>
          <w:szCs w:val="24"/>
          <w:lang w:eastAsia="en-US"/>
        </w:rPr>
        <w:t>главного врача Емельянова Геннадия Константиновича</w:t>
      </w:r>
      <w:r w:rsidRPr="00270B1E">
        <w:rPr>
          <w:rFonts w:eastAsiaTheme="minorEastAsia"/>
          <w:color w:val="auto"/>
          <w:szCs w:val="24"/>
          <w:lang w:eastAsia="ru-RU"/>
        </w:rPr>
        <w:t xml:space="preserve">, действующего на основании устава, с одной стороны, и </w:t>
      </w:r>
    </w:p>
    <w:p w14:paraId="5A9A427C" w14:textId="1B48D5A8" w:rsidR="007649BF" w:rsidRDefault="00270B1E" w:rsidP="009865D1">
      <w:pPr>
        <w:suppressAutoHyphens w:val="0"/>
        <w:ind w:firstLine="567"/>
        <w:jc w:val="both"/>
        <w:rPr>
          <w:rFonts w:eastAsiaTheme="minorEastAsia"/>
          <w:color w:val="auto"/>
          <w:szCs w:val="24"/>
          <w:lang w:eastAsia="ru-RU"/>
        </w:rPr>
      </w:pPr>
      <w:r>
        <w:rPr>
          <w:rFonts w:eastAsiaTheme="minorEastAsia"/>
          <w:color w:val="auto"/>
          <w:szCs w:val="24"/>
          <w:lang w:eastAsia="ru-RU"/>
        </w:rPr>
        <w:t>______</w:t>
      </w:r>
      <w:r w:rsidR="007649BF" w:rsidRPr="009C3371">
        <w:rPr>
          <w:rFonts w:eastAsiaTheme="minorEastAsia"/>
          <w:color w:val="auto"/>
          <w:szCs w:val="24"/>
          <w:lang w:eastAsia="ru-RU"/>
        </w:rPr>
        <w:t xml:space="preserve">, именуемое в дальнейшем "Поставщик", в лице </w:t>
      </w:r>
      <w:r>
        <w:rPr>
          <w:rFonts w:eastAsiaTheme="minorEastAsia"/>
          <w:color w:val="auto"/>
          <w:szCs w:val="24"/>
          <w:lang w:eastAsia="ru-RU"/>
        </w:rPr>
        <w:t>_</w:t>
      </w:r>
      <w:r w:rsidR="007649BF" w:rsidRPr="009C3371">
        <w:rPr>
          <w:rFonts w:eastAsiaTheme="minorEastAsia"/>
          <w:color w:val="auto"/>
          <w:szCs w:val="24"/>
          <w:lang w:eastAsia="ru-RU"/>
        </w:rPr>
        <w:t>, действующе</w:t>
      </w:r>
      <w:r w:rsidR="00D2621C" w:rsidRPr="009C3371">
        <w:rPr>
          <w:rFonts w:eastAsiaTheme="minorEastAsia"/>
          <w:color w:val="auto"/>
          <w:szCs w:val="24"/>
          <w:lang w:eastAsia="ru-RU"/>
        </w:rPr>
        <w:t>й</w:t>
      </w:r>
      <w:r w:rsidR="007649BF" w:rsidRPr="009C3371">
        <w:rPr>
          <w:rFonts w:eastAsiaTheme="minorEastAsia"/>
          <w:color w:val="auto"/>
          <w:szCs w:val="24"/>
          <w:lang w:eastAsia="ru-RU"/>
        </w:rPr>
        <w:t xml:space="preserve"> на основании </w:t>
      </w:r>
      <w:r>
        <w:rPr>
          <w:rFonts w:eastAsiaTheme="minorEastAsia"/>
          <w:color w:val="auto"/>
          <w:szCs w:val="24"/>
          <w:lang w:eastAsia="ru-RU"/>
        </w:rPr>
        <w:t>_____</w:t>
      </w:r>
      <w:r w:rsidR="007649BF" w:rsidRPr="009C3371">
        <w:rPr>
          <w:rFonts w:eastAsiaTheme="minorEastAsia"/>
          <w:color w:val="auto"/>
          <w:szCs w:val="24"/>
          <w:lang w:eastAsia="ru-RU"/>
        </w:rPr>
        <w:t xml:space="preserve">, с другой стороны, вместе именуемые в дальнейшем "Стороны", на основании </w:t>
      </w:r>
      <w:r w:rsidR="009865D1" w:rsidRPr="009C3371">
        <w:rPr>
          <w:rFonts w:eastAsiaTheme="minorEastAsia"/>
          <w:color w:val="auto"/>
          <w:szCs w:val="24"/>
          <w:lang w:eastAsia="ru-RU"/>
        </w:rPr>
        <w:t>Протокола</w:t>
      </w:r>
      <w:r>
        <w:rPr>
          <w:rFonts w:eastAsiaTheme="minorEastAsia"/>
          <w:color w:val="auto"/>
          <w:szCs w:val="24"/>
          <w:lang w:eastAsia="ru-RU"/>
        </w:rPr>
        <w:t xml:space="preserve"> подведения итогов,</w:t>
      </w:r>
      <w:r w:rsidR="007649BF" w:rsidRPr="009C3371">
        <w:rPr>
          <w:rFonts w:eastAsiaTheme="minorEastAsia"/>
          <w:color w:val="auto"/>
          <w:szCs w:val="24"/>
          <w:lang w:eastAsia="ru-RU"/>
        </w:rPr>
        <w:t xml:space="preserve"> заключили настоящий государственный контракт (далее - Контракт) о нижеследующем.</w:t>
      </w:r>
    </w:p>
    <w:p w14:paraId="15D639F8" w14:textId="77777777" w:rsidR="00270B1E" w:rsidRPr="009C3371" w:rsidRDefault="00270B1E" w:rsidP="009865D1">
      <w:pPr>
        <w:suppressAutoHyphens w:val="0"/>
        <w:ind w:firstLine="567"/>
        <w:jc w:val="both"/>
        <w:rPr>
          <w:rFonts w:eastAsiaTheme="minorEastAsia"/>
          <w:color w:val="auto"/>
          <w:szCs w:val="24"/>
          <w:lang w:eastAsia="ru-RU"/>
        </w:rPr>
      </w:pPr>
    </w:p>
    <w:p w14:paraId="6AF56B82" w14:textId="77777777" w:rsidR="007649BF" w:rsidRPr="009C3371" w:rsidRDefault="007649BF" w:rsidP="007649BF">
      <w:pPr>
        <w:widowControl w:val="0"/>
        <w:spacing w:after="120"/>
        <w:ind w:firstLine="567"/>
        <w:contextualSpacing/>
        <w:jc w:val="center"/>
        <w:rPr>
          <w:rFonts w:eastAsia="Arial"/>
          <w:b/>
          <w:color w:val="00000A"/>
          <w:szCs w:val="24"/>
          <w:lang w:eastAsia="zh-CN"/>
        </w:rPr>
      </w:pPr>
      <w:r w:rsidRPr="009C3371">
        <w:rPr>
          <w:rFonts w:eastAsia="Arial"/>
          <w:b/>
          <w:szCs w:val="24"/>
          <w:lang w:eastAsia="zh-CN"/>
        </w:rPr>
        <w:t>1. Предмет Контракта, срок, место и условия поставки</w:t>
      </w:r>
    </w:p>
    <w:p w14:paraId="642A399C" w14:textId="7D3B3A6F"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1.1. Поставщик принимает на себя обязательства по поставке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42F0F85A" w14:textId="0E385D71" w:rsidR="007649BF" w:rsidRPr="009C3371" w:rsidRDefault="007649BF" w:rsidP="007649BF">
      <w:pPr>
        <w:widowControl w:val="0"/>
        <w:ind w:firstLine="567"/>
        <w:contextualSpacing/>
        <w:jc w:val="both"/>
        <w:rPr>
          <w:rFonts w:eastAsia="Calibri"/>
          <w:b/>
          <w:color w:val="000000" w:themeColor="text1"/>
          <w:szCs w:val="24"/>
          <w:lang w:eastAsia="en-US"/>
        </w:rPr>
      </w:pPr>
      <w:r w:rsidRPr="009C3371">
        <w:rPr>
          <w:rFonts w:eastAsia="Arial"/>
          <w:color w:val="00000A"/>
          <w:szCs w:val="24"/>
          <w:lang w:eastAsia="zh-CN"/>
        </w:rPr>
        <w:t xml:space="preserve">1.2. </w:t>
      </w:r>
      <w:r w:rsidRPr="009C3371">
        <w:rPr>
          <w:rFonts w:eastAsia="Calibri"/>
          <w:color w:val="auto"/>
          <w:szCs w:val="24"/>
          <w:lang w:eastAsia="en-US"/>
        </w:rPr>
        <w:t xml:space="preserve">Поставка Товара осуществляется Поставщиком Место получения на условиях, предусмотренных </w:t>
      </w:r>
      <w:hyperlink w:anchor="P53" w:history="1">
        <w:r w:rsidRPr="009C3371">
          <w:rPr>
            <w:rFonts w:eastAsia="Calibri"/>
            <w:color w:val="0000FF"/>
            <w:szCs w:val="24"/>
            <w:lang w:eastAsia="en-US"/>
          </w:rPr>
          <w:t>пунктом 1.4</w:t>
        </w:r>
      </w:hyperlink>
      <w:r w:rsidRPr="009C3371">
        <w:rPr>
          <w:rFonts w:eastAsia="Calibri"/>
          <w:color w:val="auto"/>
          <w:szCs w:val="24"/>
          <w:lang w:eastAsia="en-US"/>
        </w:rPr>
        <w:t xml:space="preserve"> Контракта, в течение 5 </w:t>
      </w:r>
      <w:r w:rsidR="00D15F30" w:rsidRPr="009C3371">
        <w:rPr>
          <w:rFonts w:eastAsia="Calibri"/>
          <w:color w:val="auto"/>
          <w:szCs w:val="24"/>
          <w:lang w:eastAsia="en-US"/>
        </w:rPr>
        <w:t>дней</w:t>
      </w:r>
      <w:r w:rsidRPr="009C3371">
        <w:rPr>
          <w:rFonts w:eastAsia="Calibri"/>
          <w:color w:val="auto"/>
          <w:szCs w:val="24"/>
          <w:lang w:eastAsia="en-US"/>
        </w:rPr>
        <w:t xml:space="preserve"> после получения заявки от заказчика,</w:t>
      </w:r>
      <w:r w:rsidR="00270B1E">
        <w:rPr>
          <w:rFonts w:eastAsia="Calibri"/>
          <w:color w:val="auto"/>
          <w:szCs w:val="24"/>
          <w:lang w:eastAsia="en-US"/>
        </w:rPr>
        <w:t xml:space="preserve"> </w:t>
      </w:r>
      <w:r w:rsidRPr="009C3371">
        <w:rPr>
          <w:rFonts w:eastAsia="Calibri"/>
          <w:color w:val="auto"/>
          <w:szCs w:val="24"/>
          <w:lang w:eastAsia="en-US"/>
        </w:rPr>
        <w:t xml:space="preserve">количество заявок не более </w:t>
      </w:r>
      <w:r w:rsidR="002933F2">
        <w:rPr>
          <w:rFonts w:eastAsia="Calibri"/>
          <w:color w:val="auto"/>
          <w:szCs w:val="24"/>
          <w:lang w:eastAsia="en-US"/>
        </w:rPr>
        <w:t>4</w:t>
      </w:r>
      <w:bookmarkStart w:id="2" w:name="_GoBack"/>
      <w:bookmarkEnd w:id="2"/>
    </w:p>
    <w:p w14:paraId="31747701"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 xml:space="preserve">1.3. Датой поставки Товара считается дата подписания акта приема-передачи Товара сформированного в структурированной форме с использованием единой информационной системы. </w:t>
      </w:r>
    </w:p>
    <w:p w14:paraId="5C0620D3"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 xml:space="preserve">1.4. Место поставки товара: Забайкальский край, г.Чита ул.Ленинградская. д 57  </w:t>
      </w:r>
    </w:p>
    <w:p w14:paraId="72263915"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Доставка и разгрузка в склады Заказчика с 09.00 до 15.00 кроме субботы и воскресенья (время местное).</w:t>
      </w:r>
    </w:p>
    <w:p w14:paraId="3F68D330" w14:textId="77777777" w:rsidR="00D2621C" w:rsidRPr="009C3371" w:rsidRDefault="007649BF" w:rsidP="00D2621C">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 xml:space="preserve">1.5. Правовым основанием для заключения настоящего Контракта является Протокол </w:t>
      </w:r>
    </w:p>
    <w:p w14:paraId="06974E24" w14:textId="427954FE" w:rsidR="007649BF" w:rsidRPr="009C3371" w:rsidRDefault="007649BF" w:rsidP="00D2621C">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на участие в электронном аукционе №</w:t>
      </w:r>
      <w:r w:rsidR="009865D1" w:rsidRPr="009C3371">
        <w:t xml:space="preserve"> </w:t>
      </w:r>
      <w:r w:rsidR="00270B1E">
        <w:rPr>
          <w:rFonts w:eastAsia="Arial"/>
          <w:color w:val="00000A"/>
          <w:szCs w:val="24"/>
          <w:lang w:eastAsia="zh-CN"/>
        </w:rPr>
        <w:t>____</w:t>
      </w:r>
      <w:r w:rsidR="009865D1" w:rsidRPr="009C3371">
        <w:rPr>
          <w:rFonts w:eastAsia="Arial"/>
          <w:color w:val="00000A"/>
          <w:szCs w:val="24"/>
          <w:lang w:eastAsia="zh-CN"/>
        </w:rPr>
        <w:t xml:space="preserve"> </w:t>
      </w:r>
      <w:r w:rsidRPr="009C3371">
        <w:rPr>
          <w:rFonts w:eastAsia="Arial"/>
          <w:color w:val="00000A"/>
          <w:szCs w:val="24"/>
          <w:lang w:eastAsia="zh-CN"/>
        </w:rPr>
        <w:t xml:space="preserve">от </w:t>
      </w:r>
      <w:r w:rsidR="00270B1E">
        <w:rPr>
          <w:rFonts w:eastAsia="Arial"/>
          <w:color w:val="00000A"/>
          <w:szCs w:val="24"/>
          <w:lang w:eastAsia="zh-CN"/>
        </w:rPr>
        <w:t>_____</w:t>
      </w:r>
      <w:r w:rsidR="009865D1" w:rsidRPr="009C3371">
        <w:rPr>
          <w:rFonts w:eastAsia="Arial"/>
          <w:color w:val="00000A"/>
          <w:szCs w:val="24"/>
          <w:lang w:eastAsia="zh-CN"/>
        </w:rPr>
        <w:t xml:space="preserve"> </w:t>
      </w:r>
      <w:r w:rsidRPr="009C3371">
        <w:rPr>
          <w:rFonts w:eastAsia="Arial"/>
          <w:color w:val="00000A"/>
          <w:szCs w:val="24"/>
          <w:lang w:eastAsia="zh-CN"/>
        </w:rPr>
        <w:t xml:space="preserve">г. (номер извещения </w:t>
      </w:r>
      <w:r w:rsidR="00270B1E">
        <w:rPr>
          <w:rFonts w:eastAsia="Arial"/>
          <w:color w:val="00000A"/>
          <w:szCs w:val="24"/>
          <w:lang w:eastAsia="zh-CN"/>
        </w:rPr>
        <w:t>________</w:t>
      </w:r>
      <w:r w:rsidRPr="009C3371">
        <w:rPr>
          <w:rFonts w:eastAsia="Arial"/>
          <w:color w:val="00000A"/>
          <w:szCs w:val="24"/>
          <w:lang w:eastAsia="zh-CN"/>
        </w:rPr>
        <w:t>).</w:t>
      </w:r>
    </w:p>
    <w:p w14:paraId="759D5EF7" w14:textId="1D2AD4FD" w:rsidR="007649BF" w:rsidRPr="009C3371" w:rsidRDefault="007649BF" w:rsidP="007649BF">
      <w:pPr>
        <w:widowControl w:val="0"/>
        <w:tabs>
          <w:tab w:val="left" w:pos="0"/>
        </w:tabs>
        <w:spacing w:after="120"/>
        <w:ind w:firstLine="567"/>
        <w:contextualSpacing/>
        <w:jc w:val="both"/>
        <w:rPr>
          <w:rFonts w:eastAsia="Arial"/>
          <w:color w:val="00000A"/>
          <w:szCs w:val="24"/>
          <w:lang w:eastAsia="zh-CN"/>
        </w:rPr>
      </w:pPr>
      <w:r w:rsidRPr="009C3371">
        <w:rPr>
          <w:rFonts w:eastAsia="Arial"/>
          <w:color w:val="00000A"/>
          <w:szCs w:val="24"/>
          <w:lang w:eastAsia="zh-CN"/>
        </w:rPr>
        <w:t xml:space="preserve">1.6. Идентификационный код закупки: </w:t>
      </w:r>
      <w:r w:rsidR="00270B1E">
        <w:rPr>
          <w:rFonts w:eastAsia="Arial"/>
          <w:color w:val="00000A"/>
          <w:szCs w:val="24"/>
          <w:lang w:eastAsia="zh-CN"/>
        </w:rPr>
        <w:t>______________________________</w:t>
      </w:r>
      <w:r w:rsidRPr="009C3371">
        <w:rPr>
          <w:rFonts w:eastAsia="Arial"/>
          <w:color w:val="00000A"/>
          <w:szCs w:val="24"/>
          <w:lang w:eastAsia="zh-CN"/>
        </w:rPr>
        <w:t>.</w:t>
      </w:r>
    </w:p>
    <w:p w14:paraId="31512A29" w14:textId="77777777" w:rsidR="007649BF" w:rsidRPr="009C3371" w:rsidRDefault="007649BF" w:rsidP="007649BF">
      <w:pPr>
        <w:widowControl w:val="0"/>
        <w:tabs>
          <w:tab w:val="left" w:pos="0"/>
        </w:tabs>
        <w:spacing w:after="120"/>
        <w:ind w:firstLine="567"/>
        <w:contextualSpacing/>
        <w:jc w:val="center"/>
        <w:rPr>
          <w:rFonts w:eastAsia="Arial"/>
          <w:color w:val="00000A"/>
          <w:szCs w:val="24"/>
          <w:lang w:eastAsia="zh-CN"/>
        </w:rPr>
      </w:pPr>
      <w:r w:rsidRPr="009C3371">
        <w:rPr>
          <w:rFonts w:eastAsia="Arial"/>
          <w:b/>
          <w:bCs/>
          <w:color w:val="00000A"/>
          <w:szCs w:val="24"/>
          <w:lang w:eastAsia="zh-CN"/>
        </w:rPr>
        <w:t>2. Цена Контракта</w:t>
      </w:r>
    </w:p>
    <w:p w14:paraId="11CB2743" w14:textId="77777777" w:rsidR="007649BF" w:rsidRPr="009C3371" w:rsidRDefault="007649BF" w:rsidP="007649BF">
      <w:pPr>
        <w:widowControl w:val="0"/>
        <w:ind w:firstLine="567"/>
        <w:contextualSpacing/>
        <w:jc w:val="both"/>
        <w:rPr>
          <w:rFonts w:eastAsia="Arial"/>
          <w:color w:val="00000A"/>
          <w:szCs w:val="24"/>
          <w:lang w:eastAsia="zh-CN"/>
        </w:rPr>
      </w:pPr>
      <w:r w:rsidRPr="009C3371">
        <w:rPr>
          <w:rFonts w:eastAsia="Arial"/>
          <w:color w:val="00000A"/>
          <w:szCs w:val="24"/>
          <w:lang w:eastAsia="zh-CN"/>
        </w:rPr>
        <w:t>2.1. Оплата стоимости поставленного по настоящему Контракту Товара производится в рублях.</w:t>
      </w:r>
    </w:p>
    <w:p w14:paraId="5FF489A8" w14:textId="11795BEA" w:rsidR="007649BF" w:rsidRPr="009C3371" w:rsidRDefault="007649BF" w:rsidP="009865D1">
      <w:pPr>
        <w:widowControl w:val="0"/>
        <w:ind w:firstLine="567"/>
        <w:contextualSpacing/>
        <w:jc w:val="both"/>
        <w:rPr>
          <w:color w:val="auto"/>
          <w:szCs w:val="24"/>
          <w:lang w:eastAsia="ru-RU"/>
        </w:rPr>
      </w:pPr>
      <w:r w:rsidRPr="009C3371">
        <w:rPr>
          <w:rFonts w:eastAsia="Arial"/>
          <w:color w:val="00000A"/>
          <w:szCs w:val="24"/>
          <w:lang w:eastAsia="zh-CN"/>
        </w:rPr>
        <w:t>2.2. Цена настоящего Контракта составляет</w:t>
      </w:r>
      <w:r w:rsidR="009865D1" w:rsidRPr="009C3371">
        <w:t xml:space="preserve"> </w:t>
      </w:r>
      <w:r w:rsidR="00270B1E">
        <w:rPr>
          <w:rFonts w:eastAsia="Arial"/>
          <w:b/>
          <w:color w:val="00000A"/>
          <w:szCs w:val="24"/>
          <w:lang w:eastAsia="zh-CN"/>
        </w:rPr>
        <w:t>________ руб.</w:t>
      </w:r>
      <w:r w:rsidRPr="009C3371">
        <w:rPr>
          <w:rFonts w:eastAsia="Arial"/>
          <w:b/>
          <w:color w:val="00000A"/>
          <w:szCs w:val="24"/>
          <w:lang w:eastAsia="zh-CN"/>
        </w:rPr>
        <w:t>,</w:t>
      </w:r>
      <w:r w:rsidR="00270B1E">
        <w:t xml:space="preserve"> в том числе НДС/НДС не облагается.</w:t>
      </w:r>
    </w:p>
    <w:p w14:paraId="4351DA55" w14:textId="77777777" w:rsidR="007649BF" w:rsidRPr="009C3371" w:rsidRDefault="007649BF" w:rsidP="007649BF">
      <w:pPr>
        <w:suppressAutoHyphens w:val="0"/>
        <w:autoSpaceDE w:val="0"/>
        <w:autoSpaceDN w:val="0"/>
        <w:adjustRightInd w:val="0"/>
        <w:ind w:firstLine="567"/>
        <w:jc w:val="both"/>
        <w:rPr>
          <w:rFonts w:ascii="Calibri" w:hAnsi="Calibri"/>
          <w:color w:val="auto"/>
          <w:sz w:val="22"/>
          <w:szCs w:val="22"/>
          <w:lang w:eastAsia="ru-RU"/>
        </w:rPr>
      </w:pPr>
      <w:r w:rsidRPr="009C3371">
        <w:rPr>
          <w:color w:val="auto"/>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1C2B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2.2. </w:t>
      </w:r>
      <w:r w:rsidR="00933D5B" w:rsidRPr="009C3371">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0816DD"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 w:name="P1458"/>
      <w:bookmarkEnd w:id="3"/>
      <w:r w:rsidRPr="009C3371">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0761E618"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4" w:name="P1459"/>
      <w:bookmarkEnd w:id="4"/>
      <w:r w:rsidRPr="009C3371">
        <w:rPr>
          <w:rFonts w:ascii="Times New Roman" w:hAnsi="Times New Roman" w:cs="Times New Roman"/>
          <w:sz w:val="24"/>
          <w:szCs w:val="24"/>
        </w:rPr>
        <w:lastRenderedPageBreak/>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C3371">
          <w:rPr>
            <w:rFonts w:ascii="Times New Roman" w:hAnsi="Times New Roman" w:cs="Times New Roman"/>
            <w:sz w:val="24"/>
            <w:szCs w:val="24"/>
          </w:rPr>
          <w:t>законом</w:t>
        </w:r>
      </w:hyperlink>
      <w:r w:rsidRPr="009C337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1C4D6F9"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5" w:name="P1460"/>
      <w:bookmarkEnd w:id="5"/>
      <w:r w:rsidRPr="009C3371">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777E76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2.5. Источник финансирования Контракта - </w:t>
      </w:r>
      <w:r w:rsidR="00483F79" w:rsidRPr="009C3371">
        <w:rPr>
          <w:rFonts w:ascii="Times New Roman" w:hAnsi="Times New Roman" w:cs="Times New Roman"/>
          <w:sz w:val="24"/>
          <w:szCs w:val="24"/>
        </w:rPr>
        <w:t>Средства бюджетных учреждений (</w:t>
      </w:r>
      <w:r w:rsidRPr="009C3371">
        <w:rPr>
          <w:rFonts w:ascii="Times New Roman" w:hAnsi="Times New Roman" w:cs="Times New Roman"/>
          <w:sz w:val="24"/>
          <w:szCs w:val="24"/>
        </w:rPr>
        <w:t>ОМС</w:t>
      </w:r>
      <w:r w:rsidR="00483F79" w:rsidRPr="009C3371">
        <w:rPr>
          <w:rFonts w:ascii="Times New Roman" w:hAnsi="Times New Roman" w:cs="Times New Roman"/>
          <w:sz w:val="24"/>
          <w:szCs w:val="24"/>
        </w:rPr>
        <w:t>)</w:t>
      </w:r>
      <w:r w:rsidRPr="009C3371">
        <w:rPr>
          <w:rFonts w:ascii="Times New Roman" w:hAnsi="Times New Roman" w:cs="Times New Roman"/>
          <w:sz w:val="24"/>
          <w:szCs w:val="24"/>
        </w:rPr>
        <w:t xml:space="preserve">. </w:t>
      </w:r>
    </w:p>
    <w:p w14:paraId="1DF4FED6"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6" w:name="P1462"/>
      <w:bookmarkEnd w:id="6"/>
      <w:r w:rsidRPr="009C3371">
        <w:rPr>
          <w:rFonts w:ascii="Times New Roman" w:hAnsi="Times New Roman" w:cs="Times New Roman"/>
          <w:sz w:val="24"/>
          <w:szCs w:val="24"/>
        </w:rPr>
        <w:t xml:space="preserve">2.6. </w:t>
      </w:r>
      <w:bookmarkStart w:id="7" w:name="P1468"/>
      <w:bookmarkStart w:id="8" w:name="P1469"/>
      <w:bookmarkEnd w:id="7"/>
      <w:bookmarkEnd w:id="8"/>
      <w:r w:rsidRPr="009C3371">
        <w:rPr>
          <w:rFonts w:ascii="Times New Roman" w:hAnsi="Times New Roman" w:cs="Times New Roman"/>
          <w:sz w:val="24"/>
          <w:szCs w:val="24"/>
        </w:rPr>
        <w:t xml:space="preserve">Расчеты между Заказчиком и Поставщиком производятся </w:t>
      </w:r>
      <w:r w:rsidR="00933D5B" w:rsidRPr="009C3371">
        <w:rPr>
          <w:rFonts w:ascii="Times New Roman" w:hAnsi="Times New Roman" w:cs="Times New Roman"/>
          <w:sz w:val="24"/>
          <w:szCs w:val="24"/>
        </w:rPr>
        <w:t>в течение 7 (семи) рабочих дней</w:t>
      </w:r>
      <w:r w:rsidRPr="009C3371">
        <w:rPr>
          <w:rFonts w:ascii="Times New Roman" w:hAnsi="Times New Roman" w:cs="Times New Roman"/>
          <w:sz w:val="24"/>
          <w:szCs w:val="24"/>
        </w:rPr>
        <w:t xml:space="preserve"> с даты подписания Заказчиком </w:t>
      </w:r>
      <w:r w:rsidR="00933D5B" w:rsidRPr="009C3371">
        <w:rPr>
          <w:rFonts w:ascii="Times New Roman" w:hAnsi="Times New Roman" w:cs="Times New Roman"/>
          <w:sz w:val="24"/>
          <w:szCs w:val="24"/>
        </w:rPr>
        <w:t>документа о приемке.</w:t>
      </w:r>
    </w:p>
    <w:p w14:paraId="5AE115DB"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9" w:name="P1475"/>
      <w:bookmarkEnd w:id="9"/>
      <w:r w:rsidRPr="009C3371">
        <w:rPr>
          <w:rFonts w:ascii="Times New Roman" w:hAnsi="Times New Roman" w:cs="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81062A8" w14:textId="77777777" w:rsidR="003C21E2" w:rsidRPr="009C3371" w:rsidRDefault="003C21E2" w:rsidP="00483F79">
      <w:pPr>
        <w:pStyle w:val="ConsPlusNormal"/>
        <w:ind w:firstLine="709"/>
        <w:jc w:val="both"/>
        <w:rPr>
          <w:rFonts w:ascii="Times New Roman" w:hAnsi="Times New Roman" w:cs="Times New Roman"/>
          <w:sz w:val="24"/>
          <w:szCs w:val="24"/>
        </w:rPr>
      </w:pPr>
    </w:p>
    <w:p w14:paraId="77A57050"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10" w:name="P1477"/>
      <w:bookmarkEnd w:id="10"/>
      <w:r w:rsidRPr="009C3371">
        <w:rPr>
          <w:rFonts w:ascii="Times New Roman" w:hAnsi="Times New Roman" w:cs="Times New Roman"/>
          <w:sz w:val="24"/>
          <w:szCs w:val="24"/>
        </w:rPr>
        <w:t>III. Порядок, сроки и условия поставки</w:t>
      </w:r>
    </w:p>
    <w:p w14:paraId="20D2B07D" w14:textId="77777777" w:rsidR="003C21E2" w:rsidRPr="009C3371" w:rsidRDefault="003C21E2" w:rsidP="00483F79">
      <w:pPr>
        <w:pStyle w:val="ConsPlusNormal"/>
        <w:ind w:firstLine="709"/>
        <w:jc w:val="center"/>
        <w:rPr>
          <w:rFonts w:ascii="Times New Roman" w:hAnsi="Times New Roman" w:cs="Times New Roman"/>
          <w:sz w:val="24"/>
          <w:szCs w:val="24"/>
        </w:rPr>
      </w:pPr>
      <w:r w:rsidRPr="009C3371">
        <w:rPr>
          <w:rFonts w:ascii="Times New Roman" w:hAnsi="Times New Roman" w:cs="Times New Roman"/>
          <w:sz w:val="24"/>
          <w:szCs w:val="24"/>
        </w:rPr>
        <w:t xml:space="preserve">и приемки Товара </w:t>
      </w:r>
    </w:p>
    <w:p w14:paraId="4DC975F7" w14:textId="77777777" w:rsidR="003C21E2" w:rsidRPr="009C3371" w:rsidRDefault="003C21E2" w:rsidP="00483F79">
      <w:pPr>
        <w:pStyle w:val="ConsPlusNormal"/>
        <w:ind w:firstLine="709"/>
        <w:jc w:val="both"/>
        <w:rPr>
          <w:rFonts w:ascii="Times New Roman" w:hAnsi="Times New Roman" w:cs="Times New Roman"/>
          <w:sz w:val="24"/>
          <w:szCs w:val="24"/>
        </w:rPr>
      </w:pPr>
    </w:p>
    <w:p w14:paraId="44BF544E" w14:textId="57F7070E" w:rsidR="004F46C0" w:rsidRPr="009C3371" w:rsidRDefault="003C21E2" w:rsidP="004F46C0">
      <w:pPr>
        <w:pStyle w:val="ConsPlusNormal"/>
        <w:ind w:firstLine="709"/>
        <w:jc w:val="both"/>
        <w:rPr>
          <w:rFonts w:ascii="Times New Roman" w:hAnsi="Times New Roman" w:cs="Times New Roman"/>
          <w:sz w:val="24"/>
          <w:szCs w:val="24"/>
        </w:rPr>
      </w:pPr>
      <w:bookmarkStart w:id="11" w:name="P1480"/>
      <w:bookmarkEnd w:id="11"/>
      <w:r w:rsidRPr="009C3371">
        <w:rPr>
          <w:rFonts w:ascii="Times New Roman" w:hAnsi="Times New Roman" w:cs="Times New Roman"/>
          <w:sz w:val="24"/>
          <w:szCs w:val="24"/>
        </w:rPr>
        <w:t>3.1. Поставщик самостоятельно доставляет Товар Заказчику по адресу: Забайкальский край, г. Чита,ул. Ленинградска</w:t>
      </w:r>
      <w:r w:rsidR="004F46C0" w:rsidRPr="009C3371">
        <w:rPr>
          <w:rFonts w:ascii="Times New Roman" w:hAnsi="Times New Roman" w:cs="Times New Roman"/>
          <w:sz w:val="24"/>
          <w:szCs w:val="24"/>
        </w:rPr>
        <w:t>я, 57 (далее - место доставки), п</w:t>
      </w:r>
      <w:r w:rsidR="004F46C0" w:rsidRPr="009C3371">
        <w:rPr>
          <w:rFonts w:ascii="Times New Roman" w:eastAsia="Arial" w:hAnsi="Times New Roman" w:cs="Times New Roman"/>
          <w:color w:val="00000A"/>
          <w:szCs w:val="24"/>
          <w:lang w:eastAsia="zh-CN"/>
        </w:rPr>
        <w:t xml:space="preserve">оставка товара осуществляется  партиями, </w:t>
      </w:r>
      <w:r w:rsidR="004F46C0" w:rsidRPr="009C3371">
        <w:rPr>
          <w:rFonts w:ascii="Times New Roman" w:eastAsia="Calibri" w:hAnsi="Times New Roman" w:cs="Times New Roman"/>
          <w:szCs w:val="24"/>
          <w:lang w:eastAsia="en-US"/>
        </w:rPr>
        <w:t xml:space="preserve">в </w:t>
      </w:r>
      <w:r w:rsidR="004F46C0" w:rsidRPr="009C3371">
        <w:rPr>
          <w:rFonts w:ascii="Times New Roman" w:eastAsia="Calibri" w:hAnsi="Times New Roman" w:cs="Times New Roman"/>
          <w:color w:val="000000" w:themeColor="text1"/>
          <w:szCs w:val="24"/>
          <w:lang w:eastAsia="en-US"/>
        </w:rPr>
        <w:t>течение 5 дней с даты получения заявки от Заказчика в 202</w:t>
      </w:r>
      <w:r w:rsidR="00C7784B">
        <w:rPr>
          <w:rFonts w:ascii="Times New Roman" w:eastAsia="Calibri" w:hAnsi="Times New Roman" w:cs="Times New Roman"/>
          <w:color w:val="000000" w:themeColor="text1"/>
          <w:szCs w:val="24"/>
          <w:lang w:eastAsia="en-US"/>
        </w:rPr>
        <w:t>5</w:t>
      </w:r>
      <w:r w:rsidR="00270B1E">
        <w:rPr>
          <w:rFonts w:ascii="Times New Roman" w:eastAsia="Calibri" w:hAnsi="Times New Roman" w:cs="Times New Roman"/>
          <w:color w:val="000000" w:themeColor="text1"/>
          <w:szCs w:val="24"/>
          <w:lang w:eastAsia="en-US"/>
        </w:rPr>
        <w:t xml:space="preserve"> </w:t>
      </w:r>
      <w:r w:rsidR="00C7784B">
        <w:rPr>
          <w:rFonts w:ascii="Times New Roman" w:eastAsia="Calibri" w:hAnsi="Times New Roman" w:cs="Times New Roman"/>
          <w:color w:val="000000" w:themeColor="text1"/>
          <w:szCs w:val="24"/>
          <w:lang w:eastAsia="en-US"/>
        </w:rPr>
        <w:t>г, количество заявок не более 4</w:t>
      </w:r>
    </w:p>
    <w:p w14:paraId="7B120A6D" w14:textId="77777777" w:rsidR="003C21E2" w:rsidRPr="009C3371" w:rsidRDefault="003C21E2" w:rsidP="004F46C0">
      <w:pPr>
        <w:pStyle w:val="ConsPlusNormal"/>
        <w:jc w:val="both"/>
        <w:rPr>
          <w:rFonts w:ascii="Times New Roman" w:hAnsi="Times New Roman" w:cs="Times New Roman"/>
          <w:sz w:val="24"/>
          <w:szCs w:val="24"/>
        </w:rPr>
      </w:pPr>
      <w:r w:rsidRPr="009C3371">
        <w:rPr>
          <w:rFonts w:ascii="Times New Roman" w:hAnsi="Times New Roman" w:cs="Times New Roman"/>
          <w:sz w:val="24"/>
          <w:szCs w:val="24"/>
        </w:rPr>
        <w:t>Поставщик не менее чем за 1 день до осуществления поставки Товара направляет в адрес Заказчика уведомление о времени и дате доставки Товара в место доставки.</w:t>
      </w:r>
    </w:p>
    <w:p w14:paraId="7E26EC7B"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12" w:name="P1482"/>
      <w:bookmarkStart w:id="13" w:name="P1485"/>
      <w:bookmarkEnd w:id="12"/>
      <w:bookmarkEnd w:id="13"/>
      <w:r w:rsidRPr="009C3371">
        <w:rPr>
          <w:rFonts w:ascii="Times New Roman" w:hAnsi="Times New Roman" w:cs="Times New Roman"/>
          <w:sz w:val="24"/>
          <w:szCs w:val="24"/>
        </w:rPr>
        <w:t xml:space="preserve">3.2. </w:t>
      </w:r>
      <w:r w:rsidR="001633F9" w:rsidRPr="009C3371">
        <w:rPr>
          <w:rFonts w:ascii="Times New Roman" w:hAnsi="Times New Roman" w:cs="Times New Roman"/>
          <w:sz w:val="24"/>
          <w:szCs w:val="24"/>
        </w:rPr>
        <w:t>Приемка Товара Поставщика осуществляется Заказчиком в соответствии с требованиями, указанными в настоящем Контракте.</w:t>
      </w:r>
    </w:p>
    <w:p w14:paraId="364B38AC"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3.3. </w:t>
      </w:r>
      <w:r w:rsidR="001633F9" w:rsidRPr="009C3371">
        <w:rPr>
          <w:rFonts w:ascii="Times New Roman" w:hAnsi="Times New Roman" w:cs="Times New Roman"/>
          <w:sz w:val="24"/>
          <w:szCs w:val="24"/>
        </w:rPr>
        <w:t xml:space="preserve">Интересы Заказчика в части приемки Товара по настоящему Контракту представляет(ют): Якимова Елена Ивановна, тел. (3022) 211180 (доб. </w:t>
      </w:r>
      <w:r w:rsidR="00A50B46" w:rsidRPr="009C3371">
        <w:rPr>
          <w:rFonts w:ascii="Times New Roman" w:hAnsi="Times New Roman" w:cs="Times New Roman"/>
          <w:sz w:val="24"/>
          <w:szCs w:val="24"/>
        </w:rPr>
        <w:t>127).</w:t>
      </w:r>
    </w:p>
    <w:p w14:paraId="7ECA006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3.4. </w:t>
      </w:r>
      <w:r w:rsidR="00A50B46" w:rsidRPr="009C3371">
        <w:rPr>
          <w:rFonts w:ascii="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267ECBDC" w14:textId="77777777" w:rsidR="00A50B46"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3.5. </w:t>
      </w:r>
      <w:bookmarkStart w:id="14" w:name="P1489"/>
      <w:bookmarkEnd w:id="14"/>
      <w:r w:rsidR="00A50B46" w:rsidRPr="009C3371">
        <w:rPr>
          <w:rFonts w:ascii="Times New Roman" w:hAnsi="Times New Roman" w:cs="Times New Roman"/>
          <w:sz w:val="24"/>
          <w:szCs w:val="24"/>
        </w:rPr>
        <w:t>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95F7962" w14:textId="77777777" w:rsidR="00A50B46"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3.6. </w:t>
      </w:r>
      <w:r w:rsidR="00A50B46" w:rsidRPr="009C3371">
        <w:rPr>
          <w:rFonts w:ascii="Times New Roman" w:hAnsi="Times New Roman" w:cs="Times New Roman"/>
          <w:sz w:val="24"/>
          <w:szCs w:val="24"/>
        </w:rPr>
        <w:t>Поставщик на дату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14:paraId="0EC082DD"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Документ о приемке должен содержать:</w:t>
      </w:r>
    </w:p>
    <w:p w14:paraId="0A691F19"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пп. «а», «г» и «е» части 1 статьи 43 Федерального закона № 44-ФЗ, единицу измерения поставленного Товара;</w:t>
      </w:r>
    </w:p>
    <w:p w14:paraId="7DDAA824"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lastRenderedPageBreak/>
        <w:t>б) наименование поставленного Товара;</w:t>
      </w:r>
    </w:p>
    <w:p w14:paraId="487177C5"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в) наименование страны происхождения поставленного Товара;</w:t>
      </w:r>
    </w:p>
    <w:p w14:paraId="440CA2CC"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г) информацию о количестве поставленного Товара;</w:t>
      </w:r>
    </w:p>
    <w:p w14:paraId="33CE4AF8"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14:paraId="0C1EE44A"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ж) иную информацию с учетом требований, установленных Правительством Российской Федерации.</w:t>
      </w:r>
    </w:p>
    <w:p w14:paraId="18289658" w14:textId="77777777" w:rsidR="00A50B46" w:rsidRPr="009C3371" w:rsidRDefault="00A50B46"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681C6EEE" w14:textId="77777777" w:rsidR="00184488" w:rsidRPr="009C3371" w:rsidRDefault="00184488" w:rsidP="00483F79">
      <w:pPr>
        <w:widowControl w:val="0"/>
        <w:suppressAutoHyphens w:val="0"/>
        <w:autoSpaceDE w:val="0"/>
        <w:autoSpaceDN w:val="0"/>
        <w:adjustRightInd w:val="0"/>
        <w:ind w:firstLine="709"/>
        <w:jc w:val="both"/>
        <w:rPr>
          <w:color w:val="auto"/>
          <w:szCs w:val="24"/>
          <w:lang w:eastAsia="ru-RU"/>
        </w:rPr>
      </w:pPr>
      <w:r w:rsidRPr="009C3371">
        <w:rPr>
          <w:color w:val="auto"/>
          <w:szCs w:val="24"/>
          <w:lang w:eastAsia="ru-RU"/>
        </w:rPr>
        <w:t>3.7. Документ о приемке, подписанный Поставщиком, не позднее одного часа с момента его размещения в единой информационной системе в соответствии с п. 3.6.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25D88CCF" w14:textId="77777777" w:rsidR="00184488" w:rsidRPr="009C3371" w:rsidRDefault="00184488" w:rsidP="00483F79">
      <w:pPr>
        <w:widowControl w:val="0"/>
        <w:suppressAutoHyphens w:val="0"/>
        <w:autoSpaceDE w:val="0"/>
        <w:autoSpaceDN w:val="0"/>
        <w:adjustRightInd w:val="0"/>
        <w:ind w:firstLine="709"/>
        <w:jc w:val="both"/>
        <w:rPr>
          <w:iCs/>
          <w:color w:val="auto"/>
          <w:szCs w:val="24"/>
          <w:lang w:eastAsia="ru-RU"/>
        </w:rPr>
      </w:pPr>
      <w:r w:rsidRPr="009C3371">
        <w:rPr>
          <w:color w:val="auto"/>
          <w:szCs w:val="24"/>
          <w:lang w:eastAsia="ru-RU"/>
        </w:rPr>
        <w:t>3.8. Заказчик</w:t>
      </w:r>
      <w:r w:rsidRPr="009C3371">
        <w:rPr>
          <w:iCs/>
          <w:color w:val="auto"/>
          <w:szCs w:val="24"/>
          <w:lang w:eastAsia="ru-RU"/>
        </w:rPr>
        <w:t xml:space="preserve"> в течение 7 (семи) рабочих дней, следующих за днем поступления документа о приемке, осуществляет одно из следующих действий:</w:t>
      </w:r>
    </w:p>
    <w:p w14:paraId="7F9EADB3"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57A9754"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B0C2930" w14:textId="77777777" w:rsidR="00184488" w:rsidRPr="009C3371" w:rsidRDefault="00184488" w:rsidP="00483F79">
      <w:pPr>
        <w:suppressAutoHyphens w:val="0"/>
        <w:autoSpaceDE w:val="0"/>
        <w:autoSpaceDN w:val="0"/>
        <w:adjustRightInd w:val="0"/>
        <w:ind w:firstLine="709"/>
        <w:jc w:val="both"/>
        <w:rPr>
          <w:iCs/>
          <w:color w:val="auto"/>
          <w:szCs w:val="24"/>
          <w:lang w:eastAsia="ru-RU"/>
        </w:rPr>
      </w:pPr>
      <w:r w:rsidRPr="009C3371">
        <w:rPr>
          <w:iCs/>
          <w:color w:val="auto"/>
          <w:szCs w:val="24"/>
          <w:lang w:eastAsia="ru-RU"/>
        </w:rPr>
        <w:t>3.9.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2C94EEB4" w14:textId="77777777" w:rsidR="00184488" w:rsidRPr="009C3371" w:rsidRDefault="00184488" w:rsidP="00483F79">
      <w:pPr>
        <w:suppressAutoHyphens w:val="0"/>
        <w:autoSpaceDE w:val="0"/>
        <w:autoSpaceDN w:val="0"/>
        <w:adjustRightInd w:val="0"/>
        <w:ind w:firstLine="709"/>
        <w:jc w:val="both"/>
        <w:rPr>
          <w:color w:val="auto"/>
          <w:szCs w:val="24"/>
          <w:lang w:eastAsia="ru-RU"/>
        </w:rPr>
      </w:pPr>
      <w:r w:rsidRPr="009C3371">
        <w:rPr>
          <w:iCs/>
          <w:color w:val="auto"/>
          <w:szCs w:val="24"/>
          <w:lang w:eastAsia="ru-RU"/>
        </w:rPr>
        <w:t>3.10.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6896482E" w14:textId="77777777" w:rsidR="00184488" w:rsidRPr="009C3371" w:rsidRDefault="00184488" w:rsidP="00483F79">
      <w:pPr>
        <w:tabs>
          <w:tab w:val="left" w:pos="1336"/>
        </w:tabs>
        <w:suppressAutoHyphens w:val="0"/>
        <w:ind w:firstLine="709"/>
        <w:jc w:val="both"/>
        <w:rPr>
          <w:color w:val="auto"/>
          <w:szCs w:val="24"/>
          <w:lang w:eastAsia="ru-RU"/>
        </w:rPr>
      </w:pPr>
      <w:r w:rsidRPr="009C3371">
        <w:rPr>
          <w:color w:val="auto"/>
          <w:szCs w:val="24"/>
          <w:lang w:eastAsia="ru-RU"/>
        </w:rPr>
        <w:t>3.11. Датой приемки поставленного Товара считается дата размещения в единой информационной системе документа о приемке, подписанного Заказчиком.</w:t>
      </w:r>
    </w:p>
    <w:p w14:paraId="685BEFEA" w14:textId="77777777" w:rsidR="00184488" w:rsidRPr="009C3371" w:rsidRDefault="00184488" w:rsidP="00483F79">
      <w:pPr>
        <w:ind w:firstLine="709"/>
        <w:jc w:val="both"/>
        <w:rPr>
          <w:rFonts w:eastAsia="Calibri"/>
          <w:noProof/>
          <w:color w:val="00000A"/>
          <w:szCs w:val="24"/>
          <w:lang w:eastAsia="en-US"/>
        </w:rPr>
      </w:pPr>
      <w:r w:rsidRPr="009C3371">
        <w:rPr>
          <w:rFonts w:eastAsia="Calibri"/>
          <w:noProof/>
          <w:color w:val="00000A"/>
          <w:szCs w:val="24"/>
          <w:lang w:eastAsia="en-US"/>
        </w:rPr>
        <w:t xml:space="preserve">3.12. </w:t>
      </w:r>
      <w:r w:rsidRPr="009C3371">
        <w:rPr>
          <w:rFonts w:eastAsia="Calibri"/>
          <w:color w:val="00000A"/>
          <w:szCs w:val="24"/>
          <w:shd w:val="clear" w:color="auto" w:fill="FFFFFF"/>
          <w:lang w:eastAsia="en-US"/>
        </w:rPr>
        <w:t>Внесение исправлений в документ о приемке, оформленный в соответствии с </w:t>
      </w:r>
      <w:hyperlink r:id="rId9" w:anchor="dst2953" w:history="1">
        <w:r w:rsidRPr="009C3371">
          <w:rPr>
            <w:rFonts w:eastAsia="Calibri"/>
            <w:color w:val="auto"/>
            <w:szCs w:val="24"/>
            <w:u w:val="single"/>
            <w:shd w:val="clear" w:color="auto" w:fill="FFFFFF"/>
            <w:lang w:eastAsia="en-US"/>
          </w:rPr>
          <w:t>частью 13</w:t>
        </w:r>
      </w:hyperlink>
      <w:r w:rsidRPr="009C3371">
        <w:rPr>
          <w:rFonts w:eastAsia="Calibri"/>
          <w:color w:val="00000A"/>
          <w:szCs w:val="24"/>
          <w:shd w:val="clear" w:color="auto" w:fill="FFFFFF"/>
          <w:lang w:eastAsia="en-US"/>
        </w:rPr>
        <w:t>  статьи 94</w:t>
      </w:r>
      <w:r w:rsidRPr="009C3371">
        <w:rPr>
          <w:rFonts w:eastAsia="Calibri"/>
          <w:color w:val="00000A"/>
          <w:szCs w:val="24"/>
          <w:lang w:eastAsia="en-US"/>
        </w:rPr>
        <w:t xml:space="preserve"> Федерального закона от 05.04.2013 № 44-ФЗ</w:t>
      </w:r>
      <w:r w:rsidRPr="009C3371">
        <w:rPr>
          <w:rFonts w:eastAsia="Calibri"/>
          <w:color w:val="00000A"/>
          <w:szCs w:val="24"/>
          <w:shd w:val="clear" w:color="auto" w:fill="FFFFFF"/>
          <w:lang w:eastAsia="en-US"/>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2A0FD0BB" w14:textId="77777777" w:rsidR="00184488" w:rsidRPr="009C3371" w:rsidRDefault="00184488" w:rsidP="00483F79">
      <w:pPr>
        <w:ind w:firstLine="709"/>
        <w:contextualSpacing/>
        <w:jc w:val="both"/>
        <w:rPr>
          <w:szCs w:val="24"/>
          <w:shd w:val="clear" w:color="auto" w:fill="FFFFFF"/>
          <w:lang w:eastAsia="en-US"/>
        </w:rPr>
      </w:pPr>
      <w:r w:rsidRPr="009C3371">
        <w:rPr>
          <w:color w:val="00000A"/>
          <w:szCs w:val="24"/>
          <w:lang w:eastAsia="en-US"/>
        </w:rPr>
        <w:t xml:space="preserve">3.13. Для проверки результатов поставки товара в части их соответствия условиям контракта </w:t>
      </w:r>
      <w:r w:rsidRPr="009C3371">
        <w:rPr>
          <w:szCs w:val="24"/>
          <w:lang w:eastAsia="en-US"/>
        </w:rPr>
        <w:t>З</w:t>
      </w:r>
      <w:r w:rsidRPr="009C3371">
        <w:rPr>
          <w:color w:val="00000A"/>
          <w:szCs w:val="24"/>
          <w:lang w:eastAsia="en-US"/>
        </w:rPr>
        <w:t xml:space="preserve">аказчик проводит экспертизу. Экспертиза результатов поставки товара может проводиться </w:t>
      </w:r>
      <w:r w:rsidRPr="009C3371">
        <w:rPr>
          <w:szCs w:val="24"/>
          <w:lang w:eastAsia="en-US"/>
        </w:rPr>
        <w:t>З</w:t>
      </w:r>
      <w:r w:rsidRPr="009C3371">
        <w:rPr>
          <w:color w:val="00000A"/>
          <w:szCs w:val="24"/>
          <w:lang w:eastAsia="en-US"/>
        </w:rPr>
        <w:t xml:space="preserve">аказчиком своими силами или к ее проведению могут привлекаться независимые эксперты (экспертные организации). </w:t>
      </w:r>
      <w:r w:rsidRPr="009C3371">
        <w:rPr>
          <w:szCs w:val="24"/>
          <w:shd w:val="clear" w:color="auto" w:fill="FFFFFF"/>
          <w:lang w:eastAsia="en-US"/>
        </w:rPr>
        <w:t>Экспертиза поставленного товара и оформление результатов экспертизы осуществляется в сроки, предусмотренные для приемки товара.</w:t>
      </w:r>
    </w:p>
    <w:p w14:paraId="3BC75EEA" w14:textId="77777777" w:rsidR="00184488" w:rsidRPr="009C3371" w:rsidRDefault="00184488" w:rsidP="00483F79">
      <w:pPr>
        <w:ind w:firstLine="709"/>
        <w:contextualSpacing/>
        <w:jc w:val="both"/>
        <w:rPr>
          <w:color w:val="00000A"/>
          <w:szCs w:val="24"/>
          <w:lang w:eastAsia="en-US"/>
        </w:rPr>
      </w:pPr>
      <w:r w:rsidRPr="009C3371">
        <w:rPr>
          <w:color w:val="00000A"/>
          <w:szCs w:val="24"/>
          <w:lang w:eastAsia="ru-RU"/>
        </w:rPr>
        <w:t>3.14.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6A910DB3" w14:textId="77777777" w:rsidR="00184488" w:rsidRPr="009C3371" w:rsidRDefault="00184488" w:rsidP="00483F79">
      <w:pPr>
        <w:ind w:firstLine="709"/>
        <w:contextualSpacing/>
        <w:jc w:val="both"/>
        <w:rPr>
          <w:color w:val="00000A"/>
          <w:szCs w:val="24"/>
          <w:lang w:eastAsia="en-US"/>
        </w:rPr>
      </w:pPr>
      <w:r w:rsidRPr="009C3371">
        <w:rPr>
          <w:color w:val="auto"/>
          <w:szCs w:val="24"/>
          <w:lang w:eastAsia="ru-RU"/>
        </w:rPr>
        <w:lastRenderedPageBreak/>
        <w:t>3.15.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3.6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59C76BEF" w14:textId="77777777" w:rsidR="00184488" w:rsidRPr="009C3371" w:rsidRDefault="00184488" w:rsidP="00483F79">
      <w:pPr>
        <w:ind w:firstLine="709"/>
        <w:contextualSpacing/>
        <w:jc w:val="both"/>
        <w:rPr>
          <w:color w:val="00000A"/>
          <w:szCs w:val="24"/>
          <w:lang w:eastAsia="ru-RU"/>
        </w:rPr>
      </w:pPr>
      <w:r w:rsidRPr="009C3371">
        <w:rPr>
          <w:color w:val="00000A"/>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52849CD8" w14:textId="77777777" w:rsidR="00184488" w:rsidRPr="009C3371" w:rsidRDefault="00184488" w:rsidP="00483F79">
      <w:pPr>
        <w:tabs>
          <w:tab w:val="left" w:pos="1276"/>
        </w:tabs>
        <w:suppressAutoHyphens w:val="0"/>
        <w:ind w:firstLine="709"/>
        <w:jc w:val="both"/>
        <w:rPr>
          <w:color w:val="auto"/>
          <w:szCs w:val="24"/>
          <w:lang w:eastAsia="ru-RU"/>
        </w:rPr>
      </w:pPr>
      <w:r w:rsidRPr="009C3371">
        <w:rPr>
          <w:color w:val="auto"/>
          <w:szCs w:val="24"/>
          <w:lang w:eastAsia="ru-RU"/>
        </w:rPr>
        <w:t>3.16.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4481EF53" w14:textId="77777777" w:rsidR="00184488" w:rsidRPr="009C3371" w:rsidRDefault="00184488" w:rsidP="00483F79">
      <w:pPr>
        <w:tabs>
          <w:tab w:val="left" w:pos="1276"/>
        </w:tabs>
        <w:suppressAutoHyphens w:val="0"/>
        <w:ind w:firstLine="709"/>
        <w:jc w:val="both"/>
        <w:rPr>
          <w:color w:val="auto"/>
          <w:szCs w:val="24"/>
          <w:lang w:eastAsia="ru-RU"/>
        </w:rPr>
      </w:pPr>
      <w:r w:rsidRPr="009C3371">
        <w:rPr>
          <w:color w:val="auto"/>
          <w:szCs w:val="24"/>
          <w:lang w:eastAsia="ru-RU"/>
        </w:rPr>
        <w:t>3.17.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47C7095C" w14:textId="77777777" w:rsidR="003C21E2" w:rsidRPr="009C3371" w:rsidRDefault="003C21E2" w:rsidP="00483F79">
      <w:pPr>
        <w:pStyle w:val="ConsPlusNormal"/>
        <w:ind w:firstLine="709"/>
        <w:jc w:val="both"/>
        <w:rPr>
          <w:rFonts w:ascii="Times New Roman" w:hAnsi="Times New Roman" w:cs="Times New Roman"/>
          <w:sz w:val="24"/>
          <w:szCs w:val="24"/>
        </w:rPr>
      </w:pPr>
    </w:p>
    <w:p w14:paraId="39BEEFD4"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IV. Взаимодействие Сторон</w:t>
      </w:r>
    </w:p>
    <w:p w14:paraId="6D0376F3" w14:textId="77777777" w:rsidR="003C21E2" w:rsidRPr="009C3371" w:rsidRDefault="003C21E2" w:rsidP="00483F79">
      <w:pPr>
        <w:pStyle w:val="ConsPlusNormal"/>
        <w:ind w:firstLine="709"/>
        <w:jc w:val="both"/>
        <w:rPr>
          <w:rFonts w:ascii="Times New Roman" w:hAnsi="Times New Roman" w:cs="Times New Roman"/>
          <w:sz w:val="24"/>
          <w:szCs w:val="24"/>
        </w:rPr>
      </w:pPr>
    </w:p>
    <w:p w14:paraId="38F72770"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15" w:name="P1497"/>
      <w:bookmarkEnd w:id="15"/>
      <w:r w:rsidRPr="009C3371">
        <w:rPr>
          <w:rFonts w:ascii="Times New Roman" w:hAnsi="Times New Roman" w:cs="Times New Roman"/>
          <w:sz w:val="24"/>
          <w:szCs w:val="24"/>
        </w:rPr>
        <w:t xml:space="preserve">4.1. Поставщик обязан: </w:t>
      </w:r>
    </w:p>
    <w:p w14:paraId="7CB0C18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3FD9A69" w14:textId="77777777" w:rsidR="00933D5B" w:rsidRPr="009C3371" w:rsidRDefault="00933D5B"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4.1.2. На дату поставки товара разместить в единой информационной системе документы о приемке, а также документы, подтверждающие качество товара</w:t>
      </w:r>
      <w:r w:rsidR="00184488" w:rsidRPr="009C3371">
        <w:rPr>
          <w:rFonts w:ascii="Times New Roman" w:hAnsi="Times New Roman" w:cs="Times New Roman"/>
          <w:sz w:val="24"/>
          <w:szCs w:val="24"/>
        </w:rPr>
        <w:t>.</w:t>
      </w:r>
    </w:p>
    <w:p w14:paraId="53196883"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6" w:name="P1499"/>
      <w:bookmarkEnd w:id="16"/>
      <w:r w:rsidRPr="009C3371">
        <w:rPr>
          <w:rFonts w:ascii="Times New Roman" w:hAnsi="Times New Roman" w:cs="Times New Roman"/>
          <w:sz w:val="24"/>
          <w:szCs w:val="24"/>
        </w:rPr>
        <w:t>4.1.3</w:t>
      </w:r>
      <w:r w:rsidR="003C21E2" w:rsidRPr="009C3371">
        <w:rPr>
          <w:rFonts w:ascii="Times New Roman" w:hAnsi="Times New Roman" w:cs="Times New Roman"/>
          <w:sz w:val="24"/>
          <w:szCs w:val="24"/>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0CB568A" w14:textId="77777777" w:rsidR="003C21E2" w:rsidRPr="009C3371" w:rsidRDefault="00933D5B"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4.1.4</w:t>
      </w:r>
      <w:r w:rsidR="003C21E2" w:rsidRPr="009C3371">
        <w:rPr>
          <w:rFonts w:ascii="Times New Roman" w:hAnsi="Times New Roman" w:cs="Times New Roman"/>
          <w:sz w:val="24"/>
          <w:szCs w:val="24"/>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3C3A3A7"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17" w:name="P1502"/>
      <w:bookmarkStart w:id="18" w:name="P1503"/>
      <w:bookmarkStart w:id="19" w:name="P1504"/>
      <w:bookmarkEnd w:id="17"/>
      <w:bookmarkEnd w:id="18"/>
      <w:bookmarkEnd w:id="19"/>
      <w:r w:rsidRPr="009C3371">
        <w:rPr>
          <w:rFonts w:ascii="Times New Roman" w:hAnsi="Times New Roman" w:cs="Times New Roman"/>
          <w:sz w:val="24"/>
          <w:szCs w:val="24"/>
        </w:rPr>
        <w:t>4.1.5</w:t>
      </w:r>
      <w:r w:rsidR="003C21E2" w:rsidRPr="009C3371">
        <w:rPr>
          <w:rFonts w:ascii="Times New Roman" w:hAnsi="Times New Roman" w:cs="Times New Roman"/>
          <w:sz w:val="24"/>
          <w:szCs w:val="24"/>
        </w:rPr>
        <w:t>. в случае принятия решения об одностороннем о</w:t>
      </w:r>
      <w:r w:rsidRPr="009C3371">
        <w:rPr>
          <w:rFonts w:ascii="Times New Roman" w:hAnsi="Times New Roman" w:cs="Times New Roman"/>
          <w:sz w:val="24"/>
          <w:szCs w:val="24"/>
        </w:rPr>
        <w:t>тказе от исполнения Контракта уведомить заказчика в соответствии с требованиями ст. 95 Федерального закона № 44-ФЗ</w:t>
      </w:r>
      <w:r w:rsidR="003C21E2" w:rsidRPr="009C3371">
        <w:rPr>
          <w:rFonts w:ascii="Times New Roman" w:hAnsi="Times New Roman" w:cs="Times New Roman"/>
          <w:sz w:val="24"/>
          <w:szCs w:val="24"/>
        </w:rPr>
        <w:t xml:space="preserve">; </w:t>
      </w:r>
    </w:p>
    <w:p w14:paraId="636A2E5C" w14:textId="77777777" w:rsidR="003C21E2" w:rsidRPr="009C3371" w:rsidRDefault="00933D5B" w:rsidP="00483F79">
      <w:pPr>
        <w:pStyle w:val="ConsPlusNormal"/>
        <w:ind w:firstLine="709"/>
        <w:jc w:val="both"/>
        <w:rPr>
          <w:rFonts w:ascii="Times New Roman" w:hAnsi="Times New Roman" w:cs="Times New Roman"/>
          <w:sz w:val="24"/>
          <w:szCs w:val="24"/>
        </w:rPr>
      </w:pPr>
      <w:bookmarkStart w:id="20" w:name="P1505"/>
      <w:bookmarkEnd w:id="20"/>
      <w:r w:rsidRPr="009C3371">
        <w:rPr>
          <w:rFonts w:ascii="Times New Roman" w:hAnsi="Times New Roman" w:cs="Times New Roman"/>
          <w:sz w:val="24"/>
          <w:szCs w:val="24"/>
        </w:rPr>
        <w:t>4.1.6</w:t>
      </w:r>
      <w:r w:rsidR="003C21E2" w:rsidRPr="009C3371">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81607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1" w:name="P1507"/>
      <w:bookmarkStart w:id="22" w:name="P1508"/>
      <w:bookmarkStart w:id="23" w:name="P1512"/>
      <w:bookmarkStart w:id="24" w:name="P1515"/>
      <w:bookmarkEnd w:id="21"/>
      <w:bookmarkEnd w:id="22"/>
      <w:bookmarkEnd w:id="23"/>
      <w:bookmarkEnd w:id="24"/>
      <w:r w:rsidRPr="009C3371">
        <w:rPr>
          <w:rFonts w:ascii="Times New Roman" w:hAnsi="Times New Roman" w:cs="Times New Roman"/>
          <w:sz w:val="24"/>
          <w:szCs w:val="24"/>
        </w:rPr>
        <w:t>4.2. Поставщик вправе:</w:t>
      </w:r>
    </w:p>
    <w:p w14:paraId="2D5E249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0FAECF2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5" w:name="P1518"/>
      <w:bookmarkEnd w:id="25"/>
      <w:r w:rsidRPr="009C3371">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404D251E"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6" w:name="P1519"/>
      <w:bookmarkEnd w:id="26"/>
      <w:r w:rsidRPr="009C3371">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6A95BA9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w:t>
      </w:r>
    </w:p>
    <w:p w14:paraId="0D248376"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7" w:name="P1521"/>
      <w:bookmarkEnd w:id="27"/>
      <w:r w:rsidRPr="009C3371">
        <w:rPr>
          <w:rFonts w:ascii="Times New Roman" w:hAnsi="Times New Roman" w:cs="Times New Roman"/>
          <w:sz w:val="24"/>
          <w:szCs w:val="24"/>
        </w:rPr>
        <w:t xml:space="preserve">4.2.5.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осуществлять замену соисполнителя, с которым ранее был заключен договор, на другого </w:t>
      </w:r>
      <w:r w:rsidRPr="009C3371">
        <w:rPr>
          <w:rFonts w:ascii="Times New Roman" w:hAnsi="Times New Roman" w:cs="Times New Roman"/>
          <w:sz w:val="24"/>
          <w:szCs w:val="24"/>
        </w:rPr>
        <w:lastRenderedPageBreak/>
        <w:t xml:space="preserve">соисполнителя из числа субъектов малого предпринимательства, социально ориентированных некоммерческих организаций; </w:t>
      </w:r>
    </w:p>
    <w:p w14:paraId="4CD3ED5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4.2.6. </w:t>
      </w:r>
      <w:r w:rsidR="005846D6" w:rsidRPr="009C3371">
        <w:rPr>
          <w:rFonts w:ascii="Times New Roman" w:hAnsi="Times New Roman" w:cs="Times New Roman"/>
          <w:sz w:val="24"/>
          <w:szCs w:val="24"/>
        </w:rPr>
        <w:t>в соответствии со ст. 95 Федерального закона № 44-ФЗ</w:t>
      </w:r>
      <w:r w:rsidRPr="009C3371">
        <w:rPr>
          <w:rFonts w:ascii="Times New Roman" w:hAnsi="Times New Roman" w:cs="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5846D6" w:rsidRPr="009C3371">
        <w:rPr>
          <w:rFonts w:ascii="Times New Roman" w:hAnsi="Times New Roman" w:cs="Times New Roman"/>
          <w:sz w:val="24"/>
          <w:szCs w:val="24"/>
        </w:rPr>
        <w:t>.</w:t>
      </w:r>
    </w:p>
    <w:p w14:paraId="79458B5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4.3. Заказчик обязуется:</w:t>
      </w:r>
    </w:p>
    <w:p w14:paraId="7BFF1C7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4F3B9F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8" w:name="P1525"/>
      <w:bookmarkEnd w:id="28"/>
      <w:r w:rsidRPr="009C3371">
        <w:rPr>
          <w:rFonts w:ascii="Times New Roman" w:hAnsi="Times New Roman" w:cs="Times New Roman"/>
          <w:sz w:val="24"/>
          <w:szCs w:val="24"/>
        </w:rPr>
        <w:t xml:space="preserve">4.3.2. принять решение об одностороннем отказе от исполнения Контракта </w:t>
      </w:r>
      <w:r w:rsidR="005846D6" w:rsidRPr="009C3371">
        <w:rPr>
          <w:rFonts w:ascii="Times New Roman" w:hAnsi="Times New Roman" w:cs="Times New Roman"/>
          <w:sz w:val="24"/>
          <w:szCs w:val="24"/>
        </w:rPr>
        <w:t xml:space="preserve">и надлежащим образом уведомить о принятом решении поставщика </w:t>
      </w:r>
      <w:r w:rsidRPr="009C3371">
        <w:rPr>
          <w:rFonts w:ascii="Times New Roman" w:hAnsi="Times New Roman" w:cs="Times New Roman"/>
          <w:sz w:val="24"/>
          <w:szCs w:val="24"/>
        </w:rPr>
        <w:t xml:space="preserve">в </w:t>
      </w:r>
      <w:r w:rsidR="005846D6" w:rsidRPr="009C3371">
        <w:rPr>
          <w:rFonts w:ascii="Times New Roman" w:hAnsi="Times New Roman" w:cs="Times New Roman"/>
          <w:sz w:val="24"/>
          <w:szCs w:val="24"/>
        </w:rPr>
        <w:t>соответствии с требованиями ст. 95 Федерального закона № 44-ФЗ</w:t>
      </w:r>
      <w:r w:rsidRPr="009C3371">
        <w:rPr>
          <w:rFonts w:ascii="Times New Roman" w:hAnsi="Times New Roman" w:cs="Times New Roman"/>
          <w:sz w:val="24"/>
          <w:szCs w:val="24"/>
        </w:rPr>
        <w:t xml:space="preserve">; </w:t>
      </w:r>
    </w:p>
    <w:p w14:paraId="15318C73"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29" w:name="P1526"/>
      <w:bookmarkEnd w:id="29"/>
      <w:r w:rsidRPr="009C3371">
        <w:rPr>
          <w:rFonts w:ascii="Times New Roman" w:hAnsi="Times New Roman" w:cs="Times New Roman"/>
          <w:sz w:val="24"/>
          <w:szCs w:val="24"/>
        </w:rPr>
        <w:t xml:space="preserve">4.3.3. требовать уплаты неустоек (штрафов, пеней)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w:t>
      </w:r>
    </w:p>
    <w:p w14:paraId="28E5E43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0" w:name="P1529"/>
      <w:bookmarkEnd w:id="30"/>
      <w:r w:rsidRPr="009C3371">
        <w:rPr>
          <w:rFonts w:ascii="Times New Roman" w:hAnsi="Times New Roman" w:cs="Times New Roman"/>
          <w:sz w:val="24"/>
          <w:szCs w:val="24"/>
        </w:rPr>
        <w:t>4.4. Заказчик вправе:</w:t>
      </w:r>
    </w:p>
    <w:p w14:paraId="16708339"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4.4.1. требовать от Поставщика надлежащего исполнения обязательств по Контракту;</w:t>
      </w:r>
    </w:p>
    <w:p w14:paraId="7566DD7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4.4.2. требовать от Поставщика своевременного устранения недостатков, выявленных как </w:t>
      </w:r>
      <w:r w:rsidR="00184488" w:rsidRPr="009C3371">
        <w:rPr>
          <w:rFonts w:ascii="Times New Roman" w:hAnsi="Times New Roman" w:cs="Times New Roman"/>
          <w:sz w:val="24"/>
          <w:szCs w:val="24"/>
        </w:rPr>
        <w:t>в ходе приемки, так и в течение</w:t>
      </w:r>
      <w:r w:rsidRPr="009C3371">
        <w:rPr>
          <w:rFonts w:ascii="Times New Roman" w:hAnsi="Times New Roman" w:cs="Times New Roman"/>
          <w:sz w:val="24"/>
          <w:szCs w:val="24"/>
        </w:rPr>
        <w:t xml:space="preserve">; </w:t>
      </w:r>
    </w:p>
    <w:p w14:paraId="064C4F6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88E8BB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4.4.4. требовать возмещения убытков в соответствии с </w:t>
      </w:r>
      <w:hyperlink w:anchor="P1550" w:history="1">
        <w:r w:rsidRPr="009C3371">
          <w:rPr>
            <w:rFonts w:ascii="Times New Roman" w:hAnsi="Times New Roman" w:cs="Times New Roman"/>
            <w:sz w:val="24"/>
            <w:szCs w:val="24"/>
          </w:rPr>
          <w:t>разделом VI</w:t>
        </w:r>
      </w:hyperlink>
      <w:r w:rsidRPr="009C3371">
        <w:rPr>
          <w:rFonts w:ascii="Times New Roman" w:hAnsi="Times New Roman" w:cs="Times New Roman"/>
          <w:sz w:val="24"/>
          <w:szCs w:val="24"/>
        </w:rPr>
        <w:t xml:space="preserve"> Контракта, причиненных по вине Поставщика;</w:t>
      </w:r>
    </w:p>
    <w:p w14:paraId="4F92C3E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1" w:name="P1534"/>
      <w:bookmarkEnd w:id="31"/>
      <w:r w:rsidRPr="009C3371">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9C3371">
          <w:rPr>
            <w:rFonts w:ascii="Times New Roman" w:hAnsi="Times New Roman" w:cs="Times New Roman"/>
            <w:sz w:val="24"/>
            <w:szCs w:val="24"/>
          </w:rPr>
          <w:t>законом</w:t>
        </w:r>
      </w:hyperlink>
      <w:r w:rsidRPr="009C337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720EE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4.4.6. отказаться от приемки и оплаты Товара, не соответствующего условиям Контракта;</w:t>
      </w:r>
    </w:p>
    <w:p w14:paraId="4EB32855"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2" w:name="P1536"/>
      <w:bookmarkEnd w:id="32"/>
      <w:r w:rsidRPr="009C3371">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4A1F3259"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3" w:name="P1537"/>
      <w:bookmarkEnd w:id="33"/>
    </w:p>
    <w:p w14:paraId="29DB68A2"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4" w:name="P1539"/>
      <w:bookmarkEnd w:id="34"/>
      <w:r w:rsidRPr="009C3371">
        <w:rPr>
          <w:rFonts w:ascii="Times New Roman" w:hAnsi="Times New Roman" w:cs="Times New Roman"/>
          <w:sz w:val="24"/>
          <w:szCs w:val="24"/>
        </w:rPr>
        <w:t>V. Качество Товара</w:t>
      </w:r>
    </w:p>
    <w:p w14:paraId="6149E2B2"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35" w:name="P1548"/>
      <w:bookmarkEnd w:id="35"/>
      <w:r w:rsidRPr="009C3371">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14:paraId="6A8AAA51"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На Товаре не должно быть механических повреждений.</w:t>
      </w:r>
    </w:p>
    <w:p w14:paraId="64B4D59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72FED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и т.д.</w:t>
      </w:r>
    </w:p>
    <w:p w14:paraId="3EA730A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2F03745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068D913" w14:textId="49A89CB4" w:rsidR="003C21E2" w:rsidRPr="009C3371" w:rsidRDefault="003C21E2" w:rsidP="00325E8F">
      <w:pPr>
        <w:pStyle w:val="ConsPlusNormal"/>
        <w:jc w:val="both"/>
        <w:rPr>
          <w:rFonts w:ascii="Times New Roman" w:hAnsi="Times New Roman" w:cs="Times New Roman"/>
          <w:sz w:val="24"/>
          <w:szCs w:val="24"/>
        </w:rPr>
      </w:pPr>
    </w:p>
    <w:p w14:paraId="315CA3EA" w14:textId="77777777" w:rsidR="003C21E2" w:rsidRPr="009C3371" w:rsidRDefault="003C21E2" w:rsidP="00483F79">
      <w:pPr>
        <w:pStyle w:val="ConsPlusNormal"/>
        <w:ind w:firstLine="709"/>
        <w:jc w:val="both"/>
        <w:rPr>
          <w:rFonts w:ascii="Times New Roman" w:hAnsi="Times New Roman" w:cs="Times New Roman"/>
          <w:sz w:val="24"/>
          <w:szCs w:val="24"/>
        </w:rPr>
      </w:pPr>
    </w:p>
    <w:p w14:paraId="4A092512"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6" w:name="P1550"/>
      <w:bookmarkEnd w:id="36"/>
      <w:r w:rsidRPr="009C3371">
        <w:rPr>
          <w:rFonts w:ascii="Times New Roman" w:hAnsi="Times New Roman" w:cs="Times New Roman"/>
          <w:sz w:val="24"/>
          <w:szCs w:val="24"/>
        </w:rPr>
        <w:t xml:space="preserve">VI. Ответственность Сторон </w:t>
      </w:r>
    </w:p>
    <w:p w14:paraId="5BDFEDF1"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 xml:space="preserve">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w:t>
      </w:r>
      <w:r w:rsidRPr="009C3371">
        <w:rPr>
          <w:rFonts w:ascii="Times New Roman CYR" w:hAnsi="Times New Roman CYR" w:cs="Times New Roman CYR"/>
          <w:szCs w:val="24"/>
          <w:lang w:eastAsia="ru-RU"/>
        </w:rPr>
        <w:lastRenderedPageBreak/>
        <w:t>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14:paraId="38B81E8D"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0A78E590"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5B0B6CB9"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а) 10 процентов цены контракта (этапа) в случае, если цена контракта (этапа) не превышает 3 млн. рублей;</w:t>
      </w:r>
    </w:p>
    <w:p w14:paraId="6056E3E0"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0070ED15"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0743F6E7"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5563BF34"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6EAB1793"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34B4574B"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05859983"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715EF215" w14:textId="77777777" w:rsidR="00483F79" w:rsidRPr="009C3371" w:rsidRDefault="00483F79" w:rsidP="00483F79">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sidRPr="009C3371">
        <w:rPr>
          <w:rFonts w:ascii="Times New Roman CYR" w:hAnsi="Times New Roman CYR" w:cs="Times New Roman CYR"/>
          <w:szCs w:val="24"/>
          <w:lang w:eastAsia="ru-RU"/>
        </w:rPr>
        <w:t>и) 0,1 процента цены контракта (этапа) в случае, если цена контракта (этапа) превышает 10 млрд. рублей.</w:t>
      </w:r>
    </w:p>
    <w:p w14:paraId="6279F20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b/>
          <w:bCs/>
          <w:color w:val="auto"/>
          <w:szCs w:val="24"/>
          <w:lang w:eastAsia="ru-RU"/>
        </w:rPr>
      </w:pPr>
      <w:r w:rsidRPr="009C3371">
        <w:rPr>
          <w:rFonts w:ascii="Times New Roman CYR" w:hAnsi="Times New Roman CYR" w:cs="Times New Roman CYR"/>
          <w:szCs w:val="24"/>
          <w:lang w:eastAsia="ru-RU"/>
        </w:rPr>
        <w:t xml:space="preserve">6.4.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1" w:history="1">
        <w:r w:rsidRPr="009C3371">
          <w:rPr>
            <w:rFonts w:ascii="Times New Roman CYR" w:hAnsi="Times New Roman CYR" w:cs="Times New Roman CYR"/>
            <w:szCs w:val="24"/>
            <w:u w:val="single"/>
            <w:lang w:eastAsia="ru-RU"/>
          </w:rPr>
          <w:t>пунктом 1 части 1 статьи 30</w:t>
        </w:r>
      </w:hyperlink>
      <w:r w:rsidRPr="009C3371">
        <w:rPr>
          <w:rFonts w:ascii="Times New Roman CYR" w:hAnsi="Times New Roman CYR" w:cs="Times New Roman CY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B46239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14:paraId="4CD07B8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6.5.1. в случае, если цена контракта не превышает начальную (максимальную) цену контракта:</w:t>
      </w:r>
    </w:p>
    <w:p w14:paraId="751EABF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 процентов начальной (максимальной) цены контракта, если цена контракта не превышает 3 млн. рублей;</w:t>
      </w:r>
    </w:p>
    <w:p w14:paraId="34B769F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14:paraId="7B67DBF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lastRenderedPageBreak/>
        <w:t>в) 1 процент начальной (максимальной) цены контракта, если цена контракта составляет от 50 млн. рублей до 100 млн. рублей (включительно);</w:t>
      </w:r>
    </w:p>
    <w:p w14:paraId="5A6DE93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6.5.2. в случае, если цена контракта превышает начальную (максимальную) цену контракта:</w:t>
      </w:r>
    </w:p>
    <w:p w14:paraId="4598F192"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 процентов цены контракта, если цена контракта не превышает 3 млн. рублей;</w:t>
      </w:r>
    </w:p>
    <w:p w14:paraId="17783AEB"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 процентов цены контракта, если цена контракта составляет от 3 млн. рублей до 50 млн. рублей (включительно);</w:t>
      </w:r>
    </w:p>
    <w:p w14:paraId="7A790AC8"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 процент цены контракта, если цена контракта составляет от 50 млн. рублей до 100 млн. рублей (включительно).</w:t>
      </w:r>
    </w:p>
    <w:p w14:paraId="109F8A74"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14:paraId="538F37E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1000 рублей, если цена контракта не превышает 3 млн. рублей;</w:t>
      </w:r>
    </w:p>
    <w:p w14:paraId="3860F98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14:paraId="7B52857D"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14:paraId="27D80280"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г) 100000 рублей, если цена контракта превышает 100 млн. рублей.</w:t>
      </w:r>
    </w:p>
    <w:p w14:paraId="24E4A62B"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2C785E7"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B68D74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14:paraId="3018332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а) 1000 рублей, если цена контракта не превышает 3 млн. рублей (включительно);</w:t>
      </w:r>
    </w:p>
    <w:p w14:paraId="2B6E85E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14:paraId="4A14C87D"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14:paraId="1A5C32C3"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г) 100000 рублей, если цена контракта превышает 100 млн. рублей.</w:t>
      </w:r>
    </w:p>
    <w:p w14:paraId="5E142407" w14:textId="77777777" w:rsidR="00483F79" w:rsidRPr="009C3371" w:rsidRDefault="00483F79" w:rsidP="00483F79">
      <w:pPr>
        <w:suppressAutoHyphens w:val="0"/>
        <w:autoSpaceDE w:val="0"/>
        <w:autoSpaceDN w:val="0"/>
        <w:adjustRightInd w:val="0"/>
        <w:ind w:firstLine="708"/>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5B6FB6E"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w:t>
      </w:r>
      <w:r w:rsidRPr="009C3371">
        <w:rPr>
          <w:rFonts w:ascii="Times New Roman CYR" w:hAnsi="Times New Roman CYR" w:cs="Times New Roman CYR"/>
          <w:color w:val="auto"/>
          <w:szCs w:val="24"/>
          <w:lang w:eastAsia="ru-RU"/>
        </w:rPr>
        <w:lastRenderedPageBreak/>
        <w:t xml:space="preserve">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9C3371">
          <w:rPr>
            <w:rFonts w:ascii="Times New Roman CYR" w:hAnsi="Times New Roman CYR" w:cs="Times New Roman CYR"/>
            <w:color w:val="auto"/>
            <w:szCs w:val="24"/>
            <w:u w:val="single"/>
            <w:lang w:eastAsia="ru-RU"/>
          </w:rPr>
          <w:t>ключевой ставки</w:t>
        </w:r>
      </w:hyperlink>
      <w:r w:rsidRPr="009C3371">
        <w:rPr>
          <w:rFonts w:ascii="Times New Roman CYR" w:hAnsi="Times New Roman CYR" w:cs="Times New Roman CY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3" w:history="1">
        <w:r w:rsidRPr="009C3371">
          <w:rPr>
            <w:rFonts w:ascii="Times New Roman CYR" w:hAnsi="Times New Roman CYR" w:cs="Times New Roman CYR"/>
            <w:color w:val="auto"/>
            <w:szCs w:val="24"/>
            <w:u w:val="single"/>
            <w:lang w:eastAsia="ru-RU"/>
          </w:rPr>
          <w:t>порядке</w:t>
        </w:r>
      </w:hyperlink>
      <w:r w:rsidRPr="009C3371">
        <w:rPr>
          <w:rFonts w:ascii="Times New Roman CYR" w:hAnsi="Times New Roman CYR" w:cs="Times New Roman CYR"/>
          <w:color w:val="auto"/>
          <w:szCs w:val="24"/>
          <w:lang w:eastAsia="ru-RU"/>
        </w:rPr>
        <w:t>, установленном Правительством Российской Федерации.</w:t>
      </w:r>
    </w:p>
    <w:p w14:paraId="17D89177"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A514849"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4F125A"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auto"/>
          <w:szCs w:val="24"/>
          <w:lang w:eastAsia="ru-RU"/>
        </w:rPr>
      </w:pPr>
      <w:r w:rsidRPr="009C3371">
        <w:rPr>
          <w:rFonts w:ascii="Times New Roman CYR" w:hAnsi="Times New Roman CYR" w:cs="Times New Roman CY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37FEDDF" w14:textId="77777777" w:rsidR="00483F79" w:rsidRPr="009C3371" w:rsidRDefault="00483F79" w:rsidP="00483F79">
      <w:pPr>
        <w:suppressAutoHyphens w:val="0"/>
        <w:autoSpaceDE w:val="0"/>
        <w:autoSpaceDN w:val="0"/>
        <w:adjustRightInd w:val="0"/>
        <w:ind w:firstLine="709"/>
        <w:jc w:val="both"/>
        <w:rPr>
          <w:rFonts w:ascii="Times New Roman CYR" w:hAnsi="Times New Roman CYR" w:cs="Times New Roman CYR"/>
          <w:color w:val="00000A"/>
          <w:szCs w:val="24"/>
          <w:lang w:eastAsia="ru-RU"/>
        </w:rPr>
      </w:pPr>
      <w:r w:rsidRPr="009C3371">
        <w:rPr>
          <w:rFonts w:ascii="Times New Roman CYR" w:hAnsi="Times New Roman CYR" w:cs="Times New Roman CYR"/>
          <w:color w:val="00000A"/>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D5626C" w14:textId="77777777" w:rsidR="00483F79" w:rsidRPr="009C3371" w:rsidRDefault="00483F79" w:rsidP="00483F79">
      <w:pPr>
        <w:suppressAutoHyphens w:val="0"/>
        <w:autoSpaceDE w:val="0"/>
        <w:autoSpaceDN w:val="0"/>
        <w:adjustRightInd w:val="0"/>
        <w:ind w:firstLine="709"/>
        <w:jc w:val="both"/>
        <w:rPr>
          <w:rFonts w:ascii="Tahoma" w:hAnsi="Tahoma" w:cs="Tahoma"/>
          <w:sz w:val="22"/>
          <w:szCs w:val="22"/>
          <w:lang w:eastAsia="ru-RU"/>
        </w:rPr>
      </w:pPr>
      <w:r w:rsidRPr="009C3371">
        <w:rPr>
          <w:rFonts w:ascii="Times New Roman CYR" w:hAnsi="Times New Roman CYR" w:cs="Times New Roman CYR"/>
          <w:color w:val="00000A"/>
          <w:szCs w:val="24"/>
          <w:lang w:eastAsia="ru-RU"/>
        </w:rPr>
        <w:t>6.16.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E2D9DFB" w14:textId="77777777" w:rsidR="003C21E2" w:rsidRPr="009C3371" w:rsidRDefault="003C21E2" w:rsidP="00483F79">
      <w:pPr>
        <w:pStyle w:val="ConsPlusNormal"/>
        <w:ind w:firstLine="709"/>
        <w:jc w:val="both"/>
        <w:rPr>
          <w:rFonts w:ascii="Times New Roman" w:hAnsi="Times New Roman" w:cs="Times New Roman"/>
          <w:sz w:val="24"/>
          <w:szCs w:val="24"/>
        </w:rPr>
      </w:pPr>
    </w:p>
    <w:p w14:paraId="07126A5F"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VII. Обеспечение исполнения Контракта</w:t>
      </w:r>
    </w:p>
    <w:p w14:paraId="68877D39" w14:textId="77777777" w:rsidR="003C21E2" w:rsidRPr="009C3371" w:rsidRDefault="003C21E2" w:rsidP="00483F79">
      <w:pPr>
        <w:pStyle w:val="ConsPlusNormal"/>
        <w:ind w:firstLine="709"/>
        <w:jc w:val="both"/>
        <w:rPr>
          <w:rFonts w:ascii="Times New Roman" w:hAnsi="Times New Roman" w:cs="Times New Roman"/>
          <w:sz w:val="24"/>
          <w:szCs w:val="24"/>
        </w:rPr>
      </w:pPr>
    </w:p>
    <w:p w14:paraId="30DBF52F" w14:textId="29CE27A6" w:rsidR="005C734B" w:rsidRPr="009C3371" w:rsidRDefault="005C734B" w:rsidP="00483F79">
      <w:pPr>
        <w:widowControl w:val="0"/>
        <w:spacing w:line="200" w:lineRule="atLeast"/>
        <w:ind w:firstLine="709"/>
        <w:jc w:val="both"/>
        <w:rPr>
          <w:rFonts w:eastAsia="Arial"/>
          <w:color w:val="00000A"/>
          <w:szCs w:val="24"/>
          <w:lang w:eastAsia="zh-CN"/>
        </w:rPr>
      </w:pPr>
      <w:bookmarkStart w:id="37" w:name="P1570"/>
      <w:bookmarkEnd w:id="37"/>
      <w:r w:rsidRPr="009C3371">
        <w:rPr>
          <w:rFonts w:eastAsia="Arial"/>
          <w:color w:val="00000A"/>
          <w:szCs w:val="24"/>
          <w:lang w:eastAsia="zh-CN"/>
        </w:rPr>
        <w:t xml:space="preserve">7.1. Обеспечение исполнения Контракта установлено в размере </w:t>
      </w:r>
      <w:r w:rsidR="00B3727E">
        <w:rPr>
          <w:rFonts w:eastAsia="Arial"/>
          <w:color w:val="00000A"/>
          <w:szCs w:val="24"/>
          <w:lang w:eastAsia="zh-CN"/>
        </w:rPr>
        <w:t>10</w:t>
      </w:r>
      <w:r w:rsidR="00D15F30" w:rsidRPr="009C3371">
        <w:rPr>
          <w:rFonts w:eastAsia="Arial"/>
          <w:color w:val="00000A"/>
          <w:szCs w:val="24"/>
          <w:lang w:eastAsia="zh-CN"/>
        </w:rPr>
        <w:t xml:space="preserve">% от </w:t>
      </w:r>
      <w:r w:rsidRPr="009C3371">
        <w:rPr>
          <w:rFonts w:eastAsia="Arial"/>
          <w:color w:val="00000A"/>
          <w:szCs w:val="24"/>
          <w:lang w:eastAsia="zh-CN"/>
        </w:rPr>
        <w:t xml:space="preserve">цены Контракта, </w:t>
      </w:r>
      <w:r w:rsidRPr="009C3371">
        <w:rPr>
          <w:rFonts w:eastAsia="Arial" w:cs="Arial"/>
          <w:color w:val="00000A"/>
          <w:szCs w:val="24"/>
          <w:lang w:eastAsia="zh-CN"/>
        </w:rPr>
        <w:t xml:space="preserve">что составляет </w:t>
      </w:r>
      <w:r w:rsidR="00270B1E">
        <w:rPr>
          <w:rFonts w:eastAsia="Arial" w:cs="Arial"/>
          <w:color w:val="00000A"/>
          <w:szCs w:val="24"/>
          <w:lang w:eastAsia="zh-CN"/>
        </w:rPr>
        <w:t>_____ руб.</w:t>
      </w:r>
    </w:p>
    <w:p w14:paraId="0159E11F" w14:textId="77777777" w:rsidR="005C734B" w:rsidRPr="009C3371" w:rsidRDefault="005C734B" w:rsidP="00483F79">
      <w:pPr>
        <w:widowControl w:val="0"/>
        <w:spacing w:line="200" w:lineRule="atLeast"/>
        <w:ind w:firstLine="709"/>
        <w:jc w:val="both"/>
        <w:rPr>
          <w:color w:val="00000A"/>
          <w:szCs w:val="24"/>
          <w:lang w:eastAsia="ru-RU"/>
        </w:rPr>
      </w:pPr>
      <w:r w:rsidRPr="009C3371">
        <w:rPr>
          <w:rFonts w:eastAsia="Arial"/>
          <w:color w:val="00000A"/>
          <w:szCs w:val="24"/>
          <w:lang w:eastAsia="zh-CN"/>
        </w:rPr>
        <w:t>7.2. В</w:t>
      </w:r>
      <w:r w:rsidRPr="009C3371">
        <w:rPr>
          <w:color w:val="00000A"/>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9C3371">
        <w:rPr>
          <w:rFonts w:eastAsia="Arial"/>
          <w:color w:val="00000A"/>
          <w:szCs w:val="24"/>
          <w:lang w:eastAsia="zh-CN"/>
        </w:rPr>
        <w:t>размер обеспечения может быть увеличен в полтора раза относительно суммы указанной в п. 7.1 Контракта</w:t>
      </w:r>
      <w:r w:rsidRPr="009C3371">
        <w:rPr>
          <w:color w:val="00000A"/>
          <w:szCs w:val="24"/>
          <w:lang w:eastAsia="ru-RU"/>
        </w:rPr>
        <w:t>.</w:t>
      </w:r>
    </w:p>
    <w:p w14:paraId="701E1BF4" w14:textId="77777777" w:rsidR="005C734B" w:rsidRPr="009C3371" w:rsidRDefault="005C734B" w:rsidP="00483F79">
      <w:pPr>
        <w:ind w:firstLine="709"/>
        <w:contextualSpacing/>
        <w:jc w:val="both"/>
        <w:rPr>
          <w:color w:val="auto"/>
          <w:szCs w:val="24"/>
          <w:lang w:eastAsia="ru-RU"/>
        </w:rPr>
      </w:pPr>
      <w:r w:rsidRPr="009C3371">
        <w:rPr>
          <w:color w:val="auto"/>
          <w:szCs w:val="24"/>
          <w:lang w:eastAsia="ru-RU"/>
        </w:rPr>
        <w:t>7.3. Сумма обеспечения исполнения Контракта должна быть перечислена по следующим реквизитам:</w:t>
      </w:r>
    </w:p>
    <w:p w14:paraId="4E235A99" w14:textId="77777777" w:rsidR="005C734B" w:rsidRPr="009C3371" w:rsidRDefault="005C734B" w:rsidP="00483F79">
      <w:pPr>
        <w:suppressAutoHyphens w:val="0"/>
        <w:ind w:firstLine="709"/>
        <w:jc w:val="both"/>
        <w:rPr>
          <w:color w:val="auto"/>
          <w:szCs w:val="24"/>
          <w:lang w:eastAsia="ru-RU"/>
        </w:rPr>
      </w:pPr>
      <w:r w:rsidRPr="009C3371">
        <w:rPr>
          <w:color w:val="auto"/>
          <w:szCs w:val="24"/>
          <w:lang w:eastAsia="ru-RU"/>
        </w:rPr>
        <w:t>УФК по Забайкальскому краю (государственное учреждение здравоохранения «читинская центральная районная больница», л/с 20916Ч14180. – обеспечение исполнения контракта)</w:t>
      </w:r>
    </w:p>
    <w:p w14:paraId="3D5787CF"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Казначейский счет 03224643760000009100</w:t>
      </w:r>
    </w:p>
    <w:p w14:paraId="6201DD13"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в Отделении Чита Банка России // УФК по Забайкальскому краю г. Чита</w:t>
      </w:r>
    </w:p>
    <w:p w14:paraId="7C8B09AD"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БИК 017601329</w:t>
      </w:r>
    </w:p>
    <w:p w14:paraId="7CFF21A3" w14:textId="77777777" w:rsidR="005C734B" w:rsidRPr="009C3371" w:rsidRDefault="005C734B" w:rsidP="00483F79">
      <w:pPr>
        <w:widowControl w:val="0"/>
        <w:suppressAutoHyphens w:val="0"/>
        <w:ind w:firstLine="709"/>
        <w:rPr>
          <w:color w:val="auto"/>
          <w:szCs w:val="24"/>
          <w:lang w:eastAsia="ru-RU"/>
        </w:rPr>
      </w:pPr>
      <w:r w:rsidRPr="009C3371">
        <w:rPr>
          <w:color w:val="auto"/>
          <w:szCs w:val="24"/>
          <w:lang w:eastAsia="ru-RU"/>
        </w:rPr>
        <w:t>Единый казначейский счет 40102810945370000063</w:t>
      </w:r>
    </w:p>
    <w:p w14:paraId="62BA6AB7" w14:textId="77777777" w:rsidR="005C734B" w:rsidRPr="009C3371" w:rsidRDefault="005C734B" w:rsidP="00483F79">
      <w:pPr>
        <w:suppressAutoHyphens w:val="0"/>
        <w:ind w:firstLine="709"/>
        <w:rPr>
          <w:color w:val="auto"/>
          <w:szCs w:val="24"/>
          <w:lang w:eastAsia="ru-RU"/>
        </w:rPr>
      </w:pPr>
      <w:r w:rsidRPr="009C3371">
        <w:rPr>
          <w:color w:val="auto"/>
          <w:szCs w:val="24"/>
          <w:lang w:eastAsia="ru-RU"/>
        </w:rPr>
        <w:t>КБК 00000000000000000510</w:t>
      </w:r>
    </w:p>
    <w:p w14:paraId="249CDC1A" w14:textId="77777777" w:rsidR="005C734B" w:rsidRPr="009C3371" w:rsidRDefault="005C734B" w:rsidP="00483F79">
      <w:pPr>
        <w:suppressAutoHyphens w:val="0"/>
        <w:ind w:firstLine="709"/>
        <w:rPr>
          <w:color w:val="auto"/>
          <w:szCs w:val="24"/>
          <w:lang w:eastAsia="ru-RU"/>
        </w:rPr>
      </w:pPr>
      <w:r w:rsidRPr="009C3371">
        <w:rPr>
          <w:color w:val="auto"/>
          <w:szCs w:val="24"/>
          <w:lang w:eastAsia="ru-RU"/>
        </w:rPr>
        <w:t>Назначение платежа – обеспечение исполнения контракта № __</w:t>
      </w:r>
    </w:p>
    <w:p w14:paraId="30B4A152" w14:textId="77777777" w:rsidR="005C734B" w:rsidRPr="009C3371" w:rsidRDefault="005C734B" w:rsidP="00483F79">
      <w:pPr>
        <w:widowControl w:val="0"/>
        <w:spacing w:line="200" w:lineRule="atLeast"/>
        <w:ind w:firstLine="709"/>
        <w:jc w:val="both"/>
        <w:rPr>
          <w:rFonts w:eastAsia="Arial"/>
          <w:color w:val="00000A"/>
          <w:sz w:val="20"/>
          <w:lang w:eastAsia="zh-CN"/>
        </w:rPr>
      </w:pPr>
      <w:r w:rsidRPr="009C3371">
        <w:rPr>
          <w:rFonts w:eastAsia="Arial"/>
          <w:color w:val="00000A"/>
          <w:szCs w:val="24"/>
          <w:lang w:eastAsia="zh-CN"/>
        </w:rPr>
        <w:t xml:space="preserve">7.4. </w:t>
      </w:r>
      <w:r w:rsidRPr="009C3371">
        <w:rPr>
          <w:rFonts w:eastAsia="Arial"/>
          <w:color w:val="00000A"/>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14:paraId="1C9D9265" w14:textId="77777777" w:rsidR="005C734B" w:rsidRPr="009C3371" w:rsidRDefault="005C734B" w:rsidP="00483F79">
      <w:pPr>
        <w:widowControl w:val="0"/>
        <w:spacing w:line="200" w:lineRule="atLeast"/>
        <w:ind w:firstLine="709"/>
        <w:jc w:val="both"/>
        <w:rPr>
          <w:rFonts w:eastAsia="Arial"/>
          <w:color w:val="00000A"/>
          <w:szCs w:val="24"/>
          <w:lang w:eastAsia="zh-CN"/>
        </w:rPr>
      </w:pPr>
      <w:r w:rsidRPr="009C3371">
        <w:rPr>
          <w:rFonts w:eastAsia="Arial"/>
          <w:color w:val="00000A"/>
          <w:szCs w:val="24"/>
          <w:lang w:eastAsia="en-US"/>
        </w:rPr>
        <w:t xml:space="preserve">7.5. </w:t>
      </w:r>
      <w:r w:rsidRPr="009C3371">
        <w:rPr>
          <w:rFonts w:eastAsia="Arial"/>
          <w:color w:val="00000A"/>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6405EABB" w14:textId="77777777" w:rsidR="005C734B" w:rsidRPr="009C3371" w:rsidRDefault="005C734B" w:rsidP="00483F79">
      <w:pPr>
        <w:suppressAutoHyphens w:val="0"/>
        <w:autoSpaceDE w:val="0"/>
        <w:autoSpaceDN w:val="0"/>
        <w:adjustRightInd w:val="0"/>
        <w:ind w:firstLine="709"/>
        <w:jc w:val="both"/>
        <w:rPr>
          <w:szCs w:val="24"/>
          <w:shd w:val="clear" w:color="auto" w:fill="FFFFFF"/>
          <w:lang w:eastAsia="ru-RU"/>
        </w:rPr>
      </w:pPr>
      <w:r w:rsidRPr="009C3371">
        <w:rPr>
          <w:color w:val="auto"/>
          <w:szCs w:val="24"/>
          <w:lang w:eastAsia="ru-RU"/>
        </w:rPr>
        <w:t>7.6.</w:t>
      </w:r>
      <w:r w:rsidRPr="009C3371">
        <w:rPr>
          <w:szCs w:val="24"/>
          <w:shd w:val="clear" w:color="auto" w:fill="FFFFFF"/>
          <w:lang w:eastAsia="ru-RU"/>
        </w:rPr>
        <w:t xml:space="preserve"> Возврат денежных средств внесенные в качестве обеспечения исполнения Контракта:</w:t>
      </w:r>
    </w:p>
    <w:p w14:paraId="520AF10F" w14:textId="2E63A2C3"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szCs w:val="24"/>
          <w:shd w:val="clear" w:color="auto" w:fill="FFFFFF"/>
          <w:lang w:eastAsia="ru-RU"/>
        </w:rPr>
        <w:t xml:space="preserve">7.6.1. Денежные средства, внесенные в качестве обеспечения исполнения Контракта </w:t>
      </w:r>
      <w:r w:rsidRPr="009C3371">
        <w:rPr>
          <w:color w:val="auto"/>
          <w:szCs w:val="24"/>
          <w:shd w:val="clear" w:color="auto" w:fill="FFFFFF"/>
          <w:lang w:eastAsia="ru-RU"/>
        </w:rPr>
        <w:t>(</w:t>
      </w:r>
      <w:r w:rsidRPr="009C3371">
        <w:rPr>
          <w:color w:val="auto"/>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4" w:history="1">
        <w:r w:rsidRPr="009C3371">
          <w:rPr>
            <w:color w:val="auto"/>
            <w:szCs w:val="24"/>
            <w:lang w:eastAsia="ru-RU"/>
          </w:rPr>
          <w:t>частями 7</w:t>
        </w:r>
      </w:hyperlink>
      <w:r w:rsidRPr="009C3371">
        <w:rPr>
          <w:color w:val="auto"/>
          <w:szCs w:val="24"/>
          <w:lang w:eastAsia="ru-RU"/>
        </w:rPr>
        <w:t xml:space="preserve">, </w:t>
      </w:r>
      <w:hyperlink r:id="rId15" w:history="1">
        <w:r w:rsidRPr="009C3371">
          <w:rPr>
            <w:color w:val="auto"/>
            <w:szCs w:val="24"/>
            <w:lang w:eastAsia="ru-RU"/>
          </w:rPr>
          <w:t>7.1</w:t>
        </w:r>
      </w:hyperlink>
      <w:r w:rsidRPr="009C3371">
        <w:rPr>
          <w:color w:val="auto"/>
          <w:szCs w:val="24"/>
          <w:lang w:eastAsia="ru-RU"/>
        </w:rPr>
        <w:t xml:space="preserve"> и </w:t>
      </w:r>
      <w:hyperlink r:id="rId16" w:history="1">
        <w:r w:rsidRPr="009C3371">
          <w:rPr>
            <w:color w:val="auto"/>
            <w:szCs w:val="24"/>
            <w:lang w:eastAsia="ru-RU"/>
          </w:rPr>
          <w:t>7.2 статьи 96</w:t>
        </w:r>
      </w:hyperlink>
      <w:r w:rsidRPr="009C3371">
        <w:rPr>
          <w:color w:val="auto"/>
          <w:szCs w:val="24"/>
          <w:lang w:eastAsia="ru-RU"/>
        </w:rPr>
        <w:t xml:space="preserve"> Федерального закона от 05.04.2013г. № </w:t>
      </w:r>
      <w:r w:rsidRPr="009C3371">
        <w:rPr>
          <w:color w:val="auto"/>
          <w:szCs w:val="24"/>
          <w:lang w:eastAsia="ru-RU"/>
        </w:rPr>
        <w:lastRenderedPageBreak/>
        <w:t>44-ФЗ)</w:t>
      </w:r>
      <w:r w:rsidRPr="009C3371">
        <w:rPr>
          <w:szCs w:val="24"/>
          <w:shd w:val="clear" w:color="auto" w:fill="FFFFFF"/>
          <w:lang w:eastAsia="ru-RU"/>
        </w:rPr>
        <w:t xml:space="preserve"> возвращаются Поставщику по  реквизитам указанным в Контракте в срок не позднее </w:t>
      </w:r>
      <w:r w:rsidR="00E40744">
        <w:rPr>
          <w:szCs w:val="24"/>
          <w:shd w:val="clear" w:color="auto" w:fill="FFFFFF"/>
          <w:lang w:eastAsia="ru-RU"/>
        </w:rPr>
        <w:t>15</w:t>
      </w:r>
      <w:r w:rsidRPr="009C3371">
        <w:rPr>
          <w:szCs w:val="24"/>
          <w:shd w:val="clear" w:color="auto" w:fill="FFFFFF"/>
          <w:lang w:eastAsia="ru-RU"/>
        </w:rPr>
        <w:t xml:space="preserve"> дней с </w:t>
      </w:r>
      <w:r w:rsidRPr="009C3371">
        <w:rPr>
          <w:color w:val="auto"/>
          <w:szCs w:val="24"/>
          <w:lang w:eastAsia="ru-RU"/>
        </w:rPr>
        <w:t>даты надлежащего исполнения поставщиком обязательств, предусмотренных контрактом.</w:t>
      </w:r>
    </w:p>
    <w:p w14:paraId="08CEA039" w14:textId="77777777" w:rsidR="005C734B" w:rsidRPr="009C3371" w:rsidRDefault="005C734B" w:rsidP="00483F79">
      <w:pPr>
        <w:widowControl w:val="0"/>
        <w:ind w:firstLine="709"/>
        <w:contextualSpacing/>
        <w:jc w:val="both"/>
        <w:rPr>
          <w:color w:val="00000A"/>
          <w:szCs w:val="24"/>
          <w:lang w:eastAsia="ru-RU"/>
        </w:rPr>
      </w:pPr>
      <w:r w:rsidRPr="009C3371">
        <w:rPr>
          <w:color w:val="00000A"/>
          <w:szCs w:val="24"/>
          <w:lang w:eastAsia="ru-RU"/>
        </w:rPr>
        <w:t>7.7.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79E56107" w14:textId="77777777" w:rsidR="00D15F30" w:rsidRPr="009C3371" w:rsidRDefault="005C734B" w:rsidP="00D15F30">
      <w:pPr>
        <w:autoSpaceDE w:val="0"/>
        <w:autoSpaceDN w:val="0"/>
        <w:adjustRightInd w:val="0"/>
        <w:jc w:val="both"/>
        <w:rPr>
          <w:szCs w:val="24"/>
          <w:shd w:val="clear" w:color="auto" w:fill="FFFFFF"/>
        </w:rPr>
      </w:pPr>
      <w:r w:rsidRPr="009C3371">
        <w:rPr>
          <w:color w:val="auto"/>
          <w:szCs w:val="24"/>
          <w:lang w:eastAsia="ru-RU"/>
        </w:rPr>
        <w:t>7.8. С</w:t>
      </w:r>
      <w:r w:rsidRPr="009C3371">
        <w:rPr>
          <w:bCs/>
          <w:color w:val="auto"/>
          <w:szCs w:val="24"/>
          <w:lang w:eastAsia="ru-RU"/>
        </w:rPr>
        <w:t xml:space="preserve">рок действия независимой гарантии определяются в соответствии с требованиями </w:t>
      </w:r>
      <w:r w:rsidRPr="009C3371">
        <w:rPr>
          <w:color w:val="auto"/>
          <w:szCs w:val="24"/>
          <w:lang w:eastAsia="ru-RU"/>
        </w:rPr>
        <w:t>Федерального закона от 05.04.2013 № 44-ФЗ</w:t>
      </w:r>
      <w:r w:rsidRPr="009C3371">
        <w:rPr>
          <w:bCs/>
          <w:color w:val="auto"/>
          <w:szCs w:val="24"/>
          <w:lang w:eastAsia="ru-RU"/>
        </w:rPr>
        <w:t xml:space="preserve"> участником закупки, самостоятельно. </w:t>
      </w:r>
      <w:r w:rsidR="00D15F30" w:rsidRPr="009C3371">
        <w:rPr>
          <w:color w:val="auto"/>
          <w:szCs w:val="24"/>
        </w:rPr>
        <w:t xml:space="preserve">В случае если обеспечение исполнения настоящего Контракта представлено в форме независимой гарантии, </w:t>
      </w:r>
      <w:r w:rsidR="00D15F30" w:rsidRPr="009C337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14:paraId="6FC83DD4" w14:textId="77777777" w:rsidR="00D15F30" w:rsidRPr="009C3371" w:rsidRDefault="00D15F30" w:rsidP="00D15F30">
      <w:pPr>
        <w:autoSpaceDE w:val="0"/>
        <w:autoSpaceDN w:val="0"/>
        <w:adjustRightInd w:val="0"/>
        <w:jc w:val="both"/>
        <w:rPr>
          <w:szCs w:val="24"/>
          <w:shd w:val="clear" w:color="auto" w:fill="FFFFFF"/>
        </w:rPr>
      </w:pPr>
      <w:r w:rsidRPr="009C337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6FF8EA9E" w14:textId="77777777" w:rsidR="005C734B" w:rsidRPr="009C3371" w:rsidRDefault="005C734B" w:rsidP="00483F79">
      <w:pPr>
        <w:widowControl w:val="0"/>
        <w:ind w:firstLine="709"/>
        <w:contextualSpacing/>
        <w:jc w:val="both"/>
        <w:rPr>
          <w:color w:val="00000A"/>
          <w:szCs w:val="24"/>
          <w:lang w:eastAsia="ru-RU"/>
        </w:rPr>
      </w:pPr>
      <w:r w:rsidRPr="009C3371">
        <w:rPr>
          <w:color w:val="00000A"/>
          <w:szCs w:val="24"/>
          <w:lang w:eastAsia="ru-RU"/>
        </w:rPr>
        <w:t>Н</w:t>
      </w:r>
      <w:r w:rsidRPr="009C3371">
        <w:rPr>
          <w:bCs/>
          <w:color w:val="00000A"/>
          <w:szCs w:val="24"/>
          <w:lang w:eastAsia="ru-RU"/>
        </w:rPr>
        <w:t>езависимая</w:t>
      </w:r>
      <w:r w:rsidRPr="009C3371">
        <w:rPr>
          <w:color w:val="00000A"/>
          <w:szCs w:val="24"/>
          <w:lang w:eastAsia="ru-RU"/>
        </w:rPr>
        <w:t xml:space="preserve"> гарантия должна быть безотзывной и содержать следующую информацию, указанную в ст. 45 Федерального закона № 44-ФЗ.</w:t>
      </w:r>
    </w:p>
    <w:p w14:paraId="3B4DB24C" w14:textId="77777777"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color w:val="auto"/>
          <w:szCs w:val="24"/>
          <w:lang w:eastAsia="ru-RU"/>
        </w:rPr>
        <w:t xml:space="preserve">7.9. В случае отзыва в соответствии с </w:t>
      </w:r>
      <w:hyperlink r:id="rId17" w:history="1">
        <w:r w:rsidRPr="009C3371">
          <w:rPr>
            <w:color w:val="auto"/>
            <w:szCs w:val="24"/>
            <w:lang w:eastAsia="ru-RU"/>
          </w:rPr>
          <w:t>законодательством</w:t>
        </w:r>
      </w:hyperlink>
      <w:r w:rsidRPr="009C3371">
        <w:rPr>
          <w:color w:val="auto"/>
          <w:szCs w:val="24"/>
          <w:lang w:eastAsia="ru-RU"/>
        </w:rPr>
        <w:t xml:space="preserve"> Российской Федерации у банка, предоставившего </w:t>
      </w:r>
      <w:r w:rsidRPr="009C3371">
        <w:rPr>
          <w:bCs/>
          <w:color w:val="auto"/>
          <w:szCs w:val="24"/>
          <w:lang w:eastAsia="ru-RU"/>
        </w:rPr>
        <w:t>независимую</w:t>
      </w:r>
      <w:r w:rsidRPr="009C3371">
        <w:rPr>
          <w:color w:val="auto"/>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8" w:history="1">
        <w:r w:rsidRPr="009C3371">
          <w:rPr>
            <w:color w:val="auto"/>
            <w:szCs w:val="24"/>
            <w:lang w:eastAsia="ru-RU"/>
          </w:rPr>
          <w:t>частями 7</w:t>
        </w:r>
      </w:hyperlink>
      <w:r w:rsidRPr="009C3371">
        <w:rPr>
          <w:color w:val="auto"/>
          <w:szCs w:val="24"/>
          <w:lang w:eastAsia="ru-RU"/>
        </w:rPr>
        <w:t xml:space="preserve">, </w:t>
      </w:r>
      <w:hyperlink r:id="rId19" w:history="1">
        <w:r w:rsidRPr="009C3371">
          <w:rPr>
            <w:color w:val="auto"/>
            <w:szCs w:val="24"/>
            <w:lang w:eastAsia="ru-RU"/>
          </w:rPr>
          <w:t>7.1</w:t>
        </w:r>
      </w:hyperlink>
      <w:r w:rsidRPr="009C3371">
        <w:rPr>
          <w:color w:val="auto"/>
          <w:szCs w:val="24"/>
          <w:lang w:eastAsia="ru-RU"/>
        </w:rPr>
        <w:t xml:space="preserve">, </w:t>
      </w:r>
      <w:hyperlink r:id="rId20" w:history="1">
        <w:r w:rsidRPr="009C3371">
          <w:rPr>
            <w:color w:val="auto"/>
            <w:szCs w:val="24"/>
            <w:lang w:eastAsia="ru-RU"/>
          </w:rPr>
          <w:t>7.2</w:t>
        </w:r>
      </w:hyperlink>
      <w:r w:rsidRPr="009C3371">
        <w:rPr>
          <w:color w:val="auto"/>
          <w:szCs w:val="24"/>
          <w:lang w:eastAsia="ru-RU"/>
        </w:rPr>
        <w:t xml:space="preserve"> и </w:t>
      </w:r>
      <w:hyperlink r:id="rId21" w:history="1">
        <w:r w:rsidRPr="009C3371">
          <w:rPr>
            <w:color w:val="auto"/>
            <w:szCs w:val="24"/>
            <w:lang w:eastAsia="ru-RU"/>
          </w:rPr>
          <w:t>7.3 статьи 96</w:t>
        </w:r>
      </w:hyperlink>
      <w:r w:rsidRPr="009C3371">
        <w:rPr>
          <w:color w:val="auto"/>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2EBDF40A" w14:textId="77777777" w:rsidR="005C734B" w:rsidRPr="009C3371" w:rsidRDefault="005C734B" w:rsidP="00483F79">
      <w:pPr>
        <w:suppressAutoHyphens w:val="0"/>
        <w:autoSpaceDE w:val="0"/>
        <w:autoSpaceDN w:val="0"/>
        <w:adjustRightInd w:val="0"/>
        <w:ind w:firstLine="709"/>
        <w:jc w:val="both"/>
        <w:rPr>
          <w:color w:val="auto"/>
          <w:szCs w:val="24"/>
          <w:lang w:eastAsia="ru-RU"/>
        </w:rPr>
      </w:pPr>
      <w:r w:rsidRPr="009C3371">
        <w:rPr>
          <w:color w:val="auto"/>
          <w:szCs w:val="24"/>
          <w:lang w:eastAsia="ru-RU"/>
        </w:rPr>
        <w:t xml:space="preserve">7.10. Поставщик освобождается от предоставления обеспечения исполнения контракта, в том числе с учетом положений </w:t>
      </w:r>
      <w:hyperlink r:id="rId22" w:history="1">
        <w:r w:rsidRPr="009C3371">
          <w:rPr>
            <w:color w:val="auto"/>
            <w:szCs w:val="24"/>
            <w:lang w:eastAsia="ru-RU"/>
          </w:rPr>
          <w:t>статьи 37</w:t>
        </w:r>
      </w:hyperlink>
      <w:r w:rsidRPr="009C3371">
        <w:rPr>
          <w:color w:val="auto"/>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4847E2B9" w14:textId="77777777" w:rsidR="003C21E2" w:rsidRPr="009C3371" w:rsidRDefault="003C21E2" w:rsidP="00483F79">
      <w:pPr>
        <w:pStyle w:val="ConsPlusNormal"/>
        <w:ind w:firstLine="709"/>
        <w:jc w:val="both"/>
        <w:rPr>
          <w:rFonts w:ascii="Times New Roman" w:hAnsi="Times New Roman" w:cs="Times New Roman"/>
          <w:sz w:val="24"/>
          <w:szCs w:val="24"/>
        </w:rPr>
      </w:pPr>
    </w:p>
    <w:p w14:paraId="08D1AACD"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bookmarkStart w:id="38" w:name="P1587"/>
      <w:bookmarkStart w:id="39" w:name="P1600"/>
      <w:bookmarkEnd w:id="38"/>
      <w:bookmarkEnd w:id="39"/>
      <w:r w:rsidRPr="009C3371">
        <w:rPr>
          <w:rFonts w:ascii="Times New Roman" w:hAnsi="Times New Roman" w:cs="Times New Roman"/>
          <w:sz w:val="24"/>
          <w:szCs w:val="24"/>
        </w:rPr>
        <w:t>I</w:t>
      </w:r>
      <w:r w:rsidRPr="009C3371">
        <w:rPr>
          <w:rFonts w:ascii="Times New Roman" w:hAnsi="Times New Roman" w:cs="Times New Roman"/>
          <w:sz w:val="24"/>
          <w:szCs w:val="24"/>
          <w:lang w:val="en-US"/>
        </w:rPr>
        <w:t>I</w:t>
      </w:r>
      <w:r w:rsidRPr="009C3371">
        <w:rPr>
          <w:rFonts w:ascii="Times New Roman" w:hAnsi="Times New Roman" w:cs="Times New Roman"/>
          <w:sz w:val="24"/>
          <w:szCs w:val="24"/>
        </w:rPr>
        <w:t xml:space="preserve">X. Исключительные права </w:t>
      </w:r>
    </w:p>
    <w:p w14:paraId="6E923AE9" w14:textId="77777777" w:rsidR="003C21E2" w:rsidRPr="009C3371" w:rsidRDefault="003C21E2" w:rsidP="00483F79">
      <w:pPr>
        <w:pStyle w:val="ConsPlusNormal"/>
        <w:ind w:firstLine="709"/>
        <w:jc w:val="both"/>
        <w:rPr>
          <w:rFonts w:ascii="Times New Roman" w:hAnsi="Times New Roman" w:cs="Times New Roman"/>
          <w:sz w:val="24"/>
          <w:szCs w:val="24"/>
        </w:rPr>
      </w:pPr>
    </w:p>
    <w:p w14:paraId="7AEADE93"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8.1. Поставщик гарантирует отсутствие нарушения исключительных прав третьих лиц, связанных с поставкой и использованием Товара.</w:t>
      </w:r>
    </w:p>
    <w:p w14:paraId="1F6996D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0CC0C5F" w14:textId="77777777" w:rsidR="003C21E2" w:rsidRPr="009C3371" w:rsidRDefault="003C21E2" w:rsidP="00483F79">
      <w:pPr>
        <w:pStyle w:val="ConsPlusNormal"/>
        <w:ind w:firstLine="709"/>
        <w:jc w:val="both"/>
        <w:rPr>
          <w:rFonts w:ascii="Times New Roman" w:hAnsi="Times New Roman" w:cs="Times New Roman"/>
          <w:sz w:val="24"/>
          <w:szCs w:val="24"/>
        </w:rPr>
      </w:pPr>
    </w:p>
    <w:p w14:paraId="1F036BAF"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lang w:val="en-US"/>
        </w:rPr>
        <w:t>I</w:t>
      </w:r>
      <w:r w:rsidRPr="009C3371">
        <w:rPr>
          <w:rFonts w:ascii="Times New Roman" w:hAnsi="Times New Roman" w:cs="Times New Roman"/>
          <w:sz w:val="24"/>
          <w:szCs w:val="24"/>
        </w:rPr>
        <w:t>X. Обстоятельства непреодолимой силы</w:t>
      </w:r>
    </w:p>
    <w:p w14:paraId="6146E3E0" w14:textId="77777777" w:rsidR="003C21E2" w:rsidRPr="009C3371" w:rsidRDefault="003C21E2" w:rsidP="00483F79">
      <w:pPr>
        <w:pStyle w:val="ConsPlusNormal"/>
        <w:ind w:firstLine="709"/>
        <w:jc w:val="both"/>
        <w:rPr>
          <w:rFonts w:ascii="Times New Roman" w:hAnsi="Times New Roman" w:cs="Times New Roman"/>
          <w:sz w:val="24"/>
          <w:szCs w:val="24"/>
        </w:rPr>
      </w:pPr>
    </w:p>
    <w:p w14:paraId="77A0F74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53AE54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F7C0068"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328879A"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4E6CF20" w14:textId="77777777" w:rsidR="003C21E2" w:rsidRPr="009C3371" w:rsidRDefault="003C21E2" w:rsidP="00483F79">
      <w:pPr>
        <w:pStyle w:val="ConsPlusNormal"/>
        <w:ind w:firstLine="709"/>
        <w:jc w:val="both"/>
        <w:rPr>
          <w:rFonts w:ascii="Times New Roman" w:hAnsi="Times New Roman" w:cs="Times New Roman"/>
          <w:sz w:val="24"/>
          <w:szCs w:val="24"/>
        </w:rPr>
      </w:pPr>
    </w:p>
    <w:p w14:paraId="65A4D099"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X. Рассмотрение и разрешение споров</w:t>
      </w:r>
    </w:p>
    <w:p w14:paraId="7EE3637B" w14:textId="77777777" w:rsidR="003C21E2" w:rsidRPr="009C3371" w:rsidRDefault="003C21E2" w:rsidP="00483F79">
      <w:pPr>
        <w:pStyle w:val="ConsPlusNormal"/>
        <w:ind w:firstLine="709"/>
        <w:jc w:val="both"/>
        <w:rPr>
          <w:rFonts w:ascii="Times New Roman" w:hAnsi="Times New Roman" w:cs="Times New Roman"/>
          <w:sz w:val="24"/>
          <w:szCs w:val="24"/>
        </w:rPr>
      </w:pPr>
    </w:p>
    <w:p w14:paraId="746C671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DBB8524"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10.2. Срок рассмотрения претензии не может превышать 10 дней</w:t>
      </w:r>
      <w:r w:rsidR="000B5203" w:rsidRPr="009C3371">
        <w:rPr>
          <w:rFonts w:ascii="Times New Roman" w:hAnsi="Times New Roman" w:cs="Times New Roman"/>
          <w:sz w:val="24"/>
          <w:szCs w:val="24"/>
        </w:rPr>
        <w:t>, если иной срок не установлен в претензии</w:t>
      </w:r>
      <w:r w:rsidRPr="009C3371">
        <w:rPr>
          <w:rFonts w:ascii="Times New Roman" w:hAnsi="Times New Roman" w:cs="Times New Roman"/>
          <w:sz w:val="24"/>
          <w:szCs w:val="24"/>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DEFA14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10.4. При неурегулировании Сторонами спора в досудебном порядке, спор разрешается в судебном порядке в Арбитражном суде Забайкальского края.</w:t>
      </w:r>
    </w:p>
    <w:p w14:paraId="0D0BDE1E" w14:textId="77777777" w:rsidR="003C21E2" w:rsidRPr="009C3371" w:rsidRDefault="003C21E2" w:rsidP="00483F79">
      <w:pPr>
        <w:pStyle w:val="ConsPlusNormal"/>
        <w:ind w:firstLine="709"/>
        <w:jc w:val="both"/>
        <w:rPr>
          <w:rFonts w:ascii="Times New Roman" w:hAnsi="Times New Roman" w:cs="Times New Roman"/>
          <w:sz w:val="24"/>
          <w:szCs w:val="24"/>
        </w:rPr>
      </w:pPr>
    </w:p>
    <w:p w14:paraId="1B54E1E5"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X</w:t>
      </w:r>
      <w:r w:rsidRPr="009C3371">
        <w:rPr>
          <w:rFonts w:ascii="Times New Roman" w:hAnsi="Times New Roman" w:cs="Times New Roman"/>
          <w:sz w:val="24"/>
          <w:szCs w:val="24"/>
          <w:lang w:val="en-US"/>
        </w:rPr>
        <w:t>I</w:t>
      </w:r>
      <w:r w:rsidRPr="009C3371">
        <w:rPr>
          <w:rFonts w:ascii="Times New Roman" w:hAnsi="Times New Roman" w:cs="Times New Roman"/>
          <w:sz w:val="24"/>
          <w:szCs w:val="24"/>
        </w:rPr>
        <w:t>. Срок действия и порядок расторжения Контракта</w:t>
      </w:r>
    </w:p>
    <w:p w14:paraId="226ABC20" w14:textId="77777777" w:rsidR="003C21E2" w:rsidRPr="009C3371" w:rsidRDefault="003C21E2" w:rsidP="00483F79">
      <w:pPr>
        <w:pStyle w:val="ConsPlusNormal"/>
        <w:ind w:firstLine="709"/>
        <w:jc w:val="both"/>
        <w:rPr>
          <w:rFonts w:ascii="Times New Roman" w:hAnsi="Times New Roman" w:cs="Times New Roman"/>
          <w:sz w:val="24"/>
          <w:szCs w:val="24"/>
        </w:rPr>
      </w:pPr>
    </w:p>
    <w:p w14:paraId="73BFD85C" w14:textId="544D4061"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11.1. Контракт вступает в силу с момента его подписания обеими Сто</w:t>
      </w:r>
      <w:r w:rsidR="00D15F30" w:rsidRPr="009C3371">
        <w:rPr>
          <w:rFonts w:ascii="Times New Roman" w:hAnsi="Times New Roman" w:cs="Times New Roman"/>
          <w:sz w:val="24"/>
          <w:szCs w:val="24"/>
        </w:rPr>
        <w:t>ронами и действует по 31.12.202</w:t>
      </w:r>
      <w:r w:rsidR="00C7784B">
        <w:rPr>
          <w:rFonts w:ascii="Times New Roman" w:hAnsi="Times New Roman" w:cs="Times New Roman"/>
          <w:sz w:val="24"/>
          <w:szCs w:val="24"/>
        </w:rPr>
        <w:t>5</w:t>
      </w:r>
      <w:r w:rsidRPr="009C3371">
        <w:rPr>
          <w:rFonts w:ascii="Times New Roman" w:hAnsi="Times New Roman" w:cs="Times New Roman"/>
          <w:sz w:val="24"/>
          <w:szCs w:val="24"/>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1DC3F3B"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3" w:history="1">
        <w:r w:rsidRPr="009C3371">
          <w:rPr>
            <w:rFonts w:ascii="Times New Roman" w:hAnsi="Times New Roman" w:cs="Times New Roman"/>
            <w:sz w:val="24"/>
            <w:szCs w:val="24"/>
          </w:rPr>
          <w:t xml:space="preserve"> стать</w:t>
        </w:r>
        <w:r w:rsidR="000B5203" w:rsidRPr="009C3371">
          <w:rPr>
            <w:rFonts w:ascii="Times New Roman" w:hAnsi="Times New Roman" w:cs="Times New Roman"/>
            <w:sz w:val="24"/>
            <w:szCs w:val="24"/>
          </w:rPr>
          <w:t xml:space="preserve">ей </w:t>
        </w:r>
        <w:r w:rsidRPr="009C3371">
          <w:rPr>
            <w:rFonts w:ascii="Times New Roman" w:hAnsi="Times New Roman" w:cs="Times New Roman"/>
            <w:sz w:val="24"/>
            <w:szCs w:val="24"/>
          </w:rPr>
          <w:t xml:space="preserve"> 95</w:t>
        </w:r>
      </w:hyperlink>
      <w:r w:rsidRPr="009C3371">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9726D03" w14:textId="77777777" w:rsidR="003C21E2" w:rsidRPr="009C3371" w:rsidRDefault="003C21E2" w:rsidP="00483F79">
      <w:pPr>
        <w:pStyle w:val="ConsPlusNormal"/>
        <w:ind w:firstLine="709"/>
        <w:jc w:val="both"/>
        <w:rPr>
          <w:rFonts w:ascii="Times New Roman" w:hAnsi="Times New Roman" w:cs="Times New Roman"/>
          <w:sz w:val="24"/>
          <w:szCs w:val="24"/>
        </w:rPr>
      </w:pPr>
    </w:p>
    <w:p w14:paraId="55CCD6DE" w14:textId="77777777" w:rsidR="003C21E2" w:rsidRPr="009C3371" w:rsidRDefault="003C21E2" w:rsidP="00483F79">
      <w:pPr>
        <w:pStyle w:val="ConsPlusNormal"/>
        <w:ind w:firstLine="709"/>
        <w:jc w:val="center"/>
        <w:outlineLvl w:val="1"/>
        <w:rPr>
          <w:rFonts w:ascii="Times New Roman" w:hAnsi="Times New Roman" w:cs="Times New Roman"/>
          <w:sz w:val="24"/>
          <w:szCs w:val="24"/>
        </w:rPr>
      </w:pPr>
      <w:r w:rsidRPr="009C3371">
        <w:rPr>
          <w:rFonts w:ascii="Times New Roman" w:hAnsi="Times New Roman" w:cs="Times New Roman"/>
          <w:sz w:val="24"/>
          <w:szCs w:val="24"/>
        </w:rPr>
        <w:t xml:space="preserve">XII. Прочие положения </w:t>
      </w:r>
    </w:p>
    <w:p w14:paraId="2E5BE721" w14:textId="77777777" w:rsidR="003C21E2" w:rsidRPr="009C3371" w:rsidRDefault="003C21E2" w:rsidP="00483F79">
      <w:pPr>
        <w:pStyle w:val="ConsPlusNormal"/>
        <w:ind w:firstLine="709"/>
        <w:jc w:val="both"/>
        <w:rPr>
          <w:rFonts w:ascii="Times New Roman" w:hAnsi="Times New Roman" w:cs="Times New Roman"/>
          <w:sz w:val="24"/>
          <w:szCs w:val="24"/>
        </w:rPr>
      </w:pPr>
    </w:p>
    <w:p w14:paraId="16BEA6B8"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12.1. Во всем, что не предусмотрено Контрактом, Стороны руководствуются законодательством Российской Федерации.</w:t>
      </w:r>
    </w:p>
    <w:p w14:paraId="2B0EB07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D95AED5"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2611226" w14:textId="77777777" w:rsidR="000B5203"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12.4. </w:t>
      </w:r>
      <w:r w:rsidR="000B5203" w:rsidRPr="009C3371">
        <w:rPr>
          <w:rFonts w:ascii="Times New Roman" w:hAnsi="Times New Roman" w:cs="Times New Roman"/>
          <w:sz w:val="24"/>
          <w:szCs w:val="24"/>
        </w:rPr>
        <w:t xml:space="preserve">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 </w:t>
      </w:r>
    </w:p>
    <w:p w14:paraId="0101FD85"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а) факсимильной связи с обязательным подтверждением получения в тот же день </w:t>
      </w:r>
      <w:r w:rsidRPr="009C3371">
        <w:rPr>
          <w:rFonts w:ascii="Times New Roman" w:hAnsi="Times New Roman" w:cs="Times New Roman"/>
          <w:sz w:val="24"/>
          <w:szCs w:val="24"/>
        </w:rPr>
        <w:lastRenderedPageBreak/>
        <w:t>(возможно устное подтверждение с указанием ФИО и должности принявшего факс лица);</w:t>
      </w:r>
    </w:p>
    <w:p w14:paraId="44679642" w14:textId="03C9C471"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б) по электронной почте, указанной в Разделе XIV Контракта. Стороны гарантируют, что адреса электронной почты, указанные в Разделе</w:t>
      </w:r>
      <w:r w:rsidR="00E40744">
        <w:rPr>
          <w:rFonts w:ascii="Times New Roman" w:hAnsi="Times New Roman" w:cs="Times New Roman"/>
          <w:sz w:val="24"/>
          <w:szCs w:val="24"/>
        </w:rPr>
        <w:t xml:space="preserve"> </w:t>
      </w:r>
      <w:r w:rsidRPr="009C3371">
        <w:rPr>
          <w:rFonts w:ascii="Times New Roman" w:hAnsi="Times New Roman" w:cs="Times New Roman"/>
          <w:sz w:val="24"/>
          <w:szCs w:val="24"/>
        </w:rPr>
        <w:t>XIV</w:t>
      </w:r>
      <w:r w:rsidR="00E40744">
        <w:rPr>
          <w:rFonts w:ascii="Times New Roman" w:hAnsi="Times New Roman" w:cs="Times New Roman"/>
          <w:sz w:val="24"/>
          <w:szCs w:val="24"/>
        </w:rPr>
        <w:t xml:space="preserve"> К</w:t>
      </w:r>
      <w:r w:rsidRPr="009C3371">
        <w:rPr>
          <w:rFonts w:ascii="Times New Roman" w:hAnsi="Times New Roman" w:cs="Times New Roman"/>
          <w:sz w:val="24"/>
          <w:szCs w:val="24"/>
        </w:rPr>
        <w:t>онтракта являются действующими, обеспечивающими получение входящей корреспонденции. Датой получения сообщения, переданного по электронной почте считается день, следующий за днем передачи сообщения.</w:t>
      </w:r>
    </w:p>
    <w:p w14:paraId="54FC2BA2"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Стороны обязуются незамедлительно сообщать друг другу обо всех случаях несанкционированного доступа к их электронным ящикам. Исполнение, произведенное стороной договора в отсутствие у нее такого уведомления, признается надлежащим и лишает вторую сторону права ссылаться на указанные обстоятельства.</w:t>
      </w:r>
    </w:p>
    <w:p w14:paraId="6922B9FE"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в) почтовой связи (данный вид связи обязателен для отправки платежных документов, документов приемки и качества  товаров, работ, услуг, иных документов без которых исполнение обязательств не представляется возможным).</w:t>
      </w:r>
    </w:p>
    <w:p w14:paraId="744644CC"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Датой передачи соответствующего сообщения по средствам, указанным в п. «а,б» считается день отправления факсимильного сообщения или сообщения электронной почты. </w:t>
      </w:r>
    </w:p>
    <w:p w14:paraId="46CA4C28" w14:textId="77777777" w:rsidR="000B5203"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 xml:space="preserve">Все уведомления и сообщения, отправленные Сторонами друг другу по адресам и/или по телефонным номерам, указанным в Разделе XIV Контракта, признаются Сторонами официальной перепиской в рамках настоящего Контракта. </w:t>
      </w:r>
    </w:p>
    <w:p w14:paraId="59D872B8" w14:textId="77777777" w:rsidR="003C21E2" w:rsidRPr="009C3371" w:rsidRDefault="000B5203"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Ответственность за получение сообщений и уведомлений вышеуказанными способами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работников почтовой службы или иных форс-мажорных обстоятельств.</w:t>
      </w:r>
    </w:p>
    <w:p w14:paraId="5FB5F507"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285F4DE"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80FD4FF" w14:textId="77777777" w:rsidR="003C21E2" w:rsidRPr="009C3371" w:rsidRDefault="003C21E2" w:rsidP="00483F79">
      <w:pPr>
        <w:pStyle w:val="ConsPlusNormal"/>
        <w:ind w:firstLine="709"/>
        <w:jc w:val="both"/>
        <w:rPr>
          <w:rFonts w:ascii="Times New Roman" w:hAnsi="Times New Roman" w:cs="Times New Roman"/>
          <w:sz w:val="24"/>
          <w:szCs w:val="24"/>
        </w:rPr>
      </w:pPr>
      <w:r w:rsidRPr="009C3371">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26B0724" w14:textId="77777777" w:rsidR="003C21E2" w:rsidRPr="009C3371" w:rsidRDefault="003C21E2" w:rsidP="00483F79">
      <w:pPr>
        <w:pStyle w:val="ConsPlusNormal"/>
        <w:ind w:firstLine="709"/>
        <w:jc w:val="both"/>
        <w:rPr>
          <w:rFonts w:ascii="Times New Roman" w:hAnsi="Times New Roman" w:cs="Times New Roman"/>
          <w:sz w:val="24"/>
          <w:szCs w:val="24"/>
        </w:rPr>
      </w:pPr>
      <w:bookmarkStart w:id="40" w:name="P1633"/>
      <w:bookmarkEnd w:id="40"/>
      <w:r w:rsidRPr="009C3371">
        <w:rPr>
          <w:rFonts w:ascii="Times New Roman" w:hAnsi="Times New Roman" w:cs="Times New Roman"/>
          <w:sz w:val="24"/>
          <w:szCs w:val="24"/>
        </w:rPr>
        <w:t>12.7. Контракт составлен в форме электронного документа, подписанного усиленными электронно-цифровыми подписями сторон.</w:t>
      </w:r>
    </w:p>
    <w:p w14:paraId="7EFDB502" w14:textId="77777777" w:rsidR="007F6E78" w:rsidRPr="009C3371" w:rsidRDefault="007F6E78" w:rsidP="003C21E2">
      <w:pPr>
        <w:suppressLineNumbers/>
        <w:rPr>
          <w:b/>
          <w:szCs w:val="24"/>
        </w:rPr>
      </w:pPr>
    </w:p>
    <w:p w14:paraId="6616121F" w14:textId="77777777" w:rsidR="007F6E78" w:rsidRPr="009C3371" w:rsidRDefault="007F6E78" w:rsidP="007F6E78">
      <w:pPr>
        <w:suppressAutoHyphens w:val="0"/>
        <w:autoSpaceDE w:val="0"/>
        <w:autoSpaceDN w:val="0"/>
        <w:adjustRightInd w:val="0"/>
        <w:ind w:firstLine="567"/>
        <w:jc w:val="center"/>
        <w:outlineLvl w:val="1"/>
        <w:rPr>
          <w:b/>
          <w:color w:val="auto"/>
          <w:szCs w:val="24"/>
          <w:lang w:eastAsia="ru-RU"/>
        </w:rPr>
      </w:pPr>
      <w:r w:rsidRPr="009C3371">
        <w:rPr>
          <w:b/>
          <w:bCs/>
          <w:szCs w:val="24"/>
          <w:lang w:eastAsia="ru-RU"/>
        </w:rPr>
        <w:t xml:space="preserve">13. Приложения к </w:t>
      </w:r>
      <w:r w:rsidRPr="009C3371">
        <w:rPr>
          <w:b/>
          <w:color w:val="auto"/>
          <w:szCs w:val="24"/>
          <w:lang w:eastAsia="ru-RU"/>
        </w:rPr>
        <w:t>Контракту</w:t>
      </w:r>
    </w:p>
    <w:p w14:paraId="77C22DF6" w14:textId="77777777" w:rsidR="007F6E78" w:rsidRPr="009C3371" w:rsidRDefault="007F6E78" w:rsidP="007F6E78">
      <w:pPr>
        <w:suppressAutoHyphens w:val="0"/>
        <w:autoSpaceDE w:val="0"/>
        <w:autoSpaceDN w:val="0"/>
        <w:adjustRightInd w:val="0"/>
        <w:ind w:firstLine="567"/>
        <w:jc w:val="both"/>
        <w:outlineLvl w:val="1"/>
        <w:rPr>
          <w:color w:val="auto"/>
          <w:szCs w:val="24"/>
          <w:lang w:eastAsia="ru-RU"/>
        </w:rPr>
      </w:pPr>
      <w:r w:rsidRPr="009C3371">
        <w:rPr>
          <w:color w:val="auto"/>
          <w:szCs w:val="24"/>
          <w:lang w:eastAsia="ru-RU"/>
        </w:rPr>
        <w:t>13.1. Неотъемлемой частью настоящего Контракта являются Спецификация (Приложение № 1).</w:t>
      </w:r>
    </w:p>
    <w:p w14:paraId="6F6A3C7C" w14:textId="77777777" w:rsidR="007F6E78" w:rsidRPr="009C3371" w:rsidRDefault="007F6E78" w:rsidP="007F6E78">
      <w:pPr>
        <w:suppressAutoHyphens w:val="0"/>
        <w:autoSpaceDE w:val="0"/>
        <w:autoSpaceDN w:val="0"/>
        <w:adjustRightInd w:val="0"/>
        <w:jc w:val="center"/>
        <w:outlineLvl w:val="1"/>
        <w:rPr>
          <w:b/>
          <w:bCs/>
          <w:szCs w:val="24"/>
          <w:lang w:eastAsia="ru-RU"/>
        </w:rPr>
      </w:pPr>
    </w:p>
    <w:p w14:paraId="599F66A5" w14:textId="77777777" w:rsidR="007F6E78" w:rsidRPr="009C3371" w:rsidRDefault="007F6E78" w:rsidP="007F6E78">
      <w:pPr>
        <w:suppressAutoHyphens w:val="0"/>
        <w:autoSpaceDE w:val="0"/>
        <w:autoSpaceDN w:val="0"/>
        <w:adjustRightInd w:val="0"/>
        <w:spacing w:after="200"/>
        <w:jc w:val="center"/>
        <w:outlineLvl w:val="1"/>
        <w:rPr>
          <w:b/>
          <w:bCs/>
          <w:szCs w:val="24"/>
          <w:lang w:eastAsia="ru-RU"/>
        </w:rPr>
      </w:pPr>
      <w:r w:rsidRPr="009C3371">
        <w:rPr>
          <w:b/>
          <w:bCs/>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F6E78" w:rsidRPr="009C3371" w14:paraId="2FE4F77F" w14:textId="77777777" w:rsidTr="00EF6963">
        <w:trPr>
          <w:trHeight w:val="1408"/>
        </w:trPr>
        <w:tc>
          <w:tcPr>
            <w:tcW w:w="4928" w:type="dxa"/>
            <w:tcBorders>
              <w:top w:val="single" w:sz="4" w:space="0" w:color="auto"/>
              <w:left w:val="single" w:sz="4" w:space="0" w:color="auto"/>
              <w:bottom w:val="single" w:sz="4" w:space="0" w:color="auto"/>
              <w:right w:val="single" w:sz="4" w:space="0" w:color="auto"/>
            </w:tcBorders>
          </w:tcPr>
          <w:p w14:paraId="53319CAF" w14:textId="73D2FD96" w:rsidR="007F6E78" w:rsidRPr="00E40744" w:rsidRDefault="007F6E78" w:rsidP="007F6E78">
            <w:pPr>
              <w:widowControl w:val="0"/>
              <w:tabs>
                <w:tab w:val="left" w:pos="-1418"/>
              </w:tabs>
              <w:spacing w:after="200"/>
              <w:jc w:val="center"/>
              <w:rPr>
                <w:rFonts w:eastAsia="Arial"/>
                <w:b/>
                <w:color w:val="auto"/>
                <w:kern w:val="2"/>
                <w:szCs w:val="24"/>
                <w:lang w:eastAsia="zh-CN"/>
              </w:rPr>
            </w:pPr>
            <w:r w:rsidRPr="00E40744">
              <w:rPr>
                <w:b/>
                <w:color w:val="auto"/>
                <w:szCs w:val="24"/>
                <w:lang w:eastAsia="en-US"/>
              </w:rPr>
              <w:tab/>
            </w:r>
            <w:r w:rsidR="00E40744" w:rsidRPr="00E40744">
              <w:rPr>
                <w:b/>
                <w:color w:val="auto"/>
                <w:szCs w:val="24"/>
                <w:lang w:eastAsia="en-US"/>
              </w:rPr>
              <w:t>Заказчик</w:t>
            </w:r>
            <w:r w:rsidRPr="00E40744">
              <w:rPr>
                <w:rFonts w:eastAsia="Arial"/>
                <w:b/>
                <w:color w:val="auto"/>
                <w:kern w:val="2"/>
                <w:szCs w:val="24"/>
                <w:lang w:eastAsia="zh-CN"/>
              </w:rPr>
              <w:t>:</w:t>
            </w:r>
          </w:p>
          <w:p w14:paraId="3DAE7329" w14:textId="77777777" w:rsidR="00E40744" w:rsidRPr="009C3371" w:rsidRDefault="00E40744" w:rsidP="00E40744">
            <w:pPr>
              <w:suppressAutoHyphens w:val="0"/>
              <w:spacing w:after="120"/>
              <w:rPr>
                <w:rFonts w:eastAsia="Calibri"/>
                <w:b/>
                <w:color w:val="auto"/>
                <w:sz w:val="22"/>
                <w:szCs w:val="24"/>
                <w:lang w:eastAsia="en-US"/>
              </w:rPr>
            </w:pPr>
            <w:r w:rsidRPr="009C3371">
              <w:rPr>
                <w:rFonts w:eastAsia="Calibri"/>
                <w:b/>
                <w:color w:val="auto"/>
                <w:sz w:val="22"/>
                <w:szCs w:val="24"/>
                <w:lang w:eastAsia="en-US"/>
              </w:rPr>
              <w:t>ГУЗ «Читинская ЦРБ»</w:t>
            </w:r>
          </w:p>
          <w:p w14:paraId="6884BA58" w14:textId="77777777" w:rsidR="00E40744" w:rsidRPr="009C3371" w:rsidRDefault="00E40744" w:rsidP="00E40744">
            <w:pPr>
              <w:suppressAutoHyphens w:val="0"/>
              <w:spacing w:after="120"/>
              <w:rPr>
                <w:rFonts w:eastAsia="Calibri"/>
                <w:b/>
                <w:color w:val="auto"/>
                <w:sz w:val="22"/>
                <w:szCs w:val="24"/>
                <w:lang w:eastAsia="en-US"/>
              </w:rPr>
            </w:pPr>
            <w:r w:rsidRPr="009C3371">
              <w:rPr>
                <w:rFonts w:eastAsia="Calibri"/>
                <w:color w:val="auto"/>
                <w:sz w:val="22"/>
                <w:szCs w:val="24"/>
                <w:lang w:eastAsia="en-US"/>
              </w:rPr>
              <w:t>672027, г. Чита, ул. Ленинградская, 57</w:t>
            </w:r>
          </w:p>
          <w:p w14:paraId="46EDA2A0" w14:textId="6523AC42"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МИНИСТЕРСТВО ФИНАНСОВ ЗАБАЙКАЛЬСКОГО КРАЯ (ГУЗ «Читинская центральная районная больница» л/с 2</w:t>
            </w:r>
            <w:r>
              <w:rPr>
                <w:rFonts w:eastAsia="Calibri"/>
                <w:color w:val="auto"/>
                <w:sz w:val="22"/>
                <w:szCs w:val="24"/>
                <w:lang w:eastAsia="en-US"/>
              </w:rPr>
              <w:t>2</w:t>
            </w:r>
            <w:r w:rsidRPr="009C3371">
              <w:rPr>
                <w:rFonts w:eastAsia="Calibri"/>
                <w:color w:val="auto"/>
                <w:sz w:val="22"/>
                <w:szCs w:val="24"/>
                <w:lang w:eastAsia="en-US"/>
              </w:rPr>
              <w:t>916Ч14180)</w:t>
            </w:r>
          </w:p>
          <w:p w14:paraId="2584BA1B"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ИНН 7524006073</w:t>
            </w:r>
            <w:r>
              <w:rPr>
                <w:rFonts w:eastAsia="Calibri"/>
                <w:color w:val="auto"/>
                <w:sz w:val="22"/>
                <w:szCs w:val="24"/>
                <w:lang w:eastAsia="en-US"/>
              </w:rPr>
              <w:t xml:space="preserve"> </w:t>
            </w:r>
            <w:r w:rsidRPr="009C3371">
              <w:rPr>
                <w:rFonts w:eastAsia="Calibri"/>
                <w:color w:val="auto"/>
                <w:sz w:val="22"/>
                <w:szCs w:val="24"/>
                <w:lang w:eastAsia="en-US"/>
              </w:rPr>
              <w:t>КПП 753601001</w:t>
            </w:r>
          </w:p>
          <w:p w14:paraId="6FE45973"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р/с 03224643760000009100</w:t>
            </w:r>
          </w:p>
          <w:p w14:paraId="26488119"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ОТДЕЛЕНИЕ ЧИТА БАНКА РОССИИ//УФК по Забайкальскому краю г. Чита</w:t>
            </w:r>
          </w:p>
          <w:p w14:paraId="468D5A59"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БИК 017601329</w:t>
            </w:r>
            <w:r>
              <w:rPr>
                <w:rFonts w:eastAsia="Calibri"/>
                <w:color w:val="auto"/>
                <w:sz w:val="22"/>
                <w:szCs w:val="24"/>
                <w:lang w:eastAsia="en-US"/>
              </w:rPr>
              <w:t xml:space="preserve"> </w:t>
            </w:r>
            <w:r w:rsidRPr="009C3371">
              <w:rPr>
                <w:rFonts w:eastAsia="Calibri"/>
                <w:color w:val="auto"/>
                <w:sz w:val="22"/>
                <w:szCs w:val="24"/>
                <w:lang w:eastAsia="en-US"/>
              </w:rPr>
              <w:t>Кор.сч. 40102810945370000063</w:t>
            </w:r>
          </w:p>
          <w:p w14:paraId="37CFE000" w14:textId="77777777" w:rsidR="00E40744" w:rsidRPr="009C3371"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lastRenderedPageBreak/>
              <w:t>КБК 00000000000000000130</w:t>
            </w:r>
            <w:r>
              <w:rPr>
                <w:rFonts w:eastAsia="Calibri"/>
                <w:color w:val="auto"/>
                <w:sz w:val="22"/>
                <w:szCs w:val="24"/>
                <w:lang w:eastAsia="en-US"/>
              </w:rPr>
              <w:t xml:space="preserve"> </w:t>
            </w:r>
            <w:r w:rsidRPr="009C3371">
              <w:rPr>
                <w:rFonts w:eastAsia="Calibri"/>
                <w:color w:val="auto"/>
                <w:sz w:val="22"/>
                <w:szCs w:val="24"/>
                <w:lang w:eastAsia="en-US"/>
              </w:rPr>
              <w:t>Тел. (факс) 28-20-03, 21-11-80, 21-15-20</w:t>
            </w:r>
          </w:p>
          <w:p w14:paraId="3CD12768" w14:textId="77777777" w:rsidR="00E40744" w:rsidRDefault="00E40744" w:rsidP="00E40744">
            <w:pPr>
              <w:suppressAutoHyphens w:val="0"/>
              <w:spacing w:after="120"/>
              <w:rPr>
                <w:rFonts w:eastAsia="Calibri"/>
                <w:color w:val="auto"/>
                <w:sz w:val="22"/>
                <w:szCs w:val="24"/>
                <w:lang w:eastAsia="en-US"/>
              </w:rPr>
            </w:pPr>
            <w:r w:rsidRPr="009C3371">
              <w:rPr>
                <w:rFonts w:eastAsia="Calibri"/>
                <w:color w:val="auto"/>
                <w:sz w:val="22"/>
                <w:szCs w:val="24"/>
                <w:lang w:eastAsia="en-US"/>
              </w:rPr>
              <w:t>Адрес э</w:t>
            </w:r>
            <w:r>
              <w:rPr>
                <w:rFonts w:eastAsia="Calibri"/>
                <w:color w:val="auto"/>
                <w:sz w:val="22"/>
                <w:szCs w:val="24"/>
                <w:lang w:eastAsia="en-US"/>
              </w:rPr>
              <w:t>/</w:t>
            </w:r>
            <w:r w:rsidRPr="009C3371">
              <w:rPr>
                <w:rFonts w:eastAsia="Calibri"/>
                <w:color w:val="auto"/>
                <w:sz w:val="22"/>
                <w:szCs w:val="24"/>
                <w:lang w:eastAsia="en-US"/>
              </w:rPr>
              <w:t xml:space="preserve"> почты:</w:t>
            </w:r>
            <w:r>
              <w:rPr>
                <w:rFonts w:eastAsia="Calibri"/>
                <w:color w:val="auto"/>
                <w:sz w:val="22"/>
                <w:szCs w:val="24"/>
                <w:lang w:eastAsia="en-US"/>
              </w:rPr>
              <w:t xml:space="preserve"> </w:t>
            </w:r>
            <w:r w:rsidRPr="009C3371">
              <w:rPr>
                <w:rFonts w:eastAsia="Calibri"/>
                <w:color w:val="auto"/>
                <w:sz w:val="22"/>
                <w:szCs w:val="24"/>
                <w:lang w:eastAsia="en-US"/>
              </w:rPr>
              <w:t xml:space="preserve">4it_crb@inbox.ru, </w:t>
            </w:r>
            <w:hyperlink r:id="rId24" w:history="1">
              <w:r w:rsidRPr="001A136D">
                <w:rPr>
                  <w:rStyle w:val="ac"/>
                  <w:rFonts w:eastAsia="Calibri"/>
                  <w:sz w:val="22"/>
                  <w:szCs w:val="24"/>
                  <w:lang w:eastAsia="en-US"/>
                </w:rPr>
                <w:t>pravo_crb@bk.ru</w:t>
              </w:r>
            </w:hyperlink>
          </w:p>
          <w:p w14:paraId="3EE19E98" w14:textId="77777777" w:rsidR="00E40744" w:rsidRDefault="00E40744" w:rsidP="00E40744">
            <w:pPr>
              <w:suppressAutoHyphens w:val="0"/>
              <w:spacing w:after="120"/>
              <w:rPr>
                <w:rFonts w:eastAsia="Calibri"/>
                <w:color w:val="auto"/>
                <w:sz w:val="22"/>
                <w:szCs w:val="24"/>
                <w:lang w:eastAsia="en-US"/>
              </w:rPr>
            </w:pPr>
          </w:p>
          <w:p w14:paraId="565DC5D8" w14:textId="2348BE66" w:rsidR="009C3371" w:rsidRDefault="00E40744" w:rsidP="00E40744">
            <w:pPr>
              <w:spacing w:line="276" w:lineRule="auto"/>
              <w:rPr>
                <w:szCs w:val="24"/>
              </w:rPr>
            </w:pPr>
            <w:r>
              <w:rPr>
                <w:rFonts w:eastAsia="Calibri"/>
                <w:color w:val="auto"/>
                <w:sz w:val="22"/>
                <w:szCs w:val="24"/>
                <w:lang w:eastAsia="en-US"/>
              </w:rPr>
              <w:t xml:space="preserve">От заказчика:  Г.К. Емельянов </w:t>
            </w:r>
          </w:p>
          <w:p w14:paraId="3154D020" w14:textId="3CDF97D2" w:rsidR="007F6E78" w:rsidRPr="009C3371" w:rsidRDefault="00E40744" w:rsidP="007F6E78">
            <w:pPr>
              <w:suppressAutoHyphens w:val="0"/>
              <w:spacing w:after="200" w:line="276" w:lineRule="auto"/>
              <w:rPr>
                <w:rFonts w:eastAsia="Arial"/>
                <w:color w:val="00000A"/>
                <w:kern w:val="2"/>
                <w:szCs w:val="24"/>
                <w:lang w:eastAsia="zh-CN"/>
              </w:rPr>
            </w:pPr>
            <w:r>
              <w:rPr>
                <w:rFonts w:eastAsia="Arial"/>
                <w:color w:val="00000A"/>
                <w:kern w:val="2"/>
                <w:szCs w:val="24"/>
                <w:lang w:eastAsia="zh-CN"/>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4F46C22" w14:textId="4CAA1280" w:rsidR="009C3371" w:rsidRPr="00E40744" w:rsidRDefault="00E40744" w:rsidP="00E40744">
            <w:pPr>
              <w:suppressAutoHyphens w:val="0"/>
              <w:spacing w:after="120"/>
              <w:jc w:val="center"/>
              <w:rPr>
                <w:rFonts w:eastAsia="Calibri"/>
                <w:b/>
                <w:color w:val="auto"/>
                <w:sz w:val="22"/>
                <w:szCs w:val="24"/>
                <w:lang w:eastAsia="en-US"/>
              </w:rPr>
            </w:pPr>
            <w:r w:rsidRPr="00E40744">
              <w:rPr>
                <w:rFonts w:eastAsia="Calibri"/>
                <w:b/>
                <w:color w:val="auto"/>
                <w:sz w:val="22"/>
                <w:szCs w:val="24"/>
                <w:lang w:eastAsia="en-US"/>
              </w:rPr>
              <w:lastRenderedPageBreak/>
              <w:t>Поставщик:</w:t>
            </w:r>
          </w:p>
        </w:tc>
      </w:tr>
    </w:tbl>
    <w:p w14:paraId="7DF77DE1" w14:textId="77777777" w:rsidR="007F6E78" w:rsidRPr="009C3371" w:rsidRDefault="007F6E78" w:rsidP="007F6E78">
      <w:pPr>
        <w:widowControl w:val="0"/>
        <w:ind w:left="5812"/>
        <w:contextualSpacing/>
        <w:jc w:val="right"/>
        <w:rPr>
          <w:rFonts w:eastAsia="Arial"/>
          <w:color w:val="00000A"/>
          <w:szCs w:val="24"/>
          <w:lang w:eastAsia="zh-CN"/>
        </w:rPr>
      </w:pPr>
    </w:p>
    <w:p w14:paraId="1AA50A2A" w14:textId="77777777" w:rsidR="007F6E78" w:rsidRPr="009C3371" w:rsidRDefault="007F6E78" w:rsidP="007F6E78">
      <w:pPr>
        <w:widowControl w:val="0"/>
        <w:ind w:left="5812"/>
        <w:contextualSpacing/>
        <w:jc w:val="right"/>
        <w:rPr>
          <w:rFonts w:eastAsia="Arial"/>
          <w:color w:val="00000A"/>
          <w:szCs w:val="24"/>
          <w:lang w:eastAsia="zh-CN"/>
        </w:rPr>
      </w:pPr>
    </w:p>
    <w:p w14:paraId="4883B69D" w14:textId="77777777" w:rsidR="007F6E78" w:rsidRPr="009C3371" w:rsidRDefault="007F6E78" w:rsidP="007F6E78">
      <w:pPr>
        <w:widowControl w:val="0"/>
        <w:ind w:left="5812"/>
        <w:contextualSpacing/>
        <w:jc w:val="right"/>
        <w:rPr>
          <w:rFonts w:eastAsia="Arial"/>
          <w:color w:val="00000A"/>
          <w:szCs w:val="24"/>
          <w:lang w:eastAsia="zh-CN"/>
        </w:rPr>
      </w:pPr>
    </w:p>
    <w:p w14:paraId="00017836" w14:textId="77777777" w:rsidR="007F6E78" w:rsidRPr="009C3371" w:rsidRDefault="007F6E78" w:rsidP="007F6E78">
      <w:pPr>
        <w:widowControl w:val="0"/>
        <w:ind w:left="5812"/>
        <w:contextualSpacing/>
        <w:jc w:val="right"/>
        <w:rPr>
          <w:rFonts w:eastAsia="Arial"/>
          <w:color w:val="00000A"/>
          <w:szCs w:val="24"/>
          <w:lang w:eastAsia="zh-CN"/>
        </w:rPr>
      </w:pPr>
    </w:p>
    <w:p w14:paraId="536D548E" w14:textId="77777777" w:rsidR="007F6E78" w:rsidRPr="009C3371" w:rsidRDefault="007F6E78" w:rsidP="007F6E78">
      <w:pPr>
        <w:widowControl w:val="0"/>
        <w:ind w:left="5812"/>
        <w:contextualSpacing/>
        <w:jc w:val="right"/>
        <w:rPr>
          <w:rFonts w:eastAsia="Arial"/>
          <w:color w:val="00000A"/>
          <w:szCs w:val="24"/>
          <w:lang w:eastAsia="zh-CN"/>
        </w:rPr>
      </w:pPr>
    </w:p>
    <w:p w14:paraId="2451BA7C" w14:textId="77777777" w:rsidR="007F6E78" w:rsidRPr="009C3371" w:rsidRDefault="007F6E78" w:rsidP="007F6E78">
      <w:pPr>
        <w:widowControl w:val="0"/>
        <w:ind w:left="5812"/>
        <w:contextualSpacing/>
        <w:jc w:val="right"/>
        <w:rPr>
          <w:rFonts w:eastAsia="Arial"/>
          <w:color w:val="00000A"/>
          <w:szCs w:val="24"/>
          <w:lang w:eastAsia="zh-CN"/>
        </w:rPr>
      </w:pPr>
    </w:p>
    <w:p w14:paraId="6E6BE1CA" w14:textId="77777777" w:rsidR="007F6E78" w:rsidRPr="009C3371" w:rsidRDefault="007F6E78" w:rsidP="007F6E78">
      <w:pPr>
        <w:widowControl w:val="0"/>
        <w:ind w:left="5812"/>
        <w:contextualSpacing/>
        <w:jc w:val="right"/>
        <w:rPr>
          <w:rFonts w:eastAsia="Arial"/>
          <w:color w:val="00000A"/>
          <w:szCs w:val="24"/>
          <w:lang w:eastAsia="zh-CN"/>
        </w:rPr>
      </w:pPr>
    </w:p>
    <w:p w14:paraId="3BC1EBCF" w14:textId="77777777" w:rsidR="007F6E78" w:rsidRPr="009C3371" w:rsidRDefault="007F6E78" w:rsidP="007F6E78">
      <w:pPr>
        <w:widowControl w:val="0"/>
        <w:ind w:left="5812"/>
        <w:contextualSpacing/>
        <w:jc w:val="right"/>
        <w:rPr>
          <w:rFonts w:eastAsia="Arial"/>
          <w:color w:val="00000A"/>
          <w:szCs w:val="24"/>
          <w:lang w:eastAsia="zh-CN"/>
        </w:rPr>
      </w:pPr>
    </w:p>
    <w:p w14:paraId="19802D8F" w14:textId="77777777" w:rsidR="007F6E78" w:rsidRPr="009C3371" w:rsidRDefault="007F6E78" w:rsidP="007F6E78">
      <w:pPr>
        <w:widowControl w:val="0"/>
        <w:ind w:left="5812"/>
        <w:contextualSpacing/>
        <w:jc w:val="right"/>
        <w:rPr>
          <w:rFonts w:eastAsia="Arial"/>
          <w:color w:val="00000A"/>
          <w:szCs w:val="24"/>
          <w:lang w:eastAsia="zh-CN"/>
        </w:rPr>
      </w:pPr>
    </w:p>
    <w:p w14:paraId="656073C1" w14:textId="77777777" w:rsidR="007F6E78" w:rsidRPr="009C3371" w:rsidRDefault="007F6E78" w:rsidP="007F6E78">
      <w:pPr>
        <w:widowControl w:val="0"/>
        <w:ind w:left="5812"/>
        <w:contextualSpacing/>
        <w:jc w:val="right"/>
        <w:rPr>
          <w:rFonts w:eastAsia="Arial"/>
          <w:color w:val="00000A"/>
          <w:szCs w:val="24"/>
          <w:lang w:eastAsia="zh-CN"/>
        </w:rPr>
      </w:pPr>
    </w:p>
    <w:p w14:paraId="4045A4C8" w14:textId="77777777" w:rsidR="007F6E78" w:rsidRPr="009C3371" w:rsidRDefault="007F6E78" w:rsidP="007F6E78">
      <w:pPr>
        <w:widowControl w:val="0"/>
        <w:ind w:left="5812"/>
        <w:contextualSpacing/>
        <w:jc w:val="right"/>
        <w:rPr>
          <w:rFonts w:eastAsia="Arial"/>
          <w:color w:val="00000A"/>
          <w:szCs w:val="24"/>
          <w:lang w:eastAsia="zh-CN"/>
        </w:rPr>
      </w:pPr>
    </w:p>
    <w:p w14:paraId="4ACF5530" w14:textId="77777777" w:rsidR="007F6E78" w:rsidRPr="009C3371" w:rsidRDefault="007F6E78" w:rsidP="007F6E78">
      <w:pPr>
        <w:widowControl w:val="0"/>
        <w:ind w:left="5812"/>
        <w:contextualSpacing/>
        <w:jc w:val="right"/>
        <w:rPr>
          <w:rFonts w:eastAsia="Arial"/>
          <w:color w:val="00000A"/>
          <w:szCs w:val="24"/>
          <w:lang w:eastAsia="zh-CN"/>
        </w:rPr>
      </w:pPr>
    </w:p>
    <w:p w14:paraId="0F03E5B0" w14:textId="77777777" w:rsidR="007F6E78" w:rsidRPr="009C3371" w:rsidRDefault="007F6E78" w:rsidP="007F6E78">
      <w:pPr>
        <w:widowControl w:val="0"/>
        <w:ind w:left="5812"/>
        <w:contextualSpacing/>
        <w:jc w:val="right"/>
        <w:rPr>
          <w:rFonts w:eastAsia="Arial"/>
          <w:color w:val="00000A"/>
          <w:szCs w:val="24"/>
          <w:lang w:eastAsia="zh-CN"/>
        </w:rPr>
      </w:pPr>
    </w:p>
    <w:p w14:paraId="238F3CD9" w14:textId="77777777" w:rsidR="007F6E78" w:rsidRPr="009C3371" w:rsidRDefault="007F6E78" w:rsidP="007F6E78">
      <w:pPr>
        <w:widowControl w:val="0"/>
        <w:ind w:left="5812"/>
        <w:contextualSpacing/>
        <w:jc w:val="right"/>
        <w:rPr>
          <w:rFonts w:eastAsia="Arial"/>
          <w:color w:val="00000A"/>
          <w:szCs w:val="24"/>
          <w:lang w:eastAsia="zh-CN"/>
        </w:rPr>
      </w:pPr>
    </w:p>
    <w:p w14:paraId="491E153E" w14:textId="77777777" w:rsidR="007F6E78" w:rsidRPr="009C3371" w:rsidRDefault="007F6E78" w:rsidP="007F6E78">
      <w:pPr>
        <w:widowControl w:val="0"/>
        <w:ind w:left="5812"/>
        <w:contextualSpacing/>
        <w:jc w:val="right"/>
        <w:rPr>
          <w:rFonts w:eastAsia="Arial"/>
          <w:color w:val="00000A"/>
          <w:szCs w:val="24"/>
          <w:lang w:eastAsia="zh-CN"/>
        </w:rPr>
      </w:pPr>
    </w:p>
    <w:p w14:paraId="2221BF25" w14:textId="77777777" w:rsidR="007F6E78" w:rsidRPr="009C3371" w:rsidRDefault="007F6E78" w:rsidP="007F6E78">
      <w:pPr>
        <w:widowControl w:val="0"/>
        <w:ind w:left="5812"/>
        <w:contextualSpacing/>
        <w:jc w:val="right"/>
        <w:rPr>
          <w:rFonts w:eastAsia="Arial"/>
          <w:color w:val="00000A"/>
          <w:szCs w:val="24"/>
          <w:lang w:eastAsia="zh-CN"/>
        </w:rPr>
      </w:pPr>
    </w:p>
    <w:p w14:paraId="03AEBD32" w14:textId="77777777" w:rsidR="007F6E78" w:rsidRPr="009C3371" w:rsidRDefault="007F6E78" w:rsidP="007F6E78">
      <w:pPr>
        <w:widowControl w:val="0"/>
        <w:ind w:left="5812"/>
        <w:contextualSpacing/>
        <w:jc w:val="right"/>
        <w:rPr>
          <w:rFonts w:eastAsia="Arial"/>
          <w:color w:val="00000A"/>
          <w:szCs w:val="24"/>
          <w:lang w:eastAsia="zh-CN"/>
        </w:rPr>
      </w:pPr>
    </w:p>
    <w:p w14:paraId="619CD6F7" w14:textId="77777777" w:rsidR="007F6E78" w:rsidRPr="009C3371" w:rsidRDefault="007F6E78" w:rsidP="007F6E78">
      <w:pPr>
        <w:widowControl w:val="0"/>
        <w:ind w:left="5812"/>
        <w:contextualSpacing/>
        <w:jc w:val="right"/>
        <w:rPr>
          <w:rFonts w:eastAsia="Arial"/>
          <w:color w:val="00000A"/>
          <w:szCs w:val="24"/>
          <w:lang w:eastAsia="zh-CN"/>
        </w:rPr>
      </w:pPr>
    </w:p>
    <w:p w14:paraId="58EFBD96" w14:textId="77777777" w:rsidR="007F6E78" w:rsidRPr="009C3371" w:rsidRDefault="007F6E78" w:rsidP="007F6E78">
      <w:pPr>
        <w:widowControl w:val="0"/>
        <w:ind w:left="5812"/>
        <w:contextualSpacing/>
        <w:jc w:val="right"/>
        <w:rPr>
          <w:rFonts w:eastAsia="Arial"/>
          <w:color w:val="00000A"/>
          <w:szCs w:val="24"/>
          <w:lang w:eastAsia="zh-CN"/>
        </w:rPr>
      </w:pPr>
    </w:p>
    <w:p w14:paraId="00490700" w14:textId="77777777" w:rsidR="007F6E78" w:rsidRPr="009C3371" w:rsidRDefault="007F6E78" w:rsidP="007F6E78">
      <w:pPr>
        <w:widowControl w:val="0"/>
        <w:ind w:left="5812"/>
        <w:contextualSpacing/>
        <w:jc w:val="right"/>
        <w:rPr>
          <w:rFonts w:eastAsia="Arial"/>
          <w:color w:val="00000A"/>
          <w:szCs w:val="24"/>
          <w:lang w:eastAsia="zh-CN"/>
        </w:rPr>
      </w:pPr>
    </w:p>
    <w:p w14:paraId="0C9E46DF" w14:textId="77777777" w:rsidR="007F6E78" w:rsidRPr="009C3371" w:rsidRDefault="007F6E78" w:rsidP="007F6E78">
      <w:pPr>
        <w:widowControl w:val="0"/>
        <w:ind w:left="5812"/>
        <w:contextualSpacing/>
        <w:jc w:val="right"/>
        <w:rPr>
          <w:rFonts w:eastAsia="Arial"/>
          <w:color w:val="00000A"/>
          <w:szCs w:val="24"/>
          <w:lang w:eastAsia="zh-CN"/>
        </w:rPr>
      </w:pPr>
    </w:p>
    <w:p w14:paraId="2F119183" w14:textId="77777777" w:rsidR="007F6E78" w:rsidRPr="009C3371" w:rsidRDefault="007F6E78" w:rsidP="007F6E78">
      <w:pPr>
        <w:widowControl w:val="0"/>
        <w:ind w:left="5812"/>
        <w:contextualSpacing/>
        <w:jc w:val="right"/>
        <w:rPr>
          <w:rFonts w:eastAsia="Arial"/>
          <w:color w:val="00000A"/>
          <w:szCs w:val="24"/>
          <w:lang w:eastAsia="zh-CN"/>
        </w:rPr>
      </w:pPr>
    </w:p>
    <w:p w14:paraId="50080ECB" w14:textId="77777777" w:rsidR="007F6E78" w:rsidRPr="009C3371" w:rsidRDefault="007F6E78" w:rsidP="007F6E78">
      <w:pPr>
        <w:widowControl w:val="0"/>
        <w:ind w:left="5812"/>
        <w:contextualSpacing/>
        <w:jc w:val="right"/>
        <w:rPr>
          <w:rFonts w:eastAsia="Arial"/>
          <w:color w:val="00000A"/>
          <w:szCs w:val="24"/>
          <w:lang w:eastAsia="zh-CN"/>
        </w:rPr>
      </w:pPr>
    </w:p>
    <w:p w14:paraId="602C65E3" w14:textId="77777777" w:rsidR="007F6E78" w:rsidRPr="009C3371" w:rsidRDefault="007F6E78" w:rsidP="007F6E78">
      <w:pPr>
        <w:widowControl w:val="0"/>
        <w:ind w:left="5812"/>
        <w:contextualSpacing/>
        <w:jc w:val="right"/>
        <w:rPr>
          <w:rFonts w:eastAsia="Arial"/>
          <w:color w:val="00000A"/>
          <w:szCs w:val="24"/>
          <w:lang w:eastAsia="zh-CN"/>
        </w:rPr>
      </w:pPr>
    </w:p>
    <w:p w14:paraId="224D996C" w14:textId="77777777" w:rsidR="007F6E78" w:rsidRPr="009C3371" w:rsidRDefault="007F6E78" w:rsidP="007F6E78">
      <w:pPr>
        <w:widowControl w:val="0"/>
        <w:ind w:left="5812"/>
        <w:contextualSpacing/>
        <w:jc w:val="right"/>
        <w:rPr>
          <w:rFonts w:eastAsia="Arial"/>
          <w:color w:val="00000A"/>
          <w:szCs w:val="24"/>
          <w:lang w:eastAsia="zh-CN"/>
        </w:rPr>
      </w:pPr>
    </w:p>
    <w:p w14:paraId="1603838D" w14:textId="77777777" w:rsidR="007F6E78" w:rsidRPr="009C3371" w:rsidRDefault="007F6E78" w:rsidP="007F6E78">
      <w:pPr>
        <w:widowControl w:val="0"/>
        <w:ind w:left="5812"/>
        <w:contextualSpacing/>
        <w:jc w:val="right"/>
        <w:rPr>
          <w:rFonts w:eastAsia="Arial"/>
          <w:color w:val="00000A"/>
          <w:szCs w:val="24"/>
          <w:lang w:eastAsia="zh-CN"/>
        </w:rPr>
      </w:pPr>
    </w:p>
    <w:p w14:paraId="1FDA7E5C" w14:textId="77777777" w:rsidR="007F6E78" w:rsidRPr="009C3371" w:rsidRDefault="007F6E78" w:rsidP="007F6E78">
      <w:pPr>
        <w:widowControl w:val="0"/>
        <w:ind w:left="5812"/>
        <w:contextualSpacing/>
        <w:jc w:val="right"/>
        <w:rPr>
          <w:rFonts w:eastAsia="Arial"/>
          <w:color w:val="00000A"/>
          <w:szCs w:val="24"/>
          <w:lang w:eastAsia="zh-CN"/>
        </w:rPr>
      </w:pPr>
    </w:p>
    <w:p w14:paraId="1C2E4380" w14:textId="77777777" w:rsidR="000E71F4" w:rsidRPr="009C3371" w:rsidRDefault="000E71F4" w:rsidP="007F6E78">
      <w:pPr>
        <w:widowControl w:val="0"/>
        <w:ind w:left="5812"/>
        <w:contextualSpacing/>
        <w:jc w:val="right"/>
        <w:rPr>
          <w:rFonts w:eastAsia="Arial"/>
          <w:color w:val="00000A"/>
          <w:szCs w:val="24"/>
          <w:lang w:eastAsia="zh-CN"/>
        </w:rPr>
      </w:pPr>
    </w:p>
    <w:p w14:paraId="35E04231" w14:textId="24945817" w:rsidR="000E71F4" w:rsidRDefault="000E71F4" w:rsidP="007F6E78">
      <w:pPr>
        <w:widowControl w:val="0"/>
        <w:ind w:left="5812"/>
        <w:contextualSpacing/>
        <w:jc w:val="right"/>
        <w:rPr>
          <w:rFonts w:eastAsia="Arial"/>
          <w:color w:val="00000A"/>
          <w:szCs w:val="24"/>
          <w:lang w:eastAsia="zh-CN"/>
        </w:rPr>
      </w:pPr>
    </w:p>
    <w:p w14:paraId="6A042459" w14:textId="3BF35ACD" w:rsidR="00E40744" w:rsidRDefault="00E40744" w:rsidP="007F6E78">
      <w:pPr>
        <w:widowControl w:val="0"/>
        <w:ind w:left="5812"/>
        <w:contextualSpacing/>
        <w:jc w:val="right"/>
        <w:rPr>
          <w:rFonts w:eastAsia="Arial"/>
          <w:color w:val="00000A"/>
          <w:szCs w:val="24"/>
          <w:lang w:eastAsia="zh-CN"/>
        </w:rPr>
      </w:pPr>
    </w:p>
    <w:p w14:paraId="01EF369B" w14:textId="510E7A66" w:rsidR="00E40744" w:rsidRDefault="00E40744" w:rsidP="007F6E78">
      <w:pPr>
        <w:widowControl w:val="0"/>
        <w:ind w:left="5812"/>
        <w:contextualSpacing/>
        <w:jc w:val="right"/>
        <w:rPr>
          <w:rFonts w:eastAsia="Arial"/>
          <w:color w:val="00000A"/>
          <w:szCs w:val="24"/>
          <w:lang w:eastAsia="zh-CN"/>
        </w:rPr>
      </w:pPr>
    </w:p>
    <w:p w14:paraId="337A8DB3" w14:textId="7F9AD30E" w:rsidR="00E40744" w:rsidRDefault="00E40744" w:rsidP="007F6E78">
      <w:pPr>
        <w:widowControl w:val="0"/>
        <w:ind w:left="5812"/>
        <w:contextualSpacing/>
        <w:jc w:val="right"/>
        <w:rPr>
          <w:rFonts w:eastAsia="Arial"/>
          <w:color w:val="00000A"/>
          <w:szCs w:val="24"/>
          <w:lang w:eastAsia="zh-CN"/>
        </w:rPr>
      </w:pPr>
    </w:p>
    <w:p w14:paraId="719FC7C7" w14:textId="19C01BB3" w:rsidR="00E40744" w:rsidRDefault="00E40744" w:rsidP="007F6E78">
      <w:pPr>
        <w:widowControl w:val="0"/>
        <w:ind w:left="5812"/>
        <w:contextualSpacing/>
        <w:jc w:val="right"/>
        <w:rPr>
          <w:rFonts w:eastAsia="Arial"/>
          <w:color w:val="00000A"/>
          <w:szCs w:val="24"/>
          <w:lang w:eastAsia="zh-CN"/>
        </w:rPr>
      </w:pPr>
    </w:p>
    <w:p w14:paraId="79F365FC" w14:textId="099C6B16" w:rsidR="00E40744" w:rsidRDefault="00E40744" w:rsidP="007F6E78">
      <w:pPr>
        <w:widowControl w:val="0"/>
        <w:ind w:left="5812"/>
        <w:contextualSpacing/>
        <w:jc w:val="right"/>
        <w:rPr>
          <w:rFonts w:eastAsia="Arial"/>
          <w:color w:val="00000A"/>
          <w:szCs w:val="24"/>
          <w:lang w:eastAsia="zh-CN"/>
        </w:rPr>
      </w:pPr>
    </w:p>
    <w:p w14:paraId="50C4EC41" w14:textId="2DA85B79" w:rsidR="00E40744" w:rsidRDefault="00E40744" w:rsidP="007F6E78">
      <w:pPr>
        <w:widowControl w:val="0"/>
        <w:ind w:left="5812"/>
        <w:contextualSpacing/>
        <w:jc w:val="right"/>
        <w:rPr>
          <w:rFonts w:eastAsia="Arial"/>
          <w:color w:val="00000A"/>
          <w:szCs w:val="24"/>
          <w:lang w:eastAsia="zh-CN"/>
        </w:rPr>
      </w:pPr>
    </w:p>
    <w:p w14:paraId="2EC9ECFA" w14:textId="1394F942" w:rsidR="00E40744" w:rsidRDefault="00E40744" w:rsidP="007F6E78">
      <w:pPr>
        <w:widowControl w:val="0"/>
        <w:ind w:left="5812"/>
        <w:contextualSpacing/>
        <w:jc w:val="right"/>
        <w:rPr>
          <w:rFonts w:eastAsia="Arial"/>
          <w:color w:val="00000A"/>
          <w:szCs w:val="24"/>
          <w:lang w:eastAsia="zh-CN"/>
        </w:rPr>
      </w:pPr>
    </w:p>
    <w:p w14:paraId="552B0290" w14:textId="6E0E20E2" w:rsidR="00E40744" w:rsidRDefault="00E40744" w:rsidP="007F6E78">
      <w:pPr>
        <w:widowControl w:val="0"/>
        <w:ind w:left="5812"/>
        <w:contextualSpacing/>
        <w:jc w:val="right"/>
        <w:rPr>
          <w:rFonts w:eastAsia="Arial"/>
          <w:color w:val="00000A"/>
          <w:szCs w:val="24"/>
          <w:lang w:eastAsia="zh-CN"/>
        </w:rPr>
      </w:pPr>
    </w:p>
    <w:p w14:paraId="2F105E63" w14:textId="2201BF2D" w:rsidR="00E40744" w:rsidRDefault="00E40744" w:rsidP="007F6E78">
      <w:pPr>
        <w:widowControl w:val="0"/>
        <w:ind w:left="5812"/>
        <w:contextualSpacing/>
        <w:jc w:val="right"/>
        <w:rPr>
          <w:rFonts w:eastAsia="Arial"/>
          <w:color w:val="00000A"/>
          <w:szCs w:val="24"/>
          <w:lang w:eastAsia="zh-CN"/>
        </w:rPr>
      </w:pPr>
    </w:p>
    <w:p w14:paraId="380FF891" w14:textId="57BF96A2" w:rsidR="00E40744" w:rsidRDefault="00E40744" w:rsidP="007F6E78">
      <w:pPr>
        <w:widowControl w:val="0"/>
        <w:ind w:left="5812"/>
        <w:contextualSpacing/>
        <w:jc w:val="right"/>
        <w:rPr>
          <w:rFonts w:eastAsia="Arial"/>
          <w:color w:val="00000A"/>
          <w:szCs w:val="24"/>
          <w:lang w:eastAsia="zh-CN"/>
        </w:rPr>
      </w:pPr>
    </w:p>
    <w:p w14:paraId="6C02BB63" w14:textId="77777777" w:rsidR="00E40744" w:rsidRPr="009C3371" w:rsidRDefault="00E40744" w:rsidP="007F6E78">
      <w:pPr>
        <w:widowControl w:val="0"/>
        <w:ind w:left="5812"/>
        <w:contextualSpacing/>
        <w:jc w:val="right"/>
        <w:rPr>
          <w:rFonts w:eastAsia="Arial"/>
          <w:color w:val="00000A"/>
          <w:szCs w:val="24"/>
          <w:lang w:eastAsia="zh-CN"/>
        </w:rPr>
      </w:pPr>
    </w:p>
    <w:p w14:paraId="77583095" w14:textId="77777777" w:rsidR="000E71F4" w:rsidRPr="009C3371" w:rsidRDefault="000E71F4" w:rsidP="007F6E78">
      <w:pPr>
        <w:widowControl w:val="0"/>
        <w:ind w:left="5812"/>
        <w:contextualSpacing/>
        <w:jc w:val="right"/>
        <w:rPr>
          <w:rFonts w:eastAsia="Arial"/>
          <w:color w:val="00000A"/>
          <w:szCs w:val="24"/>
          <w:lang w:eastAsia="zh-CN"/>
        </w:rPr>
      </w:pPr>
    </w:p>
    <w:p w14:paraId="0D4CBBB8" w14:textId="77777777" w:rsidR="007F6E78" w:rsidRPr="009C3371" w:rsidRDefault="007F6E78" w:rsidP="007F6E78">
      <w:pPr>
        <w:widowControl w:val="0"/>
        <w:ind w:left="5812"/>
        <w:contextualSpacing/>
        <w:jc w:val="right"/>
        <w:rPr>
          <w:rFonts w:eastAsia="Arial"/>
          <w:color w:val="00000A"/>
          <w:szCs w:val="24"/>
          <w:lang w:eastAsia="zh-CN"/>
        </w:rPr>
      </w:pPr>
    </w:p>
    <w:p w14:paraId="53CA316C" w14:textId="77777777" w:rsidR="007F6E78" w:rsidRPr="009C3371" w:rsidRDefault="007F6E78" w:rsidP="007F6E78">
      <w:pPr>
        <w:widowControl w:val="0"/>
        <w:ind w:left="5812"/>
        <w:contextualSpacing/>
        <w:jc w:val="right"/>
        <w:rPr>
          <w:rFonts w:eastAsia="Arial"/>
          <w:color w:val="00000A"/>
          <w:szCs w:val="24"/>
          <w:lang w:eastAsia="zh-CN"/>
        </w:rPr>
      </w:pPr>
    </w:p>
    <w:p w14:paraId="0ED6E330" w14:textId="77777777" w:rsidR="007F6E78" w:rsidRPr="009C3371" w:rsidRDefault="007F6E78" w:rsidP="007F6E78">
      <w:pPr>
        <w:widowControl w:val="0"/>
        <w:ind w:left="5812"/>
        <w:contextualSpacing/>
        <w:jc w:val="right"/>
        <w:rPr>
          <w:rFonts w:eastAsia="Arial"/>
          <w:color w:val="00000A"/>
          <w:szCs w:val="24"/>
          <w:lang w:eastAsia="zh-CN"/>
        </w:rPr>
      </w:pPr>
      <w:r w:rsidRPr="009C3371">
        <w:rPr>
          <w:rFonts w:eastAsia="Arial"/>
          <w:color w:val="00000A"/>
          <w:szCs w:val="24"/>
          <w:lang w:eastAsia="zh-CN"/>
        </w:rPr>
        <w:t>Приложение № 1</w:t>
      </w:r>
    </w:p>
    <w:p w14:paraId="64D671F1" w14:textId="77777777" w:rsidR="007F6E78" w:rsidRPr="009C3371" w:rsidRDefault="007F6E78" w:rsidP="007F6E78">
      <w:pPr>
        <w:widowControl w:val="0"/>
        <w:ind w:left="5812"/>
        <w:contextualSpacing/>
        <w:jc w:val="right"/>
        <w:rPr>
          <w:rFonts w:eastAsia="Arial"/>
          <w:color w:val="00000A"/>
          <w:szCs w:val="24"/>
          <w:lang w:eastAsia="zh-CN"/>
        </w:rPr>
      </w:pPr>
      <w:r w:rsidRPr="009C3371">
        <w:rPr>
          <w:rFonts w:eastAsia="Arial"/>
          <w:color w:val="00000A"/>
          <w:szCs w:val="24"/>
          <w:lang w:eastAsia="zh-CN"/>
        </w:rPr>
        <w:lastRenderedPageBreak/>
        <w:t xml:space="preserve"> к Контракту № _____</w:t>
      </w:r>
    </w:p>
    <w:p w14:paraId="11DE0BA9" w14:textId="77777777" w:rsidR="007F6E78" w:rsidRPr="009C3371" w:rsidRDefault="007F6E78" w:rsidP="007F6E78">
      <w:pPr>
        <w:widowControl w:val="0"/>
        <w:spacing w:after="200"/>
        <w:ind w:left="5812"/>
        <w:contextualSpacing/>
        <w:jc w:val="right"/>
        <w:rPr>
          <w:rFonts w:eastAsia="Arial"/>
          <w:color w:val="00000A"/>
          <w:szCs w:val="24"/>
          <w:lang w:eastAsia="zh-CN"/>
        </w:rPr>
      </w:pPr>
      <w:r w:rsidRPr="009C3371">
        <w:rPr>
          <w:rFonts w:eastAsia="Arial"/>
          <w:color w:val="00000A"/>
          <w:szCs w:val="24"/>
          <w:lang w:eastAsia="zh-CN"/>
        </w:rPr>
        <w:t xml:space="preserve">           от «___» _______ 20__ года</w:t>
      </w:r>
    </w:p>
    <w:p w14:paraId="0E721575" w14:textId="77777777" w:rsidR="007F6E78" w:rsidRPr="009C3371" w:rsidRDefault="007F6E78" w:rsidP="007F6E78">
      <w:pPr>
        <w:widowControl w:val="0"/>
        <w:numPr>
          <w:ilvl w:val="4"/>
          <w:numId w:val="2"/>
        </w:numPr>
        <w:tabs>
          <w:tab w:val="left" w:pos="23027"/>
          <w:tab w:val="left" w:pos="23184"/>
        </w:tabs>
        <w:suppressAutoHyphens w:val="0"/>
        <w:spacing w:after="200" w:line="276" w:lineRule="auto"/>
        <w:contextualSpacing/>
        <w:jc w:val="center"/>
        <w:outlineLvl w:val="4"/>
        <w:rPr>
          <w:b/>
          <w:color w:val="auto"/>
          <w:sz w:val="28"/>
          <w:szCs w:val="28"/>
        </w:rPr>
      </w:pPr>
      <w:r w:rsidRPr="009C3371">
        <w:rPr>
          <w:b/>
          <w:color w:val="auto"/>
          <w:sz w:val="28"/>
          <w:szCs w:val="28"/>
        </w:rPr>
        <w:t>СПЕЦИФИКАЦИЯ</w:t>
      </w:r>
    </w:p>
    <w:p w14:paraId="3147D539" w14:textId="7AED5E1C" w:rsidR="007F6E78" w:rsidRPr="009C3371" w:rsidRDefault="00E40744" w:rsidP="009C3371">
      <w:pPr>
        <w:widowControl w:val="0"/>
        <w:ind w:firstLine="708"/>
        <w:contextualSpacing/>
        <w:jc w:val="both"/>
        <w:rPr>
          <w:rFonts w:eastAsia="Arial"/>
          <w:color w:val="00000A"/>
          <w:szCs w:val="24"/>
          <w:lang w:eastAsia="zh-CN"/>
        </w:rPr>
      </w:pPr>
      <w:r>
        <w:rPr>
          <w:rFonts w:eastAsia="Arial"/>
          <w:b/>
          <w:color w:val="00000A"/>
          <w:szCs w:val="24"/>
          <w:lang w:eastAsia="zh-CN"/>
        </w:rPr>
        <w:t>_______</w:t>
      </w:r>
      <w:r w:rsidR="000E71F4" w:rsidRPr="009C3371">
        <w:rPr>
          <w:rFonts w:eastAsia="Arial"/>
          <w:b/>
          <w:color w:val="00000A"/>
          <w:szCs w:val="24"/>
          <w:lang w:eastAsia="zh-CN"/>
        </w:rPr>
        <w:t>,</w:t>
      </w:r>
      <w:r w:rsidR="007F6E78" w:rsidRPr="009C3371">
        <w:rPr>
          <w:rFonts w:eastAsia="Arial"/>
          <w:color w:val="00000A"/>
          <w:szCs w:val="24"/>
          <w:lang w:eastAsia="zh-CN"/>
        </w:rPr>
        <w:t xml:space="preserve"> именуемое в дальнейшем «Поставщик», в лице </w:t>
      </w:r>
      <w:r>
        <w:rPr>
          <w:rFonts w:eastAsia="Arial"/>
          <w:color w:val="00000A"/>
          <w:szCs w:val="24"/>
          <w:lang w:eastAsia="zh-CN"/>
        </w:rPr>
        <w:t>_______</w:t>
      </w:r>
      <w:r w:rsidR="000E71F4" w:rsidRPr="009C3371">
        <w:rPr>
          <w:rFonts w:eastAsia="Arial"/>
          <w:color w:val="00000A"/>
          <w:szCs w:val="24"/>
          <w:lang w:eastAsia="zh-CN"/>
        </w:rPr>
        <w:t>, действующей</w:t>
      </w:r>
      <w:r w:rsidR="007F6E78" w:rsidRPr="009C3371">
        <w:rPr>
          <w:rFonts w:eastAsia="Arial"/>
          <w:color w:val="00000A"/>
          <w:szCs w:val="24"/>
          <w:lang w:eastAsia="zh-CN"/>
        </w:rPr>
        <w:t xml:space="preserve"> на основании </w:t>
      </w:r>
      <w:r>
        <w:rPr>
          <w:rFonts w:eastAsia="Arial"/>
          <w:color w:val="00000A"/>
          <w:szCs w:val="24"/>
          <w:lang w:eastAsia="zh-CN"/>
        </w:rPr>
        <w:t>___</w:t>
      </w:r>
      <w:r w:rsidR="007F6E78" w:rsidRPr="009C3371">
        <w:rPr>
          <w:rFonts w:eastAsia="Arial"/>
          <w:color w:val="00000A"/>
          <w:szCs w:val="24"/>
          <w:lang w:eastAsia="zh-CN"/>
        </w:rPr>
        <w:t>, с одной стороны,</w:t>
      </w:r>
      <w:r>
        <w:rPr>
          <w:rFonts w:eastAsia="Arial"/>
          <w:color w:val="00000A"/>
          <w:szCs w:val="24"/>
          <w:lang w:eastAsia="zh-CN"/>
        </w:rPr>
        <w:t xml:space="preserve"> </w:t>
      </w:r>
      <w:r w:rsidR="007F6E78" w:rsidRPr="009C3371">
        <w:rPr>
          <w:rFonts w:eastAsia="Arial"/>
          <w:color w:val="00000A"/>
          <w:szCs w:val="24"/>
          <w:lang w:eastAsia="zh-CN"/>
        </w:rPr>
        <w:t xml:space="preserve">и </w:t>
      </w:r>
      <w:r w:rsidR="000E71F4" w:rsidRPr="009C3371">
        <w:rPr>
          <w:rFonts w:eastAsiaTheme="minorEastAsia"/>
          <w:b/>
          <w:color w:val="auto"/>
          <w:szCs w:val="24"/>
          <w:lang w:eastAsia="ru-RU"/>
        </w:rPr>
        <w:t>Государственное учреждение здравоохранения «</w:t>
      </w:r>
      <w:r w:rsidR="000E71F4" w:rsidRPr="009C3371">
        <w:rPr>
          <w:rFonts w:eastAsia="Calibri"/>
          <w:b/>
          <w:color w:val="auto"/>
          <w:szCs w:val="24"/>
          <w:lang w:eastAsia="en-US"/>
        </w:rPr>
        <w:t>Читинская центральная районная больница»</w:t>
      </w:r>
      <w:r w:rsidR="007F6E78" w:rsidRPr="009C3371">
        <w:rPr>
          <w:rFonts w:eastAsia="Arial"/>
          <w:color w:val="00000A"/>
          <w:szCs w:val="24"/>
          <w:lang w:eastAsia="zh-CN"/>
        </w:rPr>
        <w:t xml:space="preserve">, именуемое в дальнейшем «Заказчик», в лице </w:t>
      </w:r>
      <w:r w:rsidR="000E71F4" w:rsidRPr="009C3371">
        <w:rPr>
          <w:rFonts w:eastAsia="Calibri"/>
          <w:color w:val="auto"/>
          <w:szCs w:val="24"/>
          <w:lang w:eastAsia="en-US"/>
        </w:rPr>
        <w:t>главного врача Емельянова Геннадия Константиновича</w:t>
      </w:r>
      <w:r w:rsidR="007F6E78" w:rsidRPr="009C3371">
        <w:rPr>
          <w:rFonts w:eastAsia="Arial"/>
          <w:color w:val="00000A"/>
          <w:szCs w:val="24"/>
          <w:lang w:eastAsia="zh-CN"/>
        </w:rPr>
        <w:t>, действующего на основании Устава, с другой стороны, именуемые в дальнейшем «Стороны», составили следующую спецификацию:</w:t>
      </w:r>
    </w:p>
    <w:p w14:paraId="2BCBBB22" w14:textId="77777777" w:rsidR="000E71F4" w:rsidRPr="009C3371" w:rsidRDefault="000E71F4" w:rsidP="007F6E78">
      <w:pPr>
        <w:widowControl w:val="0"/>
        <w:spacing w:after="200"/>
        <w:contextualSpacing/>
        <w:jc w:val="both"/>
        <w:rPr>
          <w:rFonts w:eastAsia="Arial"/>
          <w:color w:val="00000A"/>
          <w:szCs w:val="24"/>
          <w:lang w:eastAsia="zh-CN"/>
        </w:rPr>
      </w:pPr>
    </w:p>
    <w:p w14:paraId="41D6CF82" w14:textId="77777777" w:rsidR="007F6E78" w:rsidRPr="009C3371" w:rsidRDefault="007F6E78" w:rsidP="007F6E78">
      <w:pPr>
        <w:widowControl w:val="0"/>
        <w:spacing w:after="200"/>
        <w:contextualSpacing/>
        <w:jc w:val="both"/>
        <w:rPr>
          <w:rFonts w:eastAsia="Arial"/>
          <w:color w:val="00000A"/>
          <w:szCs w:val="24"/>
          <w:lang w:eastAsia="zh-CN"/>
        </w:rPr>
      </w:pPr>
      <w:r w:rsidRPr="009C3371">
        <w:rPr>
          <w:rFonts w:eastAsia="Arial"/>
          <w:color w:val="00000A"/>
          <w:szCs w:val="24"/>
          <w:lang w:eastAsia="zh-CN"/>
        </w:rPr>
        <w:t xml:space="preserve">         Поставщик обязуется поставить, а Заказчик принять и оплатить следующий товар:</w:t>
      </w:r>
    </w:p>
    <w:tbl>
      <w:tblPr>
        <w:tblW w:w="9699"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56"/>
        <w:gridCol w:w="2552"/>
        <w:gridCol w:w="2701"/>
        <w:gridCol w:w="701"/>
        <w:gridCol w:w="850"/>
        <w:gridCol w:w="993"/>
        <w:gridCol w:w="1446"/>
      </w:tblGrid>
      <w:tr w:rsidR="004130E5" w:rsidRPr="009C3371" w14:paraId="64581B25"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69B0C7"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w:t>
            </w: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12AF6F54"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Наименование</w:t>
            </w: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6F4EA35C"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Характеристики</w:t>
            </w: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6DDE2F4"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Ед. изм.</w:t>
            </w: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9587F15"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Кол-во</w:t>
            </w: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3103DAB"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Цена за ед., руб.</w:t>
            </w: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1A9879" w14:textId="77777777" w:rsidR="004130E5" w:rsidRPr="009C3371" w:rsidRDefault="004130E5" w:rsidP="005A07CF">
            <w:pPr>
              <w:widowControl w:val="0"/>
              <w:spacing w:after="200"/>
              <w:contextualSpacing/>
              <w:jc w:val="center"/>
              <w:rPr>
                <w:rFonts w:eastAsia="Arial"/>
                <w:i/>
                <w:color w:val="00000A"/>
                <w:sz w:val="20"/>
                <w:szCs w:val="24"/>
                <w:lang w:eastAsia="zh-CN"/>
              </w:rPr>
            </w:pPr>
            <w:r w:rsidRPr="009C3371">
              <w:rPr>
                <w:rFonts w:eastAsia="Arial"/>
                <w:i/>
                <w:color w:val="00000A"/>
                <w:sz w:val="20"/>
                <w:szCs w:val="24"/>
                <w:lang w:eastAsia="zh-CN"/>
              </w:rPr>
              <w:t>Стоимость, руб.</w:t>
            </w:r>
          </w:p>
        </w:tc>
      </w:tr>
      <w:tr w:rsidR="004130E5" w:rsidRPr="009C3371" w14:paraId="200A134F"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3163555" w14:textId="1AAF28FB"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386E8BE0" w14:textId="404B0FEF"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53DD6BE" w14:textId="62ED2FAE"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60643460" w14:textId="325ADD6B"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F3A42BA" w14:textId="085EA7DF"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91EE36F" w14:textId="769334D4"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0821EB" w14:textId="67490009" w:rsidR="004130E5" w:rsidRPr="009C3371" w:rsidRDefault="004130E5" w:rsidP="005A07CF">
            <w:pPr>
              <w:widowControl w:val="0"/>
              <w:spacing w:after="200"/>
              <w:contextualSpacing/>
              <w:rPr>
                <w:rFonts w:eastAsia="Arial"/>
                <w:color w:val="00000A"/>
                <w:szCs w:val="24"/>
                <w:lang w:eastAsia="zh-CN"/>
              </w:rPr>
            </w:pPr>
          </w:p>
        </w:tc>
      </w:tr>
      <w:tr w:rsidR="004130E5" w:rsidRPr="009C3371" w14:paraId="5F2BE179"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D93767F" w14:textId="4C1BF313"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70410071" w14:textId="20969697"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6BEF50A" w14:textId="0515637E"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6CB44BF" w14:textId="135D8072"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F190B22" w14:textId="5C611488"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ECCF696" w14:textId="60529D15"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581CAD29" w14:textId="4F0A7C62" w:rsidR="004130E5" w:rsidRPr="009C3371" w:rsidRDefault="004130E5" w:rsidP="005A07CF">
            <w:pPr>
              <w:widowControl w:val="0"/>
              <w:spacing w:after="200"/>
              <w:contextualSpacing/>
              <w:rPr>
                <w:rFonts w:eastAsia="Arial"/>
                <w:color w:val="00000A"/>
                <w:szCs w:val="24"/>
                <w:lang w:eastAsia="zh-CN"/>
              </w:rPr>
            </w:pPr>
          </w:p>
        </w:tc>
      </w:tr>
      <w:tr w:rsidR="004130E5" w:rsidRPr="009C3371" w14:paraId="6A2CC386" w14:textId="77777777" w:rsidTr="005A07CF">
        <w:trPr>
          <w:cantSplit/>
          <w:jc w:val="center"/>
        </w:trPr>
        <w:tc>
          <w:tcPr>
            <w:tcW w:w="45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175C828" w14:textId="77777777" w:rsidR="004130E5" w:rsidRPr="009C3371" w:rsidRDefault="004130E5" w:rsidP="005A07CF">
            <w:pPr>
              <w:widowControl w:val="0"/>
              <w:spacing w:after="200"/>
              <w:contextualSpacing/>
              <w:rPr>
                <w:rFonts w:eastAsia="Arial"/>
                <w:color w:val="00000A"/>
                <w:szCs w:val="24"/>
                <w:lang w:eastAsia="zh-CN"/>
              </w:rPr>
            </w:pPr>
          </w:p>
        </w:tc>
        <w:tc>
          <w:tcPr>
            <w:tcW w:w="2552"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E8C8146" w14:textId="77777777" w:rsidR="004130E5" w:rsidRPr="009C3371" w:rsidRDefault="004130E5" w:rsidP="005A07CF">
            <w:pPr>
              <w:widowControl w:val="0"/>
              <w:spacing w:after="200"/>
              <w:contextualSpacing/>
              <w:rPr>
                <w:rFonts w:eastAsia="Arial"/>
                <w:color w:val="00000A"/>
                <w:szCs w:val="24"/>
                <w:lang w:eastAsia="zh-CN"/>
              </w:rPr>
            </w:pPr>
          </w:p>
        </w:tc>
        <w:tc>
          <w:tcPr>
            <w:tcW w:w="2701"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3F480CA2" w14:textId="77777777" w:rsidR="004130E5" w:rsidRPr="009C3371" w:rsidRDefault="004130E5" w:rsidP="005A07CF">
            <w:pPr>
              <w:widowControl w:val="0"/>
              <w:spacing w:after="200"/>
              <w:contextualSpacing/>
              <w:rPr>
                <w:rFonts w:eastAsia="Arial"/>
                <w:color w:val="00000A"/>
                <w:szCs w:val="24"/>
                <w:lang w:eastAsia="zh-CN"/>
              </w:rPr>
            </w:pPr>
          </w:p>
        </w:tc>
        <w:tc>
          <w:tcPr>
            <w:tcW w:w="70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A197127" w14:textId="77777777" w:rsidR="004130E5" w:rsidRPr="009C3371" w:rsidRDefault="004130E5" w:rsidP="005A07CF">
            <w:pPr>
              <w:widowControl w:val="0"/>
              <w:spacing w:after="200"/>
              <w:contextualSpacing/>
              <w:rPr>
                <w:rFonts w:eastAsia="Arial"/>
                <w:color w:val="00000A"/>
                <w:szCs w:val="24"/>
                <w:lang w:eastAsia="zh-CN"/>
              </w:rPr>
            </w:pPr>
          </w:p>
        </w:tc>
        <w:tc>
          <w:tcPr>
            <w:tcW w:w="85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D16B7E3" w14:textId="77777777" w:rsidR="004130E5" w:rsidRPr="009C3371" w:rsidRDefault="004130E5" w:rsidP="005A07CF">
            <w:pPr>
              <w:widowControl w:val="0"/>
              <w:spacing w:after="200"/>
              <w:contextualSpacing/>
              <w:rPr>
                <w:rFonts w:eastAsia="Arial"/>
                <w:color w:val="00000A"/>
                <w:szCs w:val="24"/>
                <w:lang w:eastAsia="zh-CN"/>
              </w:rPr>
            </w:pPr>
          </w:p>
        </w:tc>
        <w:tc>
          <w:tcPr>
            <w:tcW w:w="99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996DAE" w14:textId="77777777" w:rsidR="004130E5" w:rsidRPr="009C3371" w:rsidRDefault="004130E5" w:rsidP="005A07CF">
            <w:pPr>
              <w:widowControl w:val="0"/>
              <w:spacing w:after="200"/>
              <w:contextualSpacing/>
              <w:rPr>
                <w:rFonts w:eastAsia="Arial"/>
                <w:color w:val="00000A"/>
                <w:szCs w:val="24"/>
                <w:lang w:eastAsia="zh-CN"/>
              </w:rPr>
            </w:pPr>
          </w:p>
        </w:tc>
        <w:tc>
          <w:tcPr>
            <w:tcW w:w="14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4811B3D5" w14:textId="4CC3E0E7" w:rsidR="004130E5" w:rsidRPr="009C3371" w:rsidRDefault="004130E5" w:rsidP="005A07CF">
            <w:pPr>
              <w:widowControl w:val="0"/>
              <w:spacing w:after="200"/>
              <w:contextualSpacing/>
              <w:rPr>
                <w:rFonts w:eastAsia="Arial"/>
                <w:b/>
                <w:color w:val="00000A"/>
                <w:szCs w:val="24"/>
                <w:lang w:eastAsia="zh-CN"/>
              </w:rPr>
            </w:pPr>
          </w:p>
        </w:tc>
      </w:tr>
    </w:tbl>
    <w:p w14:paraId="3DE65318" w14:textId="77777777" w:rsidR="004130E5" w:rsidRPr="009C3371" w:rsidRDefault="004130E5" w:rsidP="004130E5">
      <w:pPr>
        <w:widowControl w:val="0"/>
        <w:spacing w:after="200"/>
        <w:contextualSpacing/>
        <w:jc w:val="center"/>
        <w:rPr>
          <w:rFonts w:eastAsia="Arial"/>
          <w:b/>
          <w:bCs/>
          <w:color w:val="00000A"/>
          <w:szCs w:val="24"/>
          <w:lang w:eastAsia="zh-CN"/>
        </w:rPr>
      </w:pPr>
    </w:p>
    <w:p w14:paraId="372FF99D" w14:textId="46A6C8DB" w:rsidR="004130E5" w:rsidRPr="009C3371" w:rsidRDefault="004130E5" w:rsidP="004130E5">
      <w:pPr>
        <w:widowControl w:val="0"/>
        <w:spacing w:after="200"/>
        <w:contextualSpacing/>
        <w:jc w:val="center"/>
        <w:rPr>
          <w:rFonts w:eastAsia="Arial"/>
          <w:color w:val="00000A"/>
          <w:szCs w:val="24"/>
          <w:lang w:eastAsia="zh-CN"/>
        </w:rPr>
      </w:pPr>
      <w:r w:rsidRPr="009C3371">
        <w:rPr>
          <w:rFonts w:eastAsia="Arial"/>
          <w:b/>
          <w:bCs/>
          <w:color w:val="00000A"/>
          <w:szCs w:val="24"/>
          <w:lang w:eastAsia="zh-CN"/>
        </w:rPr>
        <w:t xml:space="preserve">Итого: </w:t>
      </w:r>
      <w:r w:rsidR="00E40744">
        <w:rPr>
          <w:rFonts w:eastAsia="Arial"/>
          <w:b/>
          <w:bCs/>
          <w:color w:val="00000A"/>
          <w:szCs w:val="24"/>
          <w:lang w:eastAsia="zh-CN"/>
        </w:rPr>
        <w:t xml:space="preserve">___________________________ </w:t>
      </w:r>
      <w:r w:rsidRPr="009C3371">
        <w:rPr>
          <w:rFonts w:eastAsia="Arial"/>
          <w:b/>
          <w:bCs/>
          <w:color w:val="00000A"/>
          <w:szCs w:val="24"/>
          <w:lang w:eastAsia="zh-CN"/>
        </w:rPr>
        <w:t>.</w:t>
      </w:r>
    </w:p>
    <w:p w14:paraId="4871EDA8" w14:textId="77777777" w:rsidR="007F6E78" w:rsidRPr="009C3371" w:rsidRDefault="007F6E78" w:rsidP="007F6E78">
      <w:pPr>
        <w:contextualSpacing/>
        <w:jc w:val="center"/>
        <w:rPr>
          <w:rFonts w:eastAsia="Calibri"/>
          <w:b/>
          <w:bCs/>
          <w:szCs w:val="24"/>
          <w:lang w:eastAsia="ru-RU"/>
        </w:rPr>
      </w:pPr>
    </w:p>
    <w:p w14:paraId="55B723B1" w14:textId="77777777" w:rsidR="007F6E78" w:rsidRPr="009C3371" w:rsidRDefault="007F6E78" w:rsidP="007F6E78">
      <w:pPr>
        <w:contextualSpacing/>
        <w:jc w:val="center"/>
        <w:rPr>
          <w:rFonts w:eastAsia="Calibri"/>
          <w:b/>
          <w:bCs/>
          <w:szCs w:val="24"/>
          <w:lang w:eastAsia="ru-RU"/>
        </w:rPr>
      </w:pPr>
    </w:p>
    <w:p w14:paraId="6DE11916" w14:textId="77777777" w:rsidR="007F6E78" w:rsidRPr="009C3371" w:rsidRDefault="007F6E78" w:rsidP="007F6E78">
      <w:pPr>
        <w:contextualSpacing/>
        <w:jc w:val="center"/>
        <w:rPr>
          <w:rFonts w:eastAsia="Calibri"/>
          <w:color w:val="00000A"/>
          <w:szCs w:val="24"/>
          <w:lang w:eastAsia="ru-RU"/>
        </w:rPr>
      </w:pPr>
      <w:r w:rsidRPr="009C3371">
        <w:rPr>
          <w:rFonts w:eastAsia="Calibri"/>
          <w:b/>
          <w:bCs/>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5103"/>
      </w:tblGrid>
      <w:tr w:rsidR="007F6E78" w:rsidRPr="000E71F4" w14:paraId="62FFF879" w14:textId="77777777" w:rsidTr="000E71F4">
        <w:trPr>
          <w:trHeight w:val="1266"/>
        </w:trPr>
        <w:tc>
          <w:tcPr>
            <w:tcW w:w="4786" w:type="dxa"/>
          </w:tcPr>
          <w:p w14:paraId="4DBFFBFE" w14:textId="68FF48E5" w:rsidR="00E40744" w:rsidRPr="009C3371" w:rsidRDefault="00E40744" w:rsidP="00E40744">
            <w:pPr>
              <w:widowControl w:val="0"/>
              <w:contextualSpacing/>
              <w:jc w:val="center"/>
              <w:rPr>
                <w:rFonts w:eastAsia="Arial"/>
                <w:b/>
                <w:color w:val="auto"/>
                <w:szCs w:val="24"/>
                <w:lang w:eastAsia="zh-CN"/>
              </w:rPr>
            </w:pPr>
            <w:r w:rsidRPr="009C3371">
              <w:rPr>
                <w:rFonts w:eastAsia="Arial"/>
                <w:b/>
                <w:color w:val="auto"/>
                <w:szCs w:val="24"/>
                <w:lang w:eastAsia="zh-CN"/>
              </w:rPr>
              <w:t xml:space="preserve"> ЗАКАЗЧИК:</w:t>
            </w:r>
          </w:p>
          <w:p w14:paraId="59331AC2"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 xml:space="preserve"> ГУЗ «Читинская ЦРБ»</w:t>
            </w:r>
          </w:p>
          <w:p w14:paraId="18967C5D"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672027, г. Чита, ул. Ленинградская, 57</w:t>
            </w:r>
          </w:p>
          <w:p w14:paraId="602DC73C" w14:textId="15BC44F0"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МИНИСТЕРСТВО ФИНАНСОВ ЗАБАЙКАЛЬСКОГО КРАЯ (ГУЗ «Читинская центральная районная больница» л/с 2</w:t>
            </w:r>
            <w:r>
              <w:rPr>
                <w:rFonts w:eastAsia="Arial"/>
                <w:color w:val="auto"/>
                <w:szCs w:val="24"/>
                <w:lang w:eastAsia="zh-CN"/>
              </w:rPr>
              <w:t>2</w:t>
            </w:r>
            <w:r w:rsidRPr="009C3371">
              <w:rPr>
                <w:rFonts w:eastAsia="Arial"/>
                <w:color w:val="auto"/>
                <w:szCs w:val="24"/>
                <w:lang w:eastAsia="zh-CN"/>
              </w:rPr>
              <w:t>916Ч14180)</w:t>
            </w:r>
            <w:r>
              <w:rPr>
                <w:rFonts w:eastAsia="Arial"/>
                <w:color w:val="auto"/>
                <w:szCs w:val="24"/>
                <w:lang w:eastAsia="zh-CN"/>
              </w:rPr>
              <w:t xml:space="preserve"> </w:t>
            </w:r>
            <w:r w:rsidRPr="009C3371">
              <w:rPr>
                <w:rFonts w:eastAsia="Arial"/>
                <w:color w:val="auto"/>
                <w:szCs w:val="24"/>
                <w:lang w:eastAsia="zh-CN"/>
              </w:rPr>
              <w:t>ИНН 7524006073</w:t>
            </w:r>
            <w:r>
              <w:rPr>
                <w:rFonts w:eastAsia="Arial"/>
                <w:color w:val="auto"/>
                <w:szCs w:val="24"/>
                <w:lang w:eastAsia="zh-CN"/>
              </w:rPr>
              <w:t xml:space="preserve"> </w:t>
            </w:r>
            <w:r w:rsidRPr="009C3371">
              <w:rPr>
                <w:rFonts w:eastAsia="Arial"/>
                <w:color w:val="auto"/>
                <w:szCs w:val="24"/>
                <w:lang w:eastAsia="zh-CN"/>
              </w:rPr>
              <w:t>КПП 753601001</w:t>
            </w:r>
            <w:r>
              <w:rPr>
                <w:rFonts w:eastAsia="Arial"/>
                <w:color w:val="auto"/>
                <w:szCs w:val="24"/>
                <w:lang w:eastAsia="zh-CN"/>
              </w:rPr>
              <w:t xml:space="preserve"> </w:t>
            </w:r>
            <w:r w:rsidRPr="009C3371">
              <w:rPr>
                <w:rFonts w:eastAsia="Arial"/>
                <w:color w:val="auto"/>
                <w:szCs w:val="24"/>
                <w:lang w:eastAsia="zh-CN"/>
              </w:rPr>
              <w:t>р/с 03224643760000009100</w:t>
            </w:r>
          </w:p>
          <w:p w14:paraId="574145A0"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ОТДЕЛЕНИЕ ЧИТА БАНКА РОССИИ//УФК по Забайкальскому краю г. Чита</w:t>
            </w:r>
          </w:p>
          <w:p w14:paraId="7E18FC7D"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БИК 017601329</w:t>
            </w:r>
            <w:r>
              <w:rPr>
                <w:rFonts w:eastAsia="Arial"/>
                <w:color w:val="auto"/>
                <w:szCs w:val="24"/>
                <w:lang w:eastAsia="zh-CN"/>
              </w:rPr>
              <w:t xml:space="preserve"> </w:t>
            </w:r>
            <w:r w:rsidRPr="009C3371">
              <w:rPr>
                <w:rFonts w:eastAsia="Arial"/>
                <w:color w:val="auto"/>
                <w:szCs w:val="24"/>
                <w:lang w:eastAsia="zh-CN"/>
              </w:rPr>
              <w:t>Кор.сч. 40102810945370000063</w:t>
            </w:r>
          </w:p>
          <w:p w14:paraId="1F9B40CC"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КБК 00000000000000000130</w:t>
            </w:r>
          </w:p>
          <w:p w14:paraId="22118F7A"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Тел. (факс) 28-20-03, 21-11-80, 21-15-20</w:t>
            </w:r>
          </w:p>
          <w:p w14:paraId="16BA0C19" w14:textId="77777777" w:rsidR="00E40744" w:rsidRPr="009C3371"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Адрес электронной почты:</w:t>
            </w:r>
          </w:p>
          <w:p w14:paraId="7A6EC736" w14:textId="77777777" w:rsidR="00E40744" w:rsidRDefault="00E40744" w:rsidP="00E40744">
            <w:pPr>
              <w:widowControl w:val="0"/>
              <w:tabs>
                <w:tab w:val="left" w:pos="-1418"/>
              </w:tabs>
              <w:spacing w:after="200"/>
              <w:contextualSpacing/>
              <w:rPr>
                <w:rFonts w:eastAsia="Arial"/>
                <w:color w:val="auto"/>
                <w:szCs w:val="24"/>
                <w:lang w:eastAsia="zh-CN"/>
              </w:rPr>
            </w:pPr>
            <w:r w:rsidRPr="009C3371">
              <w:rPr>
                <w:rFonts w:eastAsia="Arial"/>
                <w:color w:val="auto"/>
                <w:szCs w:val="24"/>
                <w:lang w:eastAsia="zh-CN"/>
              </w:rPr>
              <w:t xml:space="preserve">4it_crb@inbox.ru, </w:t>
            </w:r>
            <w:hyperlink r:id="rId25" w:history="1">
              <w:r w:rsidRPr="001A136D">
                <w:rPr>
                  <w:rStyle w:val="ac"/>
                  <w:rFonts w:eastAsia="Arial"/>
                  <w:szCs w:val="24"/>
                  <w:lang w:eastAsia="zh-CN"/>
                </w:rPr>
                <w:t>pravo_crb@bk.ru</w:t>
              </w:r>
            </w:hyperlink>
          </w:p>
          <w:p w14:paraId="06DD624C" w14:textId="77777777" w:rsidR="00E40744" w:rsidRDefault="00E40744" w:rsidP="00E40744">
            <w:pPr>
              <w:widowControl w:val="0"/>
              <w:tabs>
                <w:tab w:val="left" w:pos="-1418"/>
              </w:tabs>
              <w:spacing w:after="200"/>
              <w:contextualSpacing/>
              <w:rPr>
                <w:rFonts w:eastAsia="Arial"/>
                <w:color w:val="auto"/>
                <w:szCs w:val="24"/>
                <w:lang w:eastAsia="zh-CN"/>
              </w:rPr>
            </w:pPr>
          </w:p>
          <w:p w14:paraId="127A7E08" w14:textId="1479DF9C" w:rsidR="000E71F4" w:rsidRDefault="00E40744" w:rsidP="00E40744">
            <w:pPr>
              <w:rPr>
                <w:rFonts w:eastAsia="Arial"/>
                <w:color w:val="auto"/>
                <w:szCs w:val="24"/>
                <w:lang w:eastAsia="zh-CN"/>
              </w:rPr>
            </w:pPr>
            <w:r>
              <w:rPr>
                <w:rFonts w:eastAsia="Arial"/>
                <w:color w:val="auto"/>
                <w:szCs w:val="24"/>
                <w:lang w:eastAsia="zh-CN"/>
              </w:rPr>
              <w:t xml:space="preserve">От заказчика:  Г.К. Емельянов                  </w:t>
            </w:r>
          </w:p>
          <w:p w14:paraId="1E84D580" w14:textId="77777777" w:rsidR="00E40744" w:rsidRDefault="00E40744" w:rsidP="00E40744">
            <w:pPr>
              <w:rPr>
                <w:szCs w:val="24"/>
              </w:rPr>
            </w:pPr>
            <w:r>
              <w:rPr>
                <w:szCs w:val="24"/>
              </w:rPr>
              <w:t>Подписано ЭЦП</w:t>
            </w:r>
          </w:p>
          <w:p w14:paraId="63702609" w14:textId="5F88CF48" w:rsidR="00E40744" w:rsidRPr="009C3371" w:rsidRDefault="00E40744" w:rsidP="00E40744">
            <w:pPr>
              <w:rPr>
                <w:szCs w:val="24"/>
              </w:rPr>
            </w:pPr>
            <w:r>
              <w:rPr>
                <w:szCs w:val="24"/>
              </w:rPr>
              <w:t xml:space="preserve"> </w:t>
            </w:r>
          </w:p>
        </w:tc>
        <w:tc>
          <w:tcPr>
            <w:tcW w:w="5103" w:type="dxa"/>
          </w:tcPr>
          <w:p w14:paraId="021E6471" w14:textId="4BD6080A" w:rsidR="009C3371" w:rsidRPr="00E40744" w:rsidRDefault="00E40744" w:rsidP="00E40744">
            <w:pPr>
              <w:widowControl w:val="0"/>
              <w:tabs>
                <w:tab w:val="left" w:pos="-1418"/>
              </w:tabs>
              <w:spacing w:after="200"/>
              <w:contextualSpacing/>
              <w:jc w:val="center"/>
              <w:rPr>
                <w:rFonts w:eastAsia="Arial"/>
                <w:b/>
                <w:color w:val="auto"/>
                <w:szCs w:val="24"/>
                <w:lang w:eastAsia="zh-CN"/>
              </w:rPr>
            </w:pPr>
            <w:r w:rsidRPr="00E40744">
              <w:rPr>
                <w:rFonts w:eastAsia="Arial"/>
                <w:b/>
                <w:color w:val="auto"/>
                <w:szCs w:val="24"/>
                <w:lang w:eastAsia="zh-CN"/>
              </w:rPr>
              <w:t>ПОСТАВЩИК:</w:t>
            </w:r>
          </w:p>
        </w:tc>
      </w:tr>
    </w:tbl>
    <w:p w14:paraId="10EC275C" w14:textId="77777777" w:rsidR="007F6E78" w:rsidRPr="000E71F4" w:rsidRDefault="007F6E78" w:rsidP="007F6E78">
      <w:pPr>
        <w:widowControl w:val="0"/>
        <w:tabs>
          <w:tab w:val="left" w:pos="-1418"/>
        </w:tabs>
        <w:spacing w:after="200"/>
        <w:contextualSpacing/>
        <w:rPr>
          <w:rFonts w:eastAsia="Arial"/>
          <w:color w:val="00000A"/>
          <w:szCs w:val="24"/>
          <w:lang w:eastAsia="zh-CN"/>
        </w:rPr>
      </w:pPr>
    </w:p>
    <w:p w14:paraId="4EAEA008"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1C3E21CF"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16A3BFF1" w14:textId="77777777" w:rsidR="007F6E78" w:rsidRPr="007F6E78" w:rsidRDefault="007F6E78" w:rsidP="007F6E78">
      <w:pPr>
        <w:suppressAutoHyphens w:val="0"/>
        <w:spacing w:after="200" w:line="276" w:lineRule="auto"/>
        <w:rPr>
          <w:rFonts w:ascii="Calibri" w:eastAsia="Calibri" w:hAnsi="Calibri"/>
          <w:color w:val="auto"/>
          <w:sz w:val="22"/>
          <w:szCs w:val="22"/>
          <w:lang w:eastAsia="en-US"/>
        </w:rPr>
      </w:pPr>
    </w:p>
    <w:p w14:paraId="6A4095B9" w14:textId="77777777" w:rsidR="007F6E78" w:rsidRPr="00517B04" w:rsidRDefault="007F6E78" w:rsidP="003C21E2">
      <w:pPr>
        <w:suppressLineNumbers/>
        <w:rPr>
          <w:b/>
          <w:szCs w:val="24"/>
        </w:rPr>
      </w:pPr>
    </w:p>
    <w:sectPr w:rsidR="007F6E78" w:rsidRPr="00517B04" w:rsidSect="00671990">
      <w:footerReference w:type="even" r:id="rId26"/>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6EC89" w14:textId="77777777" w:rsidR="00EA7E02" w:rsidRDefault="00EA7E02">
      <w:r>
        <w:separator/>
      </w:r>
    </w:p>
  </w:endnote>
  <w:endnote w:type="continuationSeparator" w:id="0">
    <w:p w14:paraId="100D7D28" w14:textId="77777777" w:rsidR="00EA7E02" w:rsidRDefault="00EA7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C2704" w14:textId="77777777" w:rsidR="00635F5B" w:rsidRDefault="00671990">
    <w:pPr>
      <w:pStyle w:val="a6"/>
      <w:framePr w:wrap="around" w:vAnchor="text" w:hAnchor="margin" w:xAlign="center" w:y="1"/>
      <w:rPr>
        <w:rStyle w:val="ad"/>
      </w:rPr>
    </w:pPr>
    <w:r>
      <w:rPr>
        <w:rStyle w:val="ad"/>
      </w:rPr>
      <w:fldChar w:fldCharType="begin"/>
    </w:r>
    <w:r w:rsidR="00244B3D">
      <w:rPr>
        <w:rStyle w:val="ad"/>
      </w:rPr>
      <w:instrText xml:space="preserve">PAGE  </w:instrText>
    </w:r>
    <w:r>
      <w:rPr>
        <w:rStyle w:val="ad"/>
      </w:rPr>
      <w:fldChar w:fldCharType="separate"/>
    </w:r>
    <w:r w:rsidR="00244B3D">
      <w:rPr>
        <w:rStyle w:val="ad"/>
      </w:rPr>
      <w:t>#</w:t>
    </w:r>
    <w:r>
      <w:rPr>
        <w:rStyle w:val="ad"/>
      </w:rPr>
      <w:fldChar w:fldCharType="end"/>
    </w:r>
  </w:p>
  <w:p w14:paraId="4BD19AD8" w14:textId="77777777" w:rsidR="00635F5B" w:rsidRDefault="00635F5B">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98793" w14:textId="77777777" w:rsidR="00EA7E02" w:rsidRDefault="00EA7E02">
      <w:r>
        <w:separator/>
      </w:r>
    </w:p>
  </w:footnote>
  <w:footnote w:type="continuationSeparator" w:id="0">
    <w:p w14:paraId="30DDED00" w14:textId="77777777" w:rsidR="00EA7E02" w:rsidRDefault="00EA7E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A3EE7C8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F5B"/>
    <w:rsid w:val="0008173E"/>
    <w:rsid w:val="000B5203"/>
    <w:rsid w:val="000E71F4"/>
    <w:rsid w:val="001455B6"/>
    <w:rsid w:val="001633F9"/>
    <w:rsid w:val="0016428C"/>
    <w:rsid w:val="00184488"/>
    <w:rsid w:val="00204D45"/>
    <w:rsid w:val="00206199"/>
    <w:rsid w:val="00244B3D"/>
    <w:rsid w:val="00270B1E"/>
    <w:rsid w:val="002933F2"/>
    <w:rsid w:val="00325E8F"/>
    <w:rsid w:val="00377925"/>
    <w:rsid w:val="003C21E2"/>
    <w:rsid w:val="003F1060"/>
    <w:rsid w:val="004130E5"/>
    <w:rsid w:val="00480DD7"/>
    <w:rsid w:val="00483F79"/>
    <w:rsid w:val="004B474C"/>
    <w:rsid w:val="004F46C0"/>
    <w:rsid w:val="00545CAD"/>
    <w:rsid w:val="00552D87"/>
    <w:rsid w:val="00576B07"/>
    <w:rsid w:val="005829E5"/>
    <w:rsid w:val="005846D6"/>
    <w:rsid w:val="005C07B2"/>
    <w:rsid w:val="005C734B"/>
    <w:rsid w:val="005E35EF"/>
    <w:rsid w:val="00602050"/>
    <w:rsid w:val="00604B60"/>
    <w:rsid w:val="0063452A"/>
    <w:rsid w:val="00635F5B"/>
    <w:rsid w:val="00651460"/>
    <w:rsid w:val="00671990"/>
    <w:rsid w:val="00754A9B"/>
    <w:rsid w:val="007649BF"/>
    <w:rsid w:val="007E1668"/>
    <w:rsid w:val="007F6E78"/>
    <w:rsid w:val="00915F98"/>
    <w:rsid w:val="00933D5B"/>
    <w:rsid w:val="00946EB4"/>
    <w:rsid w:val="00946FF5"/>
    <w:rsid w:val="009865D1"/>
    <w:rsid w:val="009B0FBD"/>
    <w:rsid w:val="009C3371"/>
    <w:rsid w:val="009D039C"/>
    <w:rsid w:val="009E61F3"/>
    <w:rsid w:val="00A50B46"/>
    <w:rsid w:val="00B3727E"/>
    <w:rsid w:val="00B51F12"/>
    <w:rsid w:val="00B609AB"/>
    <w:rsid w:val="00B86F50"/>
    <w:rsid w:val="00B9615D"/>
    <w:rsid w:val="00BC34AB"/>
    <w:rsid w:val="00C23B12"/>
    <w:rsid w:val="00C417EB"/>
    <w:rsid w:val="00C57427"/>
    <w:rsid w:val="00C7784B"/>
    <w:rsid w:val="00CF3E18"/>
    <w:rsid w:val="00D143BA"/>
    <w:rsid w:val="00D15F30"/>
    <w:rsid w:val="00D2621C"/>
    <w:rsid w:val="00DA2B59"/>
    <w:rsid w:val="00DB027A"/>
    <w:rsid w:val="00DE1754"/>
    <w:rsid w:val="00E17C5B"/>
    <w:rsid w:val="00E40744"/>
    <w:rsid w:val="00EA7E02"/>
    <w:rsid w:val="00F7357E"/>
    <w:rsid w:val="00F900D6"/>
    <w:rsid w:val="00FD0EF1"/>
    <w:rsid w:val="00FE1903"/>
    <w:rsid w:val="00FE781A"/>
    <w:rsid w:val="00FF5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003F5"/>
  <w15:docId w15:val="{09B78BB6-2C3C-44A2-A22F-726AF12B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1990"/>
    <w:pPr>
      <w:suppressAutoHyphens/>
    </w:pPr>
    <w:rPr>
      <w:rFonts w:ascii="Times New Roman" w:hAnsi="Times New Roman"/>
      <w:sz w:val="24"/>
      <w:lang w:eastAsia="ar-SA"/>
    </w:rPr>
  </w:style>
  <w:style w:type="paragraph" w:styleId="1">
    <w:name w:val="heading 1"/>
    <w:basedOn w:val="a"/>
    <w:next w:val="a"/>
    <w:link w:val="10"/>
    <w:qFormat/>
    <w:rsid w:val="0067199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671990"/>
    <w:pPr>
      <w:widowControl w:val="0"/>
      <w:jc w:val="both"/>
    </w:pPr>
    <w:rPr>
      <w:rFonts w:ascii="Arial" w:hAnsi="Arial"/>
    </w:rPr>
  </w:style>
  <w:style w:type="paragraph" w:styleId="a4">
    <w:name w:val="Body Text Indent"/>
    <w:basedOn w:val="a"/>
    <w:link w:val="a5"/>
    <w:rsid w:val="00671990"/>
    <w:pPr>
      <w:spacing w:after="120"/>
      <w:ind w:left="283"/>
    </w:pPr>
  </w:style>
  <w:style w:type="paragraph" w:styleId="a6">
    <w:name w:val="footer"/>
    <w:basedOn w:val="a"/>
    <w:link w:val="a7"/>
    <w:rsid w:val="00671990"/>
    <w:pPr>
      <w:tabs>
        <w:tab w:val="center" w:pos="4677"/>
        <w:tab w:val="right" w:pos="9355"/>
      </w:tabs>
    </w:pPr>
  </w:style>
  <w:style w:type="paragraph" w:styleId="a8">
    <w:name w:val="header"/>
    <w:basedOn w:val="a"/>
    <w:link w:val="a9"/>
    <w:rsid w:val="0067199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671990"/>
    <w:pPr>
      <w:suppressAutoHyphens/>
    </w:pPr>
    <w:rPr>
      <w:rFonts w:ascii="Times New Roman" w:hAnsi="Times New Roman"/>
      <w:sz w:val="24"/>
    </w:rPr>
  </w:style>
  <w:style w:type="paragraph" w:customStyle="1" w:styleId="2">
    <w:name w:val="Обычный2"/>
    <w:rsid w:val="00671990"/>
    <w:pPr>
      <w:suppressAutoHyphens/>
    </w:pPr>
    <w:rPr>
      <w:rFonts w:ascii="Times New Roman" w:hAnsi="Times New Roman"/>
      <w:sz w:val="24"/>
    </w:rPr>
  </w:style>
  <w:style w:type="paragraph" w:styleId="aa">
    <w:name w:val="TOC Heading"/>
    <w:basedOn w:val="1"/>
    <w:next w:val="a"/>
    <w:semiHidden/>
    <w:qFormat/>
    <w:rsid w:val="00671990"/>
    <w:pPr>
      <w:keepLines/>
      <w:suppressAutoHyphens w:val="0"/>
      <w:spacing w:before="480" w:after="0" w:line="276" w:lineRule="auto"/>
    </w:pPr>
    <w:rPr>
      <w:color w:val="365F91"/>
      <w:sz w:val="28"/>
      <w:lang w:eastAsia="ru-RU"/>
    </w:rPr>
  </w:style>
  <w:style w:type="paragraph" w:styleId="11">
    <w:name w:val="toc 1"/>
    <w:basedOn w:val="a"/>
    <w:next w:val="a"/>
    <w:rsid w:val="00671990"/>
  </w:style>
  <w:style w:type="character" w:styleId="ab">
    <w:name w:val="line number"/>
    <w:basedOn w:val="a0"/>
    <w:semiHidden/>
    <w:rsid w:val="00671990"/>
  </w:style>
  <w:style w:type="character" w:styleId="ac">
    <w:name w:val="Hyperlink"/>
    <w:rsid w:val="00671990"/>
    <w:rPr>
      <w:color w:val="0000FF"/>
      <w:u w:val="single"/>
    </w:rPr>
  </w:style>
  <w:style w:type="character" w:styleId="ad">
    <w:name w:val="page number"/>
    <w:rsid w:val="00671990"/>
  </w:style>
  <w:style w:type="character" w:customStyle="1" w:styleId="a5">
    <w:name w:val="Основной текст с отступом Знак"/>
    <w:link w:val="a4"/>
    <w:semiHidden/>
    <w:rsid w:val="00671990"/>
  </w:style>
  <w:style w:type="character" w:customStyle="1" w:styleId="a7">
    <w:name w:val="Нижний колонтитул Знак"/>
    <w:link w:val="a6"/>
    <w:rsid w:val="00671990"/>
  </w:style>
  <w:style w:type="character" w:customStyle="1" w:styleId="labelbodytext11">
    <w:name w:val="label_body_text_11"/>
    <w:rsid w:val="00671990"/>
    <w:rPr>
      <w:color w:val="0000FF"/>
      <w:sz w:val="20"/>
    </w:rPr>
  </w:style>
  <w:style w:type="character" w:customStyle="1" w:styleId="a9">
    <w:name w:val="Верхний колонтитул Знак"/>
    <w:link w:val="a8"/>
    <w:rsid w:val="00671990"/>
    <w:rPr>
      <w:rFonts w:ascii="Arial" w:hAnsi="Arial"/>
      <w:noProof/>
      <w:sz w:val="20"/>
    </w:rPr>
  </w:style>
  <w:style w:type="character" w:customStyle="1" w:styleId="12">
    <w:name w:val="Основной шрифт абзаца1"/>
    <w:rsid w:val="00671990"/>
    <w:rPr>
      <w:sz w:val="24"/>
    </w:rPr>
  </w:style>
  <w:style w:type="character" w:customStyle="1" w:styleId="10">
    <w:name w:val="Заголовок 1 Знак"/>
    <w:link w:val="1"/>
    <w:rsid w:val="00671990"/>
    <w:rPr>
      <w:rFonts w:ascii="Cambria" w:hAnsi="Cambria"/>
      <w:b/>
      <w:sz w:val="32"/>
    </w:rPr>
  </w:style>
  <w:style w:type="table" w:styleId="13">
    <w:name w:val="Table Simple 1"/>
    <w:basedOn w:val="a1"/>
    <w:rsid w:val="006719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Основной шрифт абзаца2"/>
    <w:rsid w:val="0063452A"/>
    <w:rPr>
      <w:sz w:val="24"/>
    </w:rPr>
  </w:style>
  <w:style w:type="character" w:customStyle="1" w:styleId="apple-style-span">
    <w:name w:val="apple-style-span"/>
    <w:basedOn w:val="a0"/>
    <w:rsid w:val="0063452A"/>
  </w:style>
  <w:style w:type="paragraph" w:customStyle="1" w:styleId="ConsPlusNormal">
    <w:name w:val="ConsPlusNormal"/>
    <w:rsid w:val="003C21E2"/>
    <w:pPr>
      <w:widowControl w:val="0"/>
      <w:autoSpaceDE w:val="0"/>
      <w:autoSpaceDN w:val="0"/>
    </w:pPr>
    <w:rPr>
      <w:rFonts w:cs="Calibri"/>
      <w:color w:val="auto"/>
      <w:sz w:val="22"/>
    </w:rPr>
  </w:style>
  <w:style w:type="paragraph" w:customStyle="1" w:styleId="ConsPlusNonformat">
    <w:name w:val="ConsPlusNonformat"/>
    <w:rsid w:val="003C21E2"/>
    <w:pPr>
      <w:widowControl w:val="0"/>
      <w:autoSpaceDE w:val="0"/>
      <w:autoSpaceDN w:val="0"/>
    </w:pPr>
    <w:rPr>
      <w:rFonts w:ascii="Courier New" w:hAnsi="Courier New" w:cs="Courier New"/>
      <w:color w:val="auto"/>
    </w:rPr>
  </w:style>
  <w:style w:type="character" w:customStyle="1" w:styleId="UnresolvedMention">
    <w:name w:val="Unresolved Mention"/>
    <w:basedOn w:val="a0"/>
    <w:uiPriority w:val="99"/>
    <w:semiHidden/>
    <w:unhideWhenUsed/>
    <w:rsid w:val="009C3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497097">
      <w:bodyDiv w:val="1"/>
      <w:marLeft w:val="0"/>
      <w:marRight w:val="0"/>
      <w:marTop w:val="0"/>
      <w:marBottom w:val="0"/>
      <w:divBdr>
        <w:top w:val="none" w:sz="0" w:space="0" w:color="auto"/>
        <w:left w:val="none" w:sz="0" w:space="0" w:color="auto"/>
        <w:bottom w:val="none" w:sz="0" w:space="0" w:color="auto"/>
        <w:right w:val="none" w:sz="0" w:space="0" w:color="auto"/>
      </w:divBdr>
      <w:divsChild>
        <w:div w:id="867597494">
          <w:marLeft w:val="-225"/>
          <w:marRight w:val="-225"/>
          <w:marTop w:val="0"/>
          <w:marBottom w:val="75"/>
          <w:divBdr>
            <w:top w:val="none" w:sz="0" w:space="0" w:color="auto"/>
            <w:left w:val="none" w:sz="0" w:space="0" w:color="auto"/>
            <w:bottom w:val="none" w:sz="0" w:space="0" w:color="auto"/>
            <w:right w:val="none" w:sz="0" w:space="0" w:color="auto"/>
          </w:divBdr>
          <w:divsChild>
            <w:div w:id="2049527251">
              <w:marLeft w:val="0"/>
              <w:marRight w:val="0"/>
              <w:marTop w:val="0"/>
              <w:marBottom w:val="0"/>
              <w:divBdr>
                <w:top w:val="none" w:sz="0" w:space="0" w:color="auto"/>
                <w:left w:val="none" w:sz="0" w:space="0" w:color="auto"/>
                <w:bottom w:val="none" w:sz="0" w:space="0" w:color="auto"/>
                <w:right w:val="none" w:sz="0" w:space="0" w:color="auto"/>
              </w:divBdr>
              <w:divsChild>
                <w:div w:id="155519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4107">
          <w:marLeft w:val="-225"/>
          <w:marRight w:val="-225"/>
          <w:marTop w:val="0"/>
          <w:marBottom w:val="75"/>
          <w:divBdr>
            <w:top w:val="none" w:sz="0" w:space="0" w:color="auto"/>
            <w:left w:val="none" w:sz="0" w:space="0" w:color="auto"/>
            <w:bottom w:val="none" w:sz="0" w:space="0" w:color="auto"/>
            <w:right w:val="none" w:sz="0" w:space="0" w:color="auto"/>
          </w:divBdr>
          <w:divsChild>
            <w:div w:id="1634402657">
              <w:marLeft w:val="0"/>
              <w:marRight w:val="0"/>
              <w:marTop w:val="0"/>
              <w:marBottom w:val="0"/>
              <w:divBdr>
                <w:top w:val="none" w:sz="0" w:space="0" w:color="auto"/>
                <w:left w:val="none" w:sz="0" w:space="0" w:color="auto"/>
                <w:bottom w:val="none" w:sz="0" w:space="0" w:color="auto"/>
                <w:right w:val="none" w:sz="0" w:space="0" w:color="auto"/>
              </w:divBdr>
              <w:divsChild>
                <w:div w:id="9066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20021">
          <w:marLeft w:val="-225"/>
          <w:marRight w:val="-225"/>
          <w:marTop w:val="0"/>
          <w:marBottom w:val="75"/>
          <w:divBdr>
            <w:top w:val="none" w:sz="0" w:space="0" w:color="auto"/>
            <w:left w:val="none" w:sz="0" w:space="0" w:color="auto"/>
            <w:bottom w:val="none" w:sz="0" w:space="0" w:color="auto"/>
            <w:right w:val="none" w:sz="0" w:space="0" w:color="auto"/>
          </w:divBdr>
          <w:divsChild>
            <w:div w:id="885605070">
              <w:marLeft w:val="0"/>
              <w:marRight w:val="0"/>
              <w:marTop w:val="0"/>
              <w:marBottom w:val="0"/>
              <w:divBdr>
                <w:top w:val="none" w:sz="0" w:space="0" w:color="auto"/>
                <w:left w:val="none" w:sz="0" w:space="0" w:color="auto"/>
                <w:bottom w:val="none" w:sz="0" w:space="0" w:color="auto"/>
                <w:right w:val="none" w:sz="0" w:space="0" w:color="auto"/>
              </w:divBdr>
              <w:divsChild>
                <w:div w:id="108534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443934">
          <w:marLeft w:val="-225"/>
          <w:marRight w:val="-225"/>
          <w:marTop w:val="0"/>
          <w:marBottom w:val="75"/>
          <w:divBdr>
            <w:top w:val="none" w:sz="0" w:space="0" w:color="auto"/>
            <w:left w:val="none" w:sz="0" w:space="0" w:color="auto"/>
            <w:bottom w:val="none" w:sz="0" w:space="0" w:color="auto"/>
            <w:right w:val="none" w:sz="0" w:space="0" w:color="auto"/>
          </w:divBdr>
          <w:divsChild>
            <w:div w:id="975380989">
              <w:marLeft w:val="0"/>
              <w:marRight w:val="0"/>
              <w:marTop w:val="0"/>
              <w:marBottom w:val="0"/>
              <w:divBdr>
                <w:top w:val="none" w:sz="0" w:space="0" w:color="auto"/>
                <w:left w:val="none" w:sz="0" w:space="0" w:color="auto"/>
                <w:bottom w:val="none" w:sz="0" w:space="0" w:color="auto"/>
                <w:right w:val="none" w:sz="0" w:space="0" w:color="auto"/>
              </w:divBdr>
              <w:divsChild>
                <w:div w:id="130103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36974">
          <w:marLeft w:val="-225"/>
          <w:marRight w:val="-225"/>
          <w:marTop w:val="0"/>
          <w:marBottom w:val="75"/>
          <w:divBdr>
            <w:top w:val="none" w:sz="0" w:space="0" w:color="auto"/>
            <w:left w:val="none" w:sz="0" w:space="0" w:color="auto"/>
            <w:bottom w:val="none" w:sz="0" w:space="0" w:color="auto"/>
            <w:right w:val="none" w:sz="0" w:space="0" w:color="auto"/>
          </w:divBdr>
          <w:divsChild>
            <w:div w:id="531722920">
              <w:marLeft w:val="0"/>
              <w:marRight w:val="0"/>
              <w:marTop w:val="0"/>
              <w:marBottom w:val="0"/>
              <w:divBdr>
                <w:top w:val="none" w:sz="0" w:space="0" w:color="auto"/>
                <w:left w:val="none" w:sz="0" w:space="0" w:color="auto"/>
                <w:bottom w:val="none" w:sz="0" w:space="0" w:color="auto"/>
                <w:right w:val="none" w:sz="0" w:space="0" w:color="auto"/>
              </w:divBdr>
              <w:divsChild>
                <w:div w:id="6569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64256">
          <w:marLeft w:val="-225"/>
          <w:marRight w:val="-225"/>
          <w:marTop w:val="0"/>
          <w:marBottom w:val="75"/>
          <w:divBdr>
            <w:top w:val="none" w:sz="0" w:space="0" w:color="auto"/>
            <w:left w:val="none" w:sz="0" w:space="0" w:color="auto"/>
            <w:bottom w:val="none" w:sz="0" w:space="0" w:color="auto"/>
            <w:right w:val="none" w:sz="0" w:space="0" w:color="auto"/>
          </w:divBdr>
          <w:divsChild>
            <w:div w:id="2094164530">
              <w:marLeft w:val="0"/>
              <w:marRight w:val="0"/>
              <w:marTop w:val="0"/>
              <w:marBottom w:val="0"/>
              <w:divBdr>
                <w:top w:val="none" w:sz="0" w:space="0" w:color="auto"/>
                <w:left w:val="none" w:sz="0" w:space="0" w:color="auto"/>
                <w:bottom w:val="none" w:sz="0" w:space="0" w:color="auto"/>
                <w:right w:val="none" w:sz="0" w:space="0" w:color="auto"/>
              </w:divBdr>
              <w:divsChild>
                <w:div w:id="70163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2739">
          <w:marLeft w:val="-225"/>
          <w:marRight w:val="-225"/>
          <w:marTop w:val="0"/>
          <w:marBottom w:val="75"/>
          <w:divBdr>
            <w:top w:val="none" w:sz="0" w:space="0" w:color="auto"/>
            <w:left w:val="none" w:sz="0" w:space="0" w:color="auto"/>
            <w:bottom w:val="none" w:sz="0" w:space="0" w:color="auto"/>
            <w:right w:val="none" w:sz="0" w:space="0" w:color="auto"/>
          </w:divBdr>
          <w:divsChild>
            <w:div w:id="1072195105">
              <w:marLeft w:val="0"/>
              <w:marRight w:val="0"/>
              <w:marTop w:val="0"/>
              <w:marBottom w:val="0"/>
              <w:divBdr>
                <w:top w:val="none" w:sz="0" w:space="0" w:color="auto"/>
                <w:left w:val="none" w:sz="0" w:space="0" w:color="auto"/>
                <w:bottom w:val="none" w:sz="0" w:space="0" w:color="auto"/>
                <w:right w:val="none" w:sz="0" w:space="0" w:color="auto"/>
              </w:divBdr>
              <w:divsChild>
                <w:div w:id="16080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82074">
          <w:marLeft w:val="-225"/>
          <w:marRight w:val="-225"/>
          <w:marTop w:val="0"/>
          <w:marBottom w:val="75"/>
          <w:divBdr>
            <w:top w:val="none" w:sz="0" w:space="0" w:color="auto"/>
            <w:left w:val="none" w:sz="0" w:space="0" w:color="auto"/>
            <w:bottom w:val="none" w:sz="0" w:space="0" w:color="auto"/>
            <w:right w:val="none" w:sz="0" w:space="0" w:color="auto"/>
          </w:divBdr>
          <w:divsChild>
            <w:div w:id="1861698810">
              <w:marLeft w:val="0"/>
              <w:marRight w:val="0"/>
              <w:marTop w:val="0"/>
              <w:marBottom w:val="0"/>
              <w:divBdr>
                <w:top w:val="none" w:sz="0" w:space="0" w:color="auto"/>
                <w:left w:val="none" w:sz="0" w:space="0" w:color="auto"/>
                <w:bottom w:val="none" w:sz="0" w:space="0" w:color="auto"/>
                <w:right w:val="none" w:sz="0" w:space="0" w:color="auto"/>
              </w:divBdr>
              <w:divsChild>
                <w:div w:id="3770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91635">
          <w:marLeft w:val="-225"/>
          <w:marRight w:val="-225"/>
          <w:marTop w:val="0"/>
          <w:marBottom w:val="75"/>
          <w:divBdr>
            <w:top w:val="none" w:sz="0" w:space="0" w:color="auto"/>
            <w:left w:val="none" w:sz="0" w:space="0" w:color="auto"/>
            <w:bottom w:val="none" w:sz="0" w:space="0" w:color="auto"/>
            <w:right w:val="none" w:sz="0" w:space="0" w:color="auto"/>
          </w:divBdr>
          <w:divsChild>
            <w:div w:id="539439789">
              <w:marLeft w:val="0"/>
              <w:marRight w:val="0"/>
              <w:marTop w:val="0"/>
              <w:marBottom w:val="0"/>
              <w:divBdr>
                <w:top w:val="none" w:sz="0" w:space="0" w:color="auto"/>
                <w:left w:val="none" w:sz="0" w:space="0" w:color="auto"/>
                <w:bottom w:val="none" w:sz="0" w:space="0" w:color="auto"/>
                <w:right w:val="none" w:sz="0" w:space="0" w:color="auto"/>
              </w:divBdr>
              <w:divsChild>
                <w:div w:id="36629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37593">
      <w:bodyDiv w:val="1"/>
      <w:marLeft w:val="0"/>
      <w:marRight w:val="0"/>
      <w:marTop w:val="0"/>
      <w:marBottom w:val="0"/>
      <w:divBdr>
        <w:top w:val="none" w:sz="0" w:space="0" w:color="auto"/>
        <w:left w:val="none" w:sz="0" w:space="0" w:color="auto"/>
        <w:bottom w:val="none" w:sz="0" w:space="0" w:color="auto"/>
        <w:right w:val="none" w:sz="0" w:space="0" w:color="auto"/>
      </w:divBdr>
    </w:div>
    <w:div w:id="1706369662">
      <w:bodyDiv w:val="1"/>
      <w:marLeft w:val="0"/>
      <w:marRight w:val="0"/>
      <w:marTop w:val="0"/>
      <w:marBottom w:val="0"/>
      <w:divBdr>
        <w:top w:val="none" w:sz="0" w:space="0" w:color="auto"/>
        <w:left w:val="none" w:sz="0" w:space="0" w:color="auto"/>
        <w:bottom w:val="none" w:sz="0" w:space="0" w:color="auto"/>
        <w:right w:val="none" w:sz="0" w:space="0" w:color="auto"/>
      </w:divBdr>
    </w:div>
    <w:div w:id="1970041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D333EDDE1E6A134AA58D012718744F12F4BB6FE06FBC4B514619065B03196F688BEA97974E4E3BE472410CB205E27F156DED1E750044B2E8C314A%20" TargetMode="External"/><Relationship Id="rId18" Type="http://schemas.openxmlformats.org/officeDocument/2006/relationships/hyperlink" Target="consultantplus://offline/ref=D53C9C123660BCE723548C447AA2FD2D78E73022A30D2914C11C8D6AD0923E17488387962E28D2C172131B00552283356ABFAA707A2AxBf2B"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D53C9C123660BCE723548C447AA2FD2D78E73022A30D2914C11C8D6AD0923E17488387962E29D9C172131B00552283356ABFAA707A2AxBf2B" TargetMode="External"/><Relationship Id="rId7" Type="http://schemas.openxmlformats.org/officeDocument/2006/relationships/endnotes" Target="endnotes.xml"/><Relationship Id="rId12" Type="http://schemas.openxmlformats.org/officeDocument/2006/relationships/hyperlink" Target="consultantplus://offline/ref=D333EDDE1E6A134AA58D012718744F12F6BA6AE56BB3165B4E400A590416307F8CA39B964E4F3DE67B1E09A714BA701470F21F6B1C46B3CE10A%20" TargetMode="External"/><Relationship Id="rId17" Type="http://schemas.openxmlformats.org/officeDocument/2006/relationships/hyperlink" Target="consultantplus://offline/ref=D53C9C123660BCE723548C447AA2FD2D78E43322A2022914C11C8D6AD0923E17488387962F28DAC226490B041C7589296DA7B4746429BB32xAf6B" TargetMode="External"/><Relationship Id="rId25" Type="http://schemas.openxmlformats.org/officeDocument/2006/relationships/hyperlink" Target="mailto:pravo_crb@bk.ru" TargetMode="External"/><Relationship Id="rId2" Type="http://schemas.openxmlformats.org/officeDocument/2006/relationships/numbering" Target="numbering.xml"/><Relationship Id="rId16" Type="http://schemas.openxmlformats.org/officeDocument/2006/relationships/hyperlink" Target="consultantplus://offline/ref=1E85DBF50597BC642F18A83C5D66E220C221BFBE50023BECC1380E27D49CF936D51C13EAA82F9D9C54C36B2FF0D700D7C8D36CDC94E2J5J8B" TargetMode="External"/><Relationship Id="rId20" Type="http://schemas.openxmlformats.org/officeDocument/2006/relationships/hyperlink" Target="consultantplus://offline/ref=D53C9C123660BCE723548C447AA2FD2D78E73022A30D2914C11C8D6AD0923E17488387962E29DAC172131B00552283356ABFAA707A2AxBf2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988291B4C27943AF531CFF89064759952C05E0DD96311E926A789337DA94A87CB5113EC3855D6A0A631A448683B9B68C53BE254CCB57A9lDxFC" TargetMode="External"/><Relationship Id="rId24" Type="http://schemas.openxmlformats.org/officeDocument/2006/relationships/hyperlink" Target="mailto:pravo_crb@bk.ru" TargetMode="External"/><Relationship Id="rId5" Type="http://schemas.openxmlformats.org/officeDocument/2006/relationships/webSettings" Target="webSettings.xml"/><Relationship Id="rId15" Type="http://schemas.openxmlformats.org/officeDocument/2006/relationships/hyperlink" Target="consultantplus://offline/ref=1E85DBF50597BC642F18A83C5D66E220C221BFBE50023BECC1380E27D49CF936D51C13EAA82F9C9C54C36B2FF0D700D7C8D36CDC94E2J5J8B" TargetMode="External"/><Relationship Id="rId23" Type="http://schemas.openxmlformats.org/officeDocument/2006/relationships/hyperlink" Target="consultantplus://offline/ref=782E9CC4CCC6932545801925E3B536176E50B53C1FD70BD7655CABC93DB89C271041D8CD019EE692303B294E112BD805805FEF4CF4B5672237V6P" TargetMode="External"/><Relationship Id="rId28"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D53C9C123660BCE723548C447AA2FD2D78E73022A30D2914C11C8D6AD0923E17488387962E29DBC172131B00552283356ABFAA707A2AxBf2B" TargetMode="Externa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1E85DBF50597BC642F18A83C5D66E220C221BFBE50023BECC1380E27D49CF936D51C13EAA82E959C54C36B2FF0D700D7C8D36CDC94E2J5J8B" TargetMode="External"/><Relationship Id="rId22" Type="http://schemas.openxmlformats.org/officeDocument/2006/relationships/hyperlink" Target="consultantplus://offline/ref=5EB0B38BD96096868ECF4AB2D5C8F68AF07C32007EEC563929C46E13ED367CE049D49BAE3F11474B2F95E177525B88F5A4BEC8FB7ED4561649Z3A"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6D0A9-E37E-45E3-82D6-25C844D28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6361</Words>
  <Characters>36262</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Стрижкова Нина Сергеевна</dc:creator>
  <cp:lastModifiedBy>Парыгина ЮА.</cp:lastModifiedBy>
  <cp:revision>9</cp:revision>
  <dcterms:created xsi:type="dcterms:W3CDTF">2023-04-18T04:58:00Z</dcterms:created>
  <dcterms:modified xsi:type="dcterms:W3CDTF">2024-11-19T07:30:00Z</dcterms:modified>
</cp:coreProperties>
</file>