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00010882-ст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''МОГОЧИНСКАЯ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673730, Забайкальский край, Могочинский р-н, Могоча г, УЛ. ПРИИСКОВАЯ, Д.17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673730, Забайкальский край, Могочинский р-н, Могоча г, УЛ. ПРИИСКОВАЯ, Д.17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8-914-5139092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mg44fz@mail.ru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КУЗНЕЦОВА ЮЛИЯ СЕРГЕЕВНА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Стремилова Юлия Викторовна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7-30241-40344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110 457,00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>4.1. Перечень товаров, работ, услуг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368,19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110 457,00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110 457,00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17.12.14.119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печати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17.12.14.110</w:t>
                  </w: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А4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C614D2" w:rsidRPr="00156333" w:rsidP="00126A97"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Цветность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Белая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Масса бумаги площадью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1м2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80.0000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="00631BE5">
                    <w:t>&lt;</w:t>
                  </w: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="00783A91">
                    <w:rPr>
                      <w:noProof/>
                      <w:sz w:val="20"/>
                      <w:szCs w:val="20"/>
                    </w:rPr>
                    <w:t>90.0000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Грамм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F28B4" w:rsidRPr="0015633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>
                    <w:t>≥</w:t>
                  </w:r>
                  <w:r w:rsidR="00631BE5">
                    <w:t xml:space="preserve"> </w:t>
                  </w:r>
                  <w:r>
                    <w:t xml:space="preserve"> </w:t>
                  </w:r>
                  <w:r w:rsidR="00631BE5">
                    <w:rPr>
                      <w:noProof/>
                      <w:sz w:val="20"/>
                      <w:szCs w:val="20"/>
                    </w:rPr>
                    <w:t>500.0000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RPr="00756620" w:rsidP="00126A97">
                  <w:pPr>
                    <w:rPr>
                      <w:sz w:val="20"/>
                      <w:szCs w:val="20"/>
                    </w:rPr>
                  </w:pPr>
                  <w:r w:rsidRPr="00156333">
                    <w:rPr>
                      <w:sz w:val="20"/>
                      <w:szCs w:val="20"/>
                    </w:rPr>
                    <w:t xml:space="preserve"> </w:t>
                  </w:r>
                  <w:r w:rsidRPr="00F42193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673732, Забайкальский край, Могочинский район, г. Могоча, ул. Комсомольская , 40 (далее место доставки).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Расчеты между Заказчиком и Поставщиком производятся не позднее 7 рабочих дней со дня подписания усиленной электронной подписью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Мухамадзянова Светлана</w:t>
            </w:r>
            <w:r w:rsidRPr="00756620">
              <w:rPr>
                <w:sz w:val="20"/>
                <w:szCs w:val="20"/>
              </w:rPr>
              <w:t xml:space="preserve"> Инсуровна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бухгалтер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Пашкова Наталья</w:t>
            </w:r>
            <w:r w:rsidRPr="00756620">
              <w:rPr>
                <w:sz w:val="20"/>
                <w:szCs w:val="20"/>
              </w:rPr>
              <w:t xml:space="preserve"> Васильевна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Заведующий хозяйством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18.09.2023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Тетерин Руслан Николаевич</cp:lastModifiedBy>
  <cp:revision>43</cp:revision>
  <cp:lastPrinted>1900-12-31T21:00:00Z</cp:lastPrinted>
  <dcterms:created xsi:type="dcterms:W3CDTF">2022-01-19T07:59:00Z</dcterms:created>
  <dcterms:modified xsi:type="dcterms:W3CDTF">2023-05-04T08:41:00Z</dcterms:modified>
</cp:coreProperties>
</file>