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35C9" w:rsidRPr="00DF0A79" w:rsidRDefault="00B135C9" w:rsidP="00B135C9">
      <w:pPr>
        <w:jc w:val="center"/>
        <w:rPr>
          <w:b/>
          <w:bCs/>
          <w:szCs w:val="24"/>
        </w:rPr>
      </w:pPr>
      <w:r w:rsidRPr="00DF0A79">
        <w:rPr>
          <w:b/>
          <w:bCs/>
          <w:szCs w:val="24"/>
        </w:rPr>
        <w:t>ГОСУДАРСТВЕННЫЙ КОНТРАКТ  № ___</w:t>
      </w:r>
    </w:p>
    <w:p w:rsidR="00DF0A79" w:rsidRPr="00DF0A79" w:rsidRDefault="00DF0A79" w:rsidP="00B135C9">
      <w:pPr>
        <w:jc w:val="center"/>
        <w:rPr>
          <w:b/>
          <w:bCs/>
          <w:szCs w:val="24"/>
        </w:rPr>
      </w:pPr>
      <w:r w:rsidRPr="00DF0A79">
        <w:rPr>
          <w:b/>
          <w:bCs/>
          <w:szCs w:val="24"/>
        </w:rPr>
        <w:t xml:space="preserve">Поставка </w:t>
      </w:r>
      <w:r w:rsidR="00AC558A">
        <w:rPr>
          <w:b/>
          <w:bCs/>
          <w:szCs w:val="24"/>
        </w:rPr>
        <w:t>____________</w:t>
      </w:r>
    </w:p>
    <w:p w:rsidR="00B135C9" w:rsidRPr="00DF0A79" w:rsidRDefault="00B135C9" w:rsidP="00B135C9">
      <w:pPr>
        <w:jc w:val="center"/>
        <w:rPr>
          <w:rStyle w:val="2"/>
          <w:rFonts w:eastAsia="Calibri"/>
          <w:b/>
          <w:szCs w:val="24"/>
        </w:rPr>
      </w:pPr>
      <w:r w:rsidRPr="00DF0A79">
        <w:rPr>
          <w:rStyle w:val="2"/>
          <w:rFonts w:eastAsia="Calibri"/>
          <w:b/>
          <w:szCs w:val="24"/>
        </w:rPr>
        <w:t>ИКЗ:</w:t>
      </w:r>
      <w:r w:rsidRPr="00DF0A79">
        <w:rPr>
          <w:szCs w:val="24"/>
        </w:rPr>
        <w:t xml:space="preserve"> </w:t>
      </w:r>
      <w:r w:rsidRPr="00DF0A79">
        <w:rPr>
          <w:rStyle w:val="2"/>
          <w:rFonts w:eastAsia="Calibri"/>
          <w:b/>
          <w:szCs w:val="24"/>
        </w:rPr>
        <w:t>____________________________</w:t>
      </w:r>
    </w:p>
    <w:p w:rsidR="00B135C9" w:rsidRPr="00DF0A79" w:rsidRDefault="00B135C9" w:rsidP="00B135C9">
      <w:pPr>
        <w:pStyle w:val="10"/>
        <w:jc w:val="center"/>
        <w:rPr>
          <w:rStyle w:val="2"/>
          <w:rFonts w:eastAsia="Calibri"/>
          <w:b/>
          <w:szCs w:val="24"/>
        </w:rPr>
      </w:pPr>
    </w:p>
    <w:p w:rsidR="00B135C9" w:rsidRPr="00DF0A79" w:rsidRDefault="007A2939" w:rsidP="00B135C9">
      <w:pPr>
        <w:tabs>
          <w:tab w:val="left" w:pos="7088"/>
        </w:tabs>
        <w:jc w:val="center"/>
        <w:rPr>
          <w:szCs w:val="24"/>
        </w:rPr>
      </w:pPr>
      <w:r w:rsidRPr="00DF0A79">
        <w:rPr>
          <w:szCs w:val="24"/>
        </w:rPr>
        <w:t>п</w:t>
      </w:r>
      <w:r w:rsidR="00B135C9" w:rsidRPr="00DF0A79">
        <w:rPr>
          <w:szCs w:val="24"/>
        </w:rPr>
        <w:t>г</w:t>
      </w:r>
      <w:r w:rsidRPr="00DF0A79">
        <w:rPr>
          <w:szCs w:val="24"/>
        </w:rPr>
        <w:t>т. Чернышевск</w:t>
      </w:r>
      <w:r w:rsidR="00B135C9" w:rsidRPr="00DF0A79">
        <w:rPr>
          <w:szCs w:val="24"/>
        </w:rPr>
        <w:tab/>
        <w:t>«_____»__________г.</w:t>
      </w:r>
    </w:p>
    <w:p w:rsidR="007A2939" w:rsidRPr="00DF0A79" w:rsidRDefault="007A2939" w:rsidP="00B135C9">
      <w:pPr>
        <w:tabs>
          <w:tab w:val="left" w:pos="7088"/>
        </w:tabs>
        <w:jc w:val="center"/>
        <w:rPr>
          <w:szCs w:val="24"/>
        </w:rPr>
      </w:pPr>
    </w:p>
    <w:p w:rsidR="007A2939" w:rsidRPr="00DF0A79" w:rsidRDefault="007A2939" w:rsidP="007A2939">
      <w:pPr>
        <w:jc w:val="both"/>
        <w:rPr>
          <w:szCs w:val="24"/>
        </w:rPr>
      </w:pPr>
      <w:bookmarkStart w:id="0" w:name="OLE_LINK365"/>
      <w:bookmarkStart w:id="1" w:name="OLE_LINK366"/>
      <w:bookmarkStart w:id="2" w:name="OLE_LINK367"/>
      <w:r w:rsidRPr="00DF0A79">
        <w:rPr>
          <w:szCs w:val="24"/>
        </w:rPr>
        <w:t>Государственное учреждение здравоохранения «Чернышевская центральная районная больница», именуемое в дальнейшем «Заказчик»,</w:t>
      </w:r>
      <w:r w:rsidRPr="00DF0A79">
        <w:rPr>
          <w:szCs w:val="24"/>
        </w:rPr>
        <w:br/>
        <w:t xml:space="preserve">в лице главного врача </w:t>
      </w:r>
      <w:r w:rsidR="00CD383F">
        <w:rPr>
          <w:szCs w:val="24"/>
        </w:rPr>
        <w:t>Берг Евгения Ивановича</w:t>
      </w:r>
      <w:r w:rsidRPr="00DF0A79">
        <w:rPr>
          <w:szCs w:val="24"/>
        </w:rPr>
        <w:t>, действующего на основании Устава</w:t>
      </w:r>
      <w:bookmarkEnd w:id="0"/>
      <w:bookmarkEnd w:id="1"/>
      <w:bookmarkEnd w:id="2"/>
      <w:r w:rsidRPr="00DF0A79">
        <w:rPr>
          <w:szCs w:val="24"/>
        </w:rPr>
        <w:t xml:space="preserve">, с одной стороны </w:t>
      </w:r>
      <w:r w:rsidRPr="00DF0A79">
        <w:rPr>
          <w:szCs w:val="24"/>
        </w:rPr>
        <w:br/>
        <w:t xml:space="preserve">и ______________, именуемое в дальнейшем «Поставщик», в лице ____________, действующего на основании ___________, с другой стороны, здесь и далее именуемые «Стороны», в порядке __________ Федерального закона от 5 апреля </w:t>
      </w:r>
      <w:smartTag w:uri="urn:schemas-microsoft-com:office:smarttags" w:element="metricconverter">
        <w:smartTagPr>
          <w:attr w:name="ProductID" w:val="2013 г"/>
        </w:smartTagPr>
        <w:r w:rsidRPr="00DF0A79">
          <w:rPr>
            <w:szCs w:val="24"/>
          </w:rPr>
          <w:t>2013 г</w:t>
        </w:r>
      </w:smartTag>
      <w:r w:rsidRPr="00DF0A79">
        <w:rPr>
          <w:szCs w:val="24"/>
        </w:rPr>
        <w:t xml:space="preserve">. № 44-ФЗ «О контрактной системе </w:t>
      </w:r>
      <w:r w:rsidRPr="00DF0A79">
        <w:rPr>
          <w:szCs w:val="24"/>
        </w:rPr>
        <w:br/>
        <w:t xml:space="preserve">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электронного аукциона, объявленного Извещением </w:t>
      </w:r>
      <w:r w:rsidRPr="00DF0A79">
        <w:rPr>
          <w:szCs w:val="24"/>
        </w:rPr>
        <w:br/>
        <w:t xml:space="preserve">от «___»______ _______ г. №________, на основании _________ </w:t>
      </w:r>
      <w:r w:rsidRPr="00DF0A79">
        <w:rPr>
          <w:szCs w:val="24"/>
        </w:rPr>
        <w:br/>
        <w:t>от «___»______ _____ г. № _______, заключили настоящий Государственный контракт  (далее – Контракт) о нижеследующем:</w:t>
      </w:r>
    </w:p>
    <w:p w:rsidR="007A2939" w:rsidRPr="00DF0A79" w:rsidRDefault="007A2939" w:rsidP="00B135C9">
      <w:pPr>
        <w:ind w:firstLine="709"/>
        <w:jc w:val="both"/>
        <w:rPr>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 Предмет Контракта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1.1. Поставщик обязуется поставить </w:t>
      </w:r>
      <w:r w:rsidR="00626152" w:rsidRPr="00DF0A79">
        <w:rPr>
          <w:rFonts w:eastAsia="Calibri"/>
          <w:szCs w:val="24"/>
        </w:rPr>
        <w:t>Заказчику</w:t>
      </w:r>
      <w:r w:rsidRPr="00DF0A79">
        <w:rPr>
          <w:rFonts w:eastAsia="Calibri"/>
          <w:szCs w:val="24"/>
        </w:rPr>
        <w:t xml:space="preserve"> </w:t>
      </w:r>
      <w:r w:rsidR="00DF0A79" w:rsidRPr="00DF0A79">
        <w:rPr>
          <w:b/>
          <w:bCs/>
          <w:szCs w:val="24"/>
        </w:rPr>
        <w:t xml:space="preserve">____________ </w:t>
      </w:r>
      <w:r w:rsidRPr="00DF0A79">
        <w:rPr>
          <w:b/>
          <w:bCs/>
          <w:szCs w:val="24"/>
        </w:rPr>
        <w:t>(</w:t>
      </w:r>
      <w:r w:rsidRPr="00DF0A79">
        <w:rPr>
          <w:rFonts w:eastAsia="Calibri"/>
          <w:szCs w:val="24"/>
        </w:rPr>
        <w:t xml:space="preserve">далее - Товар), объем, общая и единичная стоимость которого установлены в Спецификации (Приложение №1 к Контракту), а </w:t>
      </w:r>
      <w:r w:rsidR="00626152" w:rsidRPr="00DF0A79">
        <w:rPr>
          <w:rFonts w:eastAsia="Calibri"/>
          <w:szCs w:val="24"/>
        </w:rPr>
        <w:t>Заказчик</w:t>
      </w:r>
      <w:r w:rsidRPr="00DF0A79">
        <w:rPr>
          <w:rFonts w:eastAsia="Calibri"/>
          <w:szCs w:val="24"/>
        </w:rPr>
        <w:t xml:space="preserve"> обязуется принять Товар надлежащего качества и количества и оплатить его в порядке и на условиях, предусмотренных Контрактом.</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 и приложений к нему.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законодательством Российской Федерации.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1.4. Поставщик также обязуется предоставить следующие сопутствующие услуги, связанные с поставкой Товара: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1.4.1. Поставка и разгрузка Товаров.</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2. Цена Контракта и порядок расчетов</w:t>
      </w:r>
    </w:p>
    <w:p w:rsidR="00B135C9" w:rsidRPr="00DF0A79" w:rsidRDefault="00B135C9" w:rsidP="00B135C9">
      <w:pPr>
        <w:autoSpaceDE w:val="0"/>
        <w:autoSpaceDN w:val="0"/>
        <w:adjustRightInd w:val="0"/>
        <w:ind w:right="-92"/>
        <w:jc w:val="both"/>
        <w:rPr>
          <w:rFonts w:eastAsia="Calibri"/>
          <w:b/>
          <w:bCs/>
          <w:szCs w:val="24"/>
        </w:rPr>
      </w:pPr>
      <w:r w:rsidRPr="00DF0A79">
        <w:rPr>
          <w:rFonts w:eastAsia="Calibri"/>
          <w:szCs w:val="24"/>
        </w:rPr>
        <w:t xml:space="preserve">2.1. Цена Контракта составляет </w:t>
      </w:r>
      <w:r w:rsidRPr="00DF0A79">
        <w:rPr>
          <w:rFonts w:eastAsia="Calibri"/>
          <w:b/>
          <w:bCs/>
          <w:szCs w:val="24"/>
        </w:rPr>
        <w:t>___  (___) рублей __ копеек, в том числе НДС__% / без НДС (указать основание, если НДС не облагается).</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Цена Контракта является твердой и определяется на весь срок исполнения Контракта, изменение цены возможно только по соглашению Сторон в случаях предусмотренных пунктами 2.6-2.9 настоящего контракта. </w:t>
      </w:r>
    </w:p>
    <w:p w:rsidR="00B135C9" w:rsidRPr="00DF0A79" w:rsidRDefault="00B135C9" w:rsidP="00B135C9">
      <w:pPr>
        <w:tabs>
          <w:tab w:val="left" w:pos="-284"/>
        </w:tabs>
        <w:autoSpaceDE w:val="0"/>
        <w:autoSpaceDN w:val="0"/>
        <w:adjustRightInd w:val="0"/>
        <w:ind w:right="-234"/>
        <w:jc w:val="both"/>
        <w:rPr>
          <w:rFonts w:eastAsia="Calibri"/>
          <w:iCs/>
          <w:szCs w:val="24"/>
        </w:rPr>
      </w:pPr>
      <w:r w:rsidRPr="00DF0A79">
        <w:rPr>
          <w:rFonts w:eastAsia="Calibri"/>
          <w:iCs/>
          <w:szCs w:val="24"/>
        </w:rPr>
        <w:t>(</w:t>
      </w:r>
      <w:r w:rsidRPr="00DF0A79">
        <w:rPr>
          <w:szCs w:val="24"/>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DF0A79">
        <w:rPr>
          <w:rFonts w:eastAsia="Calibri"/>
          <w:iCs/>
          <w:szCs w:val="24"/>
        </w:rPr>
        <w:t xml:space="preserve">).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Источник финансирования: </w:t>
      </w:r>
      <w:r w:rsidR="00B84E91" w:rsidRPr="00DF0A79">
        <w:rPr>
          <w:rFonts w:eastAsia="Calibri"/>
          <w:szCs w:val="24"/>
        </w:rPr>
        <w:t>средства бюджетных учреждений (</w:t>
      </w:r>
      <w:r w:rsidR="007A2939" w:rsidRPr="00DF0A79">
        <w:rPr>
          <w:rFonts w:eastAsia="Calibri"/>
          <w:b/>
          <w:bCs/>
          <w:szCs w:val="24"/>
        </w:rPr>
        <w:t>Средства ОМС</w:t>
      </w:r>
      <w:r w:rsidR="00B84E91" w:rsidRPr="00DF0A79">
        <w:rPr>
          <w:rFonts w:eastAsia="Calibri"/>
          <w:b/>
          <w:bCs/>
          <w:szCs w:val="24"/>
        </w:rPr>
        <w:t>)</w:t>
      </w:r>
      <w:r w:rsidR="007A2939" w:rsidRPr="00DF0A79">
        <w:rPr>
          <w:rFonts w:eastAsia="Calibri"/>
          <w:b/>
          <w:bCs/>
          <w:szCs w:val="24"/>
        </w:rPr>
        <w:t>.</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lastRenderedPageBreak/>
        <w:t>2.2. Цена Контракта включает в себя помимо стоимости Товара, являющегося предметом Контракта, также стоимость упаковки, расходы, связанные с погрузо-разгрузочными работами, поставкой до Заказчика, уплатой таможенных пошлин, налогов, сборов и других обязательных платежей, и иные расходы, связанные с исполнением Поставщиком своих обязательств по Контракту.</w:t>
      </w:r>
      <w:r w:rsidRPr="00DF0A79">
        <w:rPr>
          <w:rFonts w:eastAsia="Calibri"/>
          <w:szCs w:val="24"/>
          <w:lang w:val="en-US"/>
        </w:rPr>
        <w:t> </w:t>
      </w:r>
    </w:p>
    <w:p w:rsidR="002A4708" w:rsidRPr="00DF0A79" w:rsidRDefault="00B135C9" w:rsidP="007A2939">
      <w:pPr>
        <w:pStyle w:val="a3"/>
        <w:widowControl/>
        <w:tabs>
          <w:tab w:val="left" w:pos="-4200"/>
          <w:tab w:val="left" w:pos="7088"/>
        </w:tabs>
        <w:rPr>
          <w:rFonts w:ascii="Times New Roman" w:hAnsi="Times New Roman"/>
          <w:b/>
          <w:szCs w:val="24"/>
        </w:rPr>
      </w:pPr>
      <w:r w:rsidRPr="00DF0A79">
        <w:rPr>
          <w:rFonts w:ascii="Times New Roman" w:eastAsia="Calibri" w:hAnsi="Times New Roman"/>
          <w:b/>
          <w:szCs w:val="24"/>
        </w:rPr>
        <w:t xml:space="preserve"> 2.3. </w:t>
      </w:r>
      <w:bookmarkStart w:id="3" w:name="OLE_LINK208"/>
      <w:bookmarkStart w:id="4" w:name="OLE_LINK211"/>
      <w:bookmarkStart w:id="5" w:name="OLE_LINK75"/>
      <w:bookmarkStart w:id="6" w:name="OLE_LINK108"/>
      <w:bookmarkStart w:id="7" w:name="OLE_LINK162"/>
      <w:bookmarkStart w:id="8" w:name="OLE_LINK235"/>
      <w:r w:rsidR="007A2939" w:rsidRPr="00DF0A79">
        <w:rPr>
          <w:rStyle w:val="2"/>
          <w:rFonts w:ascii="Times New Roman" w:hAnsi="Times New Roman"/>
          <w:b/>
          <w:szCs w:val="24"/>
        </w:rPr>
        <w:t>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w:t>
      </w:r>
      <w:r w:rsidR="00AF3A51">
        <w:rPr>
          <w:rStyle w:val="2"/>
          <w:rFonts w:ascii="Times New Roman" w:hAnsi="Times New Roman"/>
          <w:b/>
          <w:szCs w:val="24"/>
        </w:rPr>
        <w:t>ой Федерации, в течение</w:t>
      </w:r>
      <w:r w:rsidR="00B84E91" w:rsidRPr="00DF0A79">
        <w:rPr>
          <w:rStyle w:val="2"/>
          <w:rFonts w:ascii="Times New Roman" w:hAnsi="Times New Roman"/>
          <w:b/>
          <w:szCs w:val="24"/>
        </w:rPr>
        <w:t xml:space="preserve"> 7</w:t>
      </w:r>
      <w:r w:rsidR="007A2939" w:rsidRPr="00DF0A79">
        <w:rPr>
          <w:rStyle w:val="2"/>
          <w:rFonts w:ascii="Times New Roman" w:hAnsi="Times New Roman"/>
          <w:b/>
          <w:szCs w:val="24"/>
        </w:rPr>
        <w:t xml:space="preserve"> </w:t>
      </w:r>
      <w:r w:rsidR="00AF3A51" w:rsidRPr="00DF0A79">
        <w:rPr>
          <w:rStyle w:val="2"/>
          <w:rFonts w:ascii="Times New Roman" w:hAnsi="Times New Roman"/>
          <w:b/>
          <w:szCs w:val="24"/>
        </w:rPr>
        <w:t>рабочих дней</w:t>
      </w:r>
      <w:r w:rsidR="007A2939" w:rsidRPr="00DF0A79">
        <w:rPr>
          <w:rStyle w:val="2"/>
          <w:rFonts w:ascii="Times New Roman" w:hAnsi="Times New Roman"/>
          <w:b/>
          <w:szCs w:val="24"/>
        </w:rPr>
        <w:t xml:space="preserve"> с даты подписания Заказчиком документов о приемке Товара.</w:t>
      </w:r>
      <w:bookmarkEnd w:id="3"/>
      <w:bookmarkEnd w:id="4"/>
      <w:bookmarkEnd w:id="5"/>
      <w:bookmarkEnd w:id="6"/>
      <w:bookmarkEnd w:id="7"/>
      <w:bookmarkEnd w:id="8"/>
    </w:p>
    <w:p w:rsidR="00B135C9" w:rsidRPr="00DF0A79" w:rsidRDefault="00B135C9" w:rsidP="002A4708">
      <w:pPr>
        <w:tabs>
          <w:tab w:val="left" w:pos="-4200"/>
        </w:tabs>
        <w:jc w:val="both"/>
        <w:rPr>
          <w:rFonts w:eastAsia="Calibri"/>
          <w:bCs/>
          <w:szCs w:val="24"/>
        </w:rPr>
      </w:pPr>
      <w:r w:rsidRPr="00DF0A79">
        <w:rPr>
          <w:rFonts w:eastAsia="Calibri"/>
          <w:bCs/>
          <w:szCs w:val="24"/>
        </w:rPr>
        <w:t xml:space="preserve">В случае изменения реквизитов расчетного счета Поставщик обязан </w:t>
      </w:r>
      <w:r w:rsidR="00227B53" w:rsidRPr="00DF0A79">
        <w:rPr>
          <w:rFonts w:eastAsia="Calibri"/>
          <w:bCs/>
          <w:szCs w:val="24"/>
        </w:rPr>
        <w:t>в течение 1 рабочего дня</w:t>
      </w:r>
      <w:r w:rsidRPr="00DF0A79">
        <w:rPr>
          <w:rFonts w:eastAsia="Calibri"/>
          <w:bCs/>
          <w:szCs w:val="24"/>
        </w:rPr>
        <w:t xml:space="preserve">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2.4. В случае неисполнения или ненадлежащего исполнения Поставщиком обязательства, предусмотренного настоящим Контрактом, </w:t>
      </w:r>
      <w:r w:rsidR="00626152" w:rsidRPr="00DF0A79">
        <w:rPr>
          <w:rFonts w:eastAsia="Calibri"/>
          <w:szCs w:val="24"/>
        </w:rPr>
        <w:t>Заказчик</w:t>
      </w:r>
      <w:r w:rsidRPr="00DF0A79">
        <w:rPr>
          <w:rFonts w:eastAsia="Calibri"/>
          <w:szCs w:val="24"/>
        </w:rPr>
        <w:t xml:space="preserve"> производит оплату по Контракту за вычетом соответствующего размера неустойки (пени, штрафа).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2.5. Обязательства </w:t>
      </w:r>
      <w:r w:rsidR="00626152" w:rsidRPr="00DF0A79">
        <w:rPr>
          <w:rFonts w:eastAsia="Calibri"/>
          <w:szCs w:val="24"/>
        </w:rPr>
        <w:t>Заказчика</w:t>
      </w:r>
      <w:r w:rsidRPr="00DF0A79">
        <w:rPr>
          <w:rFonts w:eastAsia="Calibri"/>
          <w:szCs w:val="24"/>
        </w:rPr>
        <w:t xml:space="preserve"> по оплате цены Контракта считаются исполненными с момента списания денежных средств в размере, установленном Контрактом, с расчетного счета </w:t>
      </w:r>
      <w:r w:rsidR="00626152" w:rsidRPr="00DF0A79">
        <w:rPr>
          <w:rFonts w:eastAsia="Calibri"/>
          <w:szCs w:val="24"/>
        </w:rPr>
        <w:t>Заказчика</w:t>
      </w:r>
      <w:r w:rsidRPr="00DF0A79">
        <w:rPr>
          <w:rFonts w:eastAsia="Calibri"/>
          <w:szCs w:val="24"/>
        </w:rPr>
        <w:t xml:space="preserve">. За дальнейшее прохождение денежных средств </w:t>
      </w:r>
      <w:r w:rsidR="00626152" w:rsidRPr="00DF0A79">
        <w:rPr>
          <w:rFonts w:eastAsia="Calibri"/>
          <w:szCs w:val="24"/>
        </w:rPr>
        <w:t>Заказчик</w:t>
      </w:r>
      <w:r w:rsidRPr="00DF0A79">
        <w:rPr>
          <w:rFonts w:eastAsia="Calibri"/>
          <w:szCs w:val="24"/>
        </w:rPr>
        <w:t xml:space="preserve"> ответственности не несет.</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2.7. </w:t>
      </w:r>
      <w:r w:rsidR="00626152" w:rsidRPr="00DF0A79">
        <w:rPr>
          <w:rFonts w:eastAsia="Calibri"/>
          <w:szCs w:val="24"/>
        </w:rPr>
        <w:t>Заказчик</w:t>
      </w:r>
      <w:r w:rsidRPr="00DF0A79">
        <w:rPr>
          <w:rFonts w:eastAsia="Calibri"/>
          <w:szCs w:val="24"/>
        </w:rPr>
        <w:t xml:space="preserve">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w:t>
      </w:r>
      <w:r w:rsidR="00626152" w:rsidRPr="00DF0A79">
        <w:rPr>
          <w:rFonts w:eastAsia="Calibri"/>
          <w:szCs w:val="24"/>
        </w:rPr>
        <w:t>Заказчик</w:t>
      </w:r>
      <w:r w:rsidRPr="00DF0A79">
        <w:rPr>
          <w:rFonts w:eastAsia="Calibri"/>
          <w:szCs w:val="24"/>
        </w:rPr>
        <w:t xml:space="preserve">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w:t>
      </w:r>
      <w:r w:rsidR="00626152" w:rsidRPr="00DF0A79">
        <w:rPr>
          <w:rFonts w:eastAsia="Calibri"/>
          <w:szCs w:val="24"/>
        </w:rPr>
        <w:t>Заказчик</w:t>
      </w:r>
      <w:r w:rsidRPr="00DF0A79">
        <w:rPr>
          <w:rFonts w:eastAsia="Calibri"/>
          <w:szCs w:val="24"/>
        </w:rPr>
        <w:t xml:space="preserve">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2.8. При заключении настоящего Контракта </w:t>
      </w:r>
      <w:r w:rsidR="00626152" w:rsidRPr="00DF0A79">
        <w:rPr>
          <w:rFonts w:eastAsia="Calibri"/>
          <w:szCs w:val="24"/>
        </w:rPr>
        <w:t>Заказчик</w:t>
      </w:r>
      <w:r w:rsidRPr="00DF0A79">
        <w:rPr>
          <w:rFonts w:eastAsia="Calibri"/>
          <w:szCs w:val="24"/>
        </w:rPr>
        <w:t xml:space="preserve">, по согласованию с Поставщиком, вправе увеличить количество поставляемого Товара на сумму, не превышающую разницы между ценой настоящего Контракта и начальной (максимальной) ценой Контракта.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2.9. В случае уменьшения ранее доведенных до </w:t>
      </w:r>
      <w:r w:rsidR="00626152" w:rsidRPr="00DF0A79">
        <w:rPr>
          <w:rFonts w:eastAsia="Calibri"/>
          <w:szCs w:val="24"/>
        </w:rPr>
        <w:t>Заказчика</w:t>
      </w:r>
      <w:r w:rsidRPr="00DF0A79">
        <w:rPr>
          <w:rFonts w:eastAsia="Calibri"/>
          <w:szCs w:val="24"/>
        </w:rPr>
        <w:t xml:space="preserve"> лимитов бюджетных обязательств, в соответствии с </w:t>
      </w:r>
      <w:hyperlink r:id="rId7" w:history="1">
        <w:r w:rsidRPr="00DF0A79">
          <w:rPr>
            <w:rFonts w:eastAsia="Calibri"/>
            <w:szCs w:val="24"/>
          </w:rPr>
          <w:t>пунктом 6 статьи 161</w:t>
        </w:r>
      </w:hyperlink>
      <w:r w:rsidRPr="00DF0A79">
        <w:rPr>
          <w:rFonts w:eastAsia="Calibri"/>
          <w:szCs w:val="24"/>
        </w:rPr>
        <w:t xml:space="preserve"> Бюджетного кодекса Российской Федерации, </w:t>
      </w:r>
      <w:r w:rsidR="00626152" w:rsidRPr="00DF0A79">
        <w:rPr>
          <w:rFonts w:eastAsia="Calibri"/>
          <w:szCs w:val="24"/>
        </w:rPr>
        <w:t>Заказчик</w:t>
      </w:r>
      <w:r w:rsidRPr="00DF0A79">
        <w:rPr>
          <w:rFonts w:eastAsia="Calibri"/>
          <w:szCs w:val="24"/>
        </w:rPr>
        <w:t xml:space="preserve"> в ходе исполнения настоящего Контракта </w:t>
      </w:r>
      <w:hyperlink r:id="rId8" w:history="1">
        <w:r w:rsidRPr="00DF0A79">
          <w:rPr>
            <w:rFonts w:eastAsia="Calibri"/>
            <w:szCs w:val="24"/>
          </w:rPr>
          <w:t>обеспечивает согласование</w:t>
        </w:r>
      </w:hyperlink>
      <w:r w:rsidRPr="00DF0A79">
        <w:rPr>
          <w:rFonts w:eastAsia="Calibri"/>
          <w:szCs w:val="24"/>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9D3C01" w:rsidRPr="00DF0A79" w:rsidRDefault="009D3C01" w:rsidP="00B135C9">
      <w:pPr>
        <w:autoSpaceDE w:val="0"/>
        <w:autoSpaceDN w:val="0"/>
        <w:adjustRightInd w:val="0"/>
        <w:ind w:right="-92"/>
        <w:jc w:val="center"/>
        <w:rPr>
          <w:rFonts w:eastAsia="Calibri"/>
          <w:b/>
          <w:bCs/>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3. Сроки, место и условия поставки Товара</w:t>
      </w:r>
    </w:p>
    <w:p w:rsidR="00B135C9" w:rsidRPr="00DF0A79" w:rsidRDefault="00B135C9" w:rsidP="00B135C9">
      <w:pPr>
        <w:pStyle w:val="-0"/>
        <w:numPr>
          <w:ilvl w:val="1"/>
          <w:numId w:val="0"/>
        </w:numPr>
        <w:tabs>
          <w:tab w:val="num" w:pos="1418"/>
        </w:tabs>
      </w:pPr>
      <w:r w:rsidRPr="00DF0A79">
        <w:rPr>
          <w:color w:val="000000"/>
        </w:rPr>
        <w:t>3.1. </w:t>
      </w:r>
      <w:r w:rsidRPr="00DF0A79">
        <w:rPr>
          <w:rFonts w:eastAsia="Arial"/>
        </w:rPr>
        <w:t xml:space="preserve">Поставщик доставляет Товар Заказчику по адресу: </w:t>
      </w:r>
      <w:r w:rsidR="007A27DC" w:rsidRPr="00DF0A79">
        <w:rPr>
          <w:color w:val="000000"/>
          <w:spacing w:val="-2"/>
        </w:rPr>
        <w:t xml:space="preserve">673460, Забайкальский край, </w:t>
      </w:r>
      <w:r w:rsidR="007A27DC" w:rsidRPr="00DF0A79">
        <w:t xml:space="preserve">пгт. Чернышевск, ул. Калинина, 32, </w:t>
      </w:r>
      <w:r w:rsidRPr="00DF0A79">
        <w:rPr>
          <w:rFonts w:eastAsia="Arial"/>
          <w:i/>
        </w:rPr>
        <w:t>а также осуществляет выгрузку, подъем на этажи, доставку в соответствующие помещения Заказчика (определяемые Заказчиком)</w:t>
      </w:r>
      <w:r w:rsidRPr="00DF0A79">
        <w:t xml:space="preserve">. </w:t>
      </w:r>
    </w:p>
    <w:p w:rsidR="00B135C9" w:rsidRPr="00DF0A79" w:rsidRDefault="00B135C9" w:rsidP="00B135C9">
      <w:pPr>
        <w:pStyle w:val="-0"/>
        <w:numPr>
          <w:ilvl w:val="1"/>
          <w:numId w:val="0"/>
        </w:numPr>
        <w:tabs>
          <w:tab w:val="num" w:pos="1418"/>
        </w:tabs>
      </w:pPr>
      <w:r w:rsidRPr="00DF0A79">
        <w:t>Разгрузка товара на склад Заказчика осуществляется силами и за счет Поставщика.</w:t>
      </w:r>
    </w:p>
    <w:p w:rsidR="00CD383F" w:rsidRPr="00CD383F" w:rsidRDefault="00B135C9" w:rsidP="00CD383F">
      <w:pPr>
        <w:pStyle w:val="a3"/>
        <w:ind w:firstLine="660"/>
        <w:rPr>
          <w:rFonts w:ascii="Times New Roman" w:hAnsi="Times New Roman"/>
          <w:b/>
          <w:szCs w:val="24"/>
        </w:rPr>
      </w:pPr>
      <w:r w:rsidRPr="00CD383F">
        <w:rPr>
          <w:rFonts w:ascii="Times New Roman" w:hAnsi="Times New Roman"/>
          <w:b/>
          <w:szCs w:val="24"/>
        </w:rPr>
        <w:t xml:space="preserve">3.2. </w:t>
      </w:r>
      <w:bookmarkStart w:id="9" w:name="OLE_LINK439"/>
      <w:bookmarkStart w:id="10" w:name="OLE_LINK440"/>
      <w:bookmarkStart w:id="11" w:name="OLE_LINK445"/>
      <w:bookmarkStart w:id="12" w:name="OLE_LINK446"/>
      <w:bookmarkStart w:id="13" w:name="OLE_LINK447"/>
      <w:bookmarkStart w:id="14" w:name="OLE_LINK457"/>
      <w:bookmarkStart w:id="15" w:name="OLE_LINK458"/>
      <w:bookmarkStart w:id="16" w:name="OLE_LINK511"/>
      <w:bookmarkStart w:id="17" w:name="OLE_LINK192"/>
      <w:bookmarkStart w:id="18" w:name="OLE_LINK204"/>
      <w:bookmarkStart w:id="19" w:name="OLE_LINK214"/>
      <w:bookmarkStart w:id="20" w:name="OLE_LINK219"/>
      <w:bookmarkStart w:id="21" w:name="OLE_LINK230"/>
      <w:bookmarkStart w:id="22" w:name="OLE_LINK238"/>
      <w:bookmarkStart w:id="23" w:name="OLE_LINK243"/>
      <w:bookmarkStart w:id="24" w:name="OLE_LINK251"/>
      <w:bookmarkStart w:id="25" w:name="OLE_LINK263"/>
      <w:bookmarkStart w:id="26" w:name="OLE_LINK269"/>
      <w:bookmarkStart w:id="27" w:name="OLE_LINK281"/>
      <w:bookmarkStart w:id="28" w:name="OLE_LINK282"/>
      <w:bookmarkStart w:id="29" w:name="OLE_LINK288"/>
      <w:bookmarkStart w:id="30" w:name="OLE_LINK298"/>
      <w:bookmarkStart w:id="31" w:name="OLE_LINK306"/>
      <w:bookmarkStart w:id="32" w:name="OLE_LINK46"/>
      <w:bookmarkStart w:id="33" w:name="OLE_LINK206"/>
      <w:bookmarkStart w:id="34" w:name="OLE_LINK118"/>
      <w:bookmarkStart w:id="35" w:name="OLE_LINK134"/>
      <w:bookmarkStart w:id="36" w:name="OLE_LINK237"/>
      <w:bookmarkStart w:id="37" w:name="OLE_LINK477"/>
      <w:bookmarkStart w:id="38" w:name="OLE_LINK482"/>
      <w:bookmarkStart w:id="39" w:name="OLE_LINK483"/>
      <w:bookmarkStart w:id="40" w:name="OLE_LINK547"/>
      <w:bookmarkStart w:id="41" w:name="OLE_LINK593"/>
      <w:bookmarkStart w:id="42" w:name="OLE_LINK527"/>
      <w:bookmarkStart w:id="43" w:name="OLE_LINK537"/>
      <w:bookmarkStart w:id="44" w:name="OLE_LINK659"/>
      <w:bookmarkStart w:id="45" w:name="OLE_LINK699"/>
      <w:bookmarkStart w:id="46" w:name="OLE_LINK718"/>
      <w:bookmarkStart w:id="47" w:name="OLE_LINK735"/>
      <w:bookmarkStart w:id="48" w:name="OLE_LINK738"/>
      <w:bookmarkStart w:id="49" w:name="OLE_LINK753"/>
      <w:bookmarkStart w:id="50" w:name="OLE_LINK756"/>
      <w:bookmarkStart w:id="51" w:name="OLE_LINK798"/>
      <w:bookmarkStart w:id="52" w:name="OLE_LINK800"/>
      <w:bookmarkStart w:id="53" w:name="OLE_LINK801"/>
      <w:r w:rsidR="00CD383F" w:rsidRPr="00CD383F">
        <w:rPr>
          <w:rFonts w:ascii="Times New Roman" w:hAnsi="Times New Roman"/>
          <w:b/>
          <w:szCs w:val="24"/>
        </w:rPr>
        <w:t xml:space="preserve">Поставка Товара осуществляется </w:t>
      </w:r>
      <w:r w:rsidR="00742CCF">
        <w:rPr>
          <w:rFonts w:ascii="Times New Roman" w:hAnsi="Times New Roman"/>
          <w:b/>
          <w:szCs w:val="24"/>
        </w:rPr>
        <w:t>в 2025</w:t>
      </w:r>
      <w:r w:rsidR="00657436">
        <w:rPr>
          <w:rFonts w:ascii="Times New Roman" w:hAnsi="Times New Roman"/>
          <w:b/>
          <w:szCs w:val="24"/>
        </w:rPr>
        <w:t xml:space="preserve"> году </w:t>
      </w:r>
      <w:r w:rsidR="00CD383F" w:rsidRPr="00CD383F">
        <w:rPr>
          <w:rFonts w:ascii="Times New Roman" w:hAnsi="Times New Roman"/>
          <w:b/>
          <w:szCs w:val="24"/>
        </w:rPr>
        <w:t>партиями по заявке Заказчика с момента подпис</w:t>
      </w:r>
      <w:r w:rsidR="00742CCF">
        <w:rPr>
          <w:rFonts w:ascii="Times New Roman" w:hAnsi="Times New Roman"/>
          <w:b/>
          <w:szCs w:val="24"/>
        </w:rPr>
        <w:t>ания контракта до 30 ноября 2025</w:t>
      </w:r>
      <w:r w:rsidR="00CD383F" w:rsidRPr="00CD383F">
        <w:rPr>
          <w:rFonts w:ascii="Times New Roman" w:hAnsi="Times New Roman"/>
          <w:b/>
          <w:szCs w:val="24"/>
        </w:rPr>
        <w:t xml:space="preserve"> года. Срок исполнения заявки в течение 14 календарных дней с момента направления заявки Заказчи</w:t>
      </w:r>
      <w:r w:rsidR="00657436">
        <w:rPr>
          <w:rFonts w:ascii="Times New Roman" w:hAnsi="Times New Roman"/>
          <w:b/>
          <w:szCs w:val="24"/>
        </w:rPr>
        <w:t>ком. Количество заявок: не более</w:t>
      </w:r>
      <w:r w:rsidR="004401FA">
        <w:rPr>
          <w:rFonts w:ascii="Times New Roman" w:hAnsi="Times New Roman"/>
          <w:b/>
          <w:szCs w:val="24"/>
        </w:rPr>
        <w:t xml:space="preserve"> 2</w:t>
      </w:r>
      <w:r w:rsidR="00CD383F" w:rsidRPr="00CD383F">
        <w:rPr>
          <w:rFonts w:ascii="Times New Roman" w:hAnsi="Times New Roman"/>
          <w:b/>
          <w:szCs w:val="24"/>
        </w:rPr>
        <w:t>-х.</w:t>
      </w:r>
    </w:p>
    <w:bookmarkEnd w:id="9"/>
    <w:bookmarkEnd w:id="10"/>
    <w:bookmarkEnd w:id="11"/>
    <w:bookmarkEnd w:id="12"/>
    <w:bookmarkEnd w:id="13"/>
    <w:bookmarkEnd w:id="14"/>
    <w:bookmarkEnd w:id="15"/>
    <w:bookmarkEnd w:id="16"/>
    <w:p w:rsidR="00872998" w:rsidRPr="00872998" w:rsidRDefault="00872998" w:rsidP="00872998">
      <w:pPr>
        <w:pStyle w:val="a3"/>
        <w:rPr>
          <w:rFonts w:ascii="Times New Roman" w:hAnsi="Times New Roman"/>
          <w:b/>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rsidR="00B135C9" w:rsidRPr="00DF0A79" w:rsidRDefault="00B135C9" w:rsidP="00872998">
      <w:pPr>
        <w:widowControl w:val="0"/>
        <w:jc w:val="both"/>
      </w:pPr>
      <w:r w:rsidRPr="00DF0A79">
        <w:t>3.3 Поставка товара осуществл</w:t>
      </w:r>
      <w:r w:rsidR="007A27DC" w:rsidRPr="00DF0A79">
        <w:t>яется в рабочие дни с 8.00 до 17</w:t>
      </w:r>
      <w:r w:rsidRPr="00DF0A79">
        <w:t xml:space="preserve">.00. </w:t>
      </w:r>
      <w:r w:rsidR="007A27DC" w:rsidRPr="00DF0A79">
        <w:rPr>
          <w:kern w:val="16"/>
        </w:rPr>
        <w:t>Обеденный перерыв предусмотрен с 12:00 до 13:00 часов.</w:t>
      </w:r>
    </w:p>
    <w:p w:rsidR="00B135C9" w:rsidRPr="00DF0A79" w:rsidRDefault="00B135C9" w:rsidP="00B135C9">
      <w:pPr>
        <w:pStyle w:val="-0"/>
        <w:numPr>
          <w:ilvl w:val="1"/>
          <w:numId w:val="0"/>
        </w:numPr>
        <w:tabs>
          <w:tab w:val="num" w:pos="1418"/>
        </w:tabs>
        <w:rPr>
          <w:color w:val="000000"/>
        </w:rPr>
      </w:pPr>
      <w:r w:rsidRPr="00DF0A79">
        <w:rPr>
          <w:color w:val="000000"/>
        </w:rPr>
        <w:t xml:space="preserve">3.4. Не позднее, чем за 2 (два) рабочих дня до дня доставки Товара, Поставщик обязан уведомить представителя (представителей) </w:t>
      </w:r>
      <w:r w:rsidR="00626152" w:rsidRPr="00DF0A79">
        <w:rPr>
          <w:color w:val="000000"/>
        </w:rPr>
        <w:t>Заказчика</w:t>
      </w:r>
      <w:r w:rsidRPr="00DF0A79">
        <w:rPr>
          <w:color w:val="000000"/>
        </w:rPr>
        <w:t xml:space="preserve"> о дате и времени доставки Товара путем направления факсимильного сообщения. </w:t>
      </w:r>
    </w:p>
    <w:p w:rsidR="00B135C9" w:rsidRPr="00DF0A79" w:rsidRDefault="00B135C9" w:rsidP="00B135C9">
      <w:pPr>
        <w:jc w:val="both"/>
        <w:rPr>
          <w:szCs w:val="24"/>
        </w:rPr>
      </w:pPr>
      <w:r w:rsidRPr="00DF0A79">
        <w:rPr>
          <w:szCs w:val="24"/>
        </w:rPr>
        <w:t xml:space="preserve">3.5. В день поставки Поставщик одновременно с Товаром должен передать </w:t>
      </w:r>
      <w:r w:rsidR="00626152" w:rsidRPr="00DF0A79">
        <w:rPr>
          <w:szCs w:val="24"/>
        </w:rPr>
        <w:t>Заказчику</w:t>
      </w:r>
      <w:r w:rsidRPr="00DF0A79">
        <w:rPr>
          <w:szCs w:val="24"/>
        </w:rPr>
        <w:t xml:space="preserve"> сопроводительные документы, относящиеся к Товару:</w:t>
      </w:r>
      <w:r w:rsidR="00281AEB">
        <w:rPr>
          <w:szCs w:val="24"/>
        </w:rPr>
        <w:t xml:space="preserve"> </w:t>
      </w:r>
      <w:r w:rsidRPr="00DF0A79">
        <w:rPr>
          <w:szCs w:val="24"/>
        </w:rPr>
        <w:t>сертификат соответствия (или декларацию о соответствии, или иной документ, подтверждающий соответствие качества Товаров, в порядке, установленном законодательством Российской Федерации), товарную накладную, счет, счет-фактуру</w:t>
      </w:r>
      <w:r w:rsidR="00626152" w:rsidRPr="00DF0A79">
        <w:rPr>
          <w:szCs w:val="24"/>
        </w:rPr>
        <w:t xml:space="preserve"> или УПД</w:t>
      </w:r>
      <w:r w:rsidRPr="00DF0A79">
        <w:rPr>
          <w:szCs w:val="24"/>
        </w:rPr>
        <w:t>.</w:t>
      </w:r>
    </w:p>
    <w:p w:rsidR="00B135C9" w:rsidRPr="00DF0A79" w:rsidRDefault="00B135C9" w:rsidP="00B135C9">
      <w:pPr>
        <w:autoSpaceDE w:val="0"/>
        <w:autoSpaceDN w:val="0"/>
        <w:adjustRightInd w:val="0"/>
        <w:jc w:val="both"/>
        <w:outlineLvl w:val="1"/>
        <w:rPr>
          <w:szCs w:val="24"/>
        </w:rPr>
      </w:pPr>
      <w:r w:rsidRPr="00DF0A79">
        <w:rPr>
          <w:szCs w:val="24"/>
        </w:rPr>
        <w:t xml:space="preserve">В случае отсутствия выше названных документов, </w:t>
      </w:r>
      <w:r w:rsidR="00626152" w:rsidRPr="00DF0A79">
        <w:rPr>
          <w:szCs w:val="24"/>
        </w:rPr>
        <w:t>Заказчик</w:t>
      </w:r>
      <w:r w:rsidRPr="00DF0A79">
        <w:rPr>
          <w:szCs w:val="24"/>
        </w:rPr>
        <w:t xml:space="preserve"> вправе отказаться от приема Товара. Товар будет считаться не поставленным.</w:t>
      </w:r>
    </w:p>
    <w:p w:rsidR="00B135C9" w:rsidRPr="00DF0A79" w:rsidRDefault="00B135C9" w:rsidP="00B135C9">
      <w:pPr>
        <w:jc w:val="both"/>
        <w:rPr>
          <w:szCs w:val="24"/>
        </w:rPr>
      </w:pPr>
      <w:r w:rsidRPr="00DF0A79">
        <w:rPr>
          <w:szCs w:val="24"/>
        </w:rPr>
        <w:t xml:space="preserve">3.6. Поставщик несет обязанность по доставке Товара собственным транспортом либо </w:t>
      </w:r>
      <w:r w:rsidRPr="00DF0A79">
        <w:rPr>
          <w:spacing w:val="4"/>
          <w:szCs w:val="24"/>
        </w:rPr>
        <w:t xml:space="preserve">организует доставку товара транспортом иной организации на свое усмотрение и за свой счет. </w:t>
      </w:r>
      <w:r w:rsidRPr="00DF0A79">
        <w:rPr>
          <w:spacing w:val="-1"/>
          <w:szCs w:val="24"/>
        </w:rPr>
        <w:t xml:space="preserve">Риск утраты или порчи товара в процессе его доставки несет Поставщик. </w:t>
      </w:r>
      <w:r w:rsidRPr="00DF0A79">
        <w:rPr>
          <w:szCs w:val="24"/>
        </w:rPr>
        <w:t xml:space="preserve">Разгрузка Товара в месте поставки производится силами и средствами Поставщика, в присутствии представителя </w:t>
      </w:r>
      <w:r w:rsidR="00626152" w:rsidRPr="00DF0A79">
        <w:rPr>
          <w:szCs w:val="24"/>
        </w:rPr>
        <w:t>Заказчика</w:t>
      </w:r>
      <w:r w:rsidRPr="00DF0A79">
        <w:rPr>
          <w:szCs w:val="24"/>
        </w:rPr>
        <w:t>.</w:t>
      </w:r>
    </w:p>
    <w:p w:rsidR="00B135C9" w:rsidRPr="00DF0A79" w:rsidRDefault="00B135C9" w:rsidP="00B135C9">
      <w:pPr>
        <w:autoSpaceDE w:val="0"/>
        <w:jc w:val="both"/>
        <w:rPr>
          <w:szCs w:val="24"/>
        </w:rPr>
      </w:pPr>
      <w:r w:rsidRPr="00DF0A79">
        <w:rPr>
          <w:szCs w:val="24"/>
        </w:rPr>
        <w:t>3.7. Товар должен иметь упаковку, предотвращающую его порчу, или повреждение при транспортировке, в том числе поддерживающую необходимый температурный режим, в случае если это предусмотрено производителем товара.</w:t>
      </w:r>
    </w:p>
    <w:p w:rsidR="00B135C9" w:rsidRPr="00DF0A79" w:rsidRDefault="00B135C9" w:rsidP="00B135C9">
      <w:pPr>
        <w:autoSpaceDE w:val="0"/>
        <w:autoSpaceDN w:val="0"/>
        <w:adjustRightInd w:val="0"/>
        <w:ind w:right="-92"/>
        <w:jc w:val="both"/>
        <w:rPr>
          <w:rFonts w:eastAsia="Calibri"/>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4. Порядок сдачи-приемки поставленного Товара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4.1.</w:t>
      </w:r>
      <w:r w:rsidRPr="00DF0A79">
        <w:rPr>
          <w:rFonts w:eastAsia="Calibri"/>
          <w:szCs w:val="24"/>
          <w:lang w:val="en-US"/>
        </w:rPr>
        <w:t> </w:t>
      </w:r>
      <w:r w:rsidRPr="00DF0A79">
        <w:rPr>
          <w:rFonts w:eastAsia="Calibri"/>
          <w:szCs w:val="24"/>
        </w:rPr>
        <w:t xml:space="preserve">Приемка Товара и оформление результатов  производится по количеству мест в момент передачи Товара (партии товара), в </w:t>
      </w:r>
      <w:r w:rsidR="00D6334E" w:rsidRPr="00DF0A79">
        <w:rPr>
          <w:rFonts w:eastAsia="Calibri"/>
          <w:szCs w:val="24"/>
        </w:rPr>
        <w:t>срок не более 10</w:t>
      </w:r>
      <w:r w:rsidRPr="00DF0A79">
        <w:rPr>
          <w:rFonts w:eastAsia="Calibri"/>
          <w:szCs w:val="24"/>
        </w:rPr>
        <w:t xml:space="preserve"> рабочих дней. При передаче Товара в таре или упаковке проверка количества и качества Товара внутри тары или упаковки в месте передачи не производится.</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4.2. Проверка количества и качества Товара, поступившего в таре (упаковке), производится при вскрытии тары (упаковки).</w:t>
      </w:r>
    </w:p>
    <w:p w:rsidR="00B135C9" w:rsidRPr="00DF0A79" w:rsidRDefault="00B135C9" w:rsidP="005B213F">
      <w:pPr>
        <w:autoSpaceDE w:val="0"/>
        <w:autoSpaceDN w:val="0"/>
        <w:adjustRightInd w:val="0"/>
        <w:ind w:right="-92"/>
        <w:jc w:val="both"/>
        <w:rPr>
          <w:szCs w:val="24"/>
        </w:rPr>
      </w:pPr>
      <w:r w:rsidRPr="00DF0A79">
        <w:rPr>
          <w:rFonts w:eastAsia="Calibri"/>
          <w:szCs w:val="24"/>
        </w:rPr>
        <w:t>4.3. Приемка Товара осущес</w:t>
      </w:r>
      <w:r w:rsidR="00385383">
        <w:rPr>
          <w:rFonts w:eastAsia="Calibri"/>
          <w:szCs w:val="24"/>
        </w:rPr>
        <w:t>твляется путем передачи Товара</w:t>
      </w:r>
      <w:r w:rsidR="00385383" w:rsidRPr="00DF0A79">
        <w:rPr>
          <w:rFonts w:eastAsia="Calibri"/>
          <w:szCs w:val="24"/>
        </w:rPr>
        <w:t>, сертификатов</w:t>
      </w:r>
      <w:r w:rsidRPr="00DF0A79">
        <w:rPr>
          <w:rFonts w:eastAsia="Calibri"/>
          <w:szCs w:val="24"/>
        </w:rPr>
        <w:t xml:space="preserve">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подписания товарной/товарно-транспортной накладной</w:t>
      </w:r>
      <w:r w:rsidR="00227B53" w:rsidRPr="00DF0A79">
        <w:rPr>
          <w:rFonts w:eastAsia="Calibri"/>
          <w:szCs w:val="24"/>
        </w:rPr>
        <w:t>, счет-фактуры или УПД</w:t>
      </w:r>
      <w:r w:rsidR="007049FC" w:rsidRPr="00DF0A79">
        <w:rPr>
          <w:rFonts w:eastAsia="Calibri"/>
          <w:szCs w:val="24"/>
        </w:rPr>
        <w:t>.</w:t>
      </w:r>
    </w:p>
    <w:p w:rsidR="00227B53" w:rsidRPr="00DF0A79" w:rsidRDefault="00227B53" w:rsidP="005B213F">
      <w:pPr>
        <w:jc w:val="both"/>
        <w:rPr>
          <w:color w:val="auto"/>
          <w:szCs w:val="24"/>
        </w:rPr>
      </w:pPr>
      <w:r w:rsidRPr="00DF0A79">
        <w:rPr>
          <w:color w:val="auto"/>
          <w:szCs w:val="24"/>
        </w:rPr>
        <w:t>Товар (партии товара) считается поставленным Поставщиком и принятым Заказчиком после подписания Сторонами товарной/товарно-транспортной накладной и Акта приема-передачи товара (партии товара), счет-фактуры или УПД.</w:t>
      </w:r>
    </w:p>
    <w:p w:rsidR="00D6334E" w:rsidRPr="00DF0A79" w:rsidRDefault="00D6334E" w:rsidP="005B213F">
      <w:pPr>
        <w:jc w:val="both"/>
        <w:rPr>
          <w:color w:val="auto"/>
          <w:szCs w:val="24"/>
        </w:rPr>
      </w:pPr>
      <w:r w:rsidRPr="00DF0A79">
        <w:rPr>
          <w:rFonts w:eastAsia="Calibri"/>
          <w:szCs w:val="24"/>
        </w:rPr>
        <w:t xml:space="preserve">4.4 </w:t>
      </w:r>
      <w:r w:rsidRPr="00DF0A79">
        <w:rPr>
          <w:color w:val="auto"/>
          <w:szCs w:val="24"/>
        </w:rPr>
        <w:t>По факту приемки Товара Поставщик и Заказчик подписывают структурированный документ о приемке в единой информационной системе в сфере закупок (далее ЕИС) в соответствии со ст. 94 44-ФЗ.</w:t>
      </w:r>
    </w:p>
    <w:p w:rsidR="00D6334E" w:rsidRPr="00DF0A79" w:rsidRDefault="00D6334E" w:rsidP="005B213F">
      <w:pPr>
        <w:jc w:val="both"/>
        <w:rPr>
          <w:color w:val="auto"/>
          <w:szCs w:val="24"/>
        </w:rPr>
      </w:pPr>
      <w:r w:rsidRPr="00DF0A79">
        <w:rPr>
          <w:color w:val="auto"/>
          <w:szCs w:val="24"/>
        </w:rPr>
        <w:t>Документы о приемке формируются и направляются Заказчику с использованием ЕИС в виде структурированного документа о приемке.</w:t>
      </w:r>
    </w:p>
    <w:p w:rsidR="00D6334E" w:rsidRPr="00DF0A79" w:rsidRDefault="00D6334E" w:rsidP="005B213F">
      <w:pPr>
        <w:jc w:val="both"/>
        <w:rPr>
          <w:color w:val="auto"/>
          <w:szCs w:val="24"/>
        </w:rPr>
      </w:pPr>
      <w:r w:rsidRPr="00DF0A79">
        <w:rPr>
          <w:color w:val="auto"/>
          <w:szCs w:val="24"/>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ЕИС.</w:t>
      </w:r>
    </w:p>
    <w:p w:rsidR="00D6334E" w:rsidRPr="00DF0A79" w:rsidRDefault="00D6334E" w:rsidP="005B213F">
      <w:pPr>
        <w:jc w:val="both"/>
        <w:rPr>
          <w:color w:val="auto"/>
          <w:szCs w:val="24"/>
        </w:rPr>
      </w:pPr>
      <w:r w:rsidRPr="00DF0A79">
        <w:rPr>
          <w:color w:val="auto"/>
          <w:szCs w:val="24"/>
        </w:rPr>
        <w:t xml:space="preserve">После устранения недостатков, послуживших основанием для неподписания структурированного документа о приемке, Поставщик и Заказчик подписывают структурированный документ о приемке  в ЕИС. </w:t>
      </w:r>
    </w:p>
    <w:p w:rsidR="00D6334E" w:rsidRPr="00DF0A79" w:rsidRDefault="00D6334E" w:rsidP="005B213F">
      <w:pPr>
        <w:jc w:val="both"/>
        <w:rPr>
          <w:color w:val="auto"/>
          <w:szCs w:val="24"/>
        </w:rPr>
      </w:pPr>
      <w:r w:rsidRPr="00DF0A79">
        <w:rPr>
          <w:color w:val="auto"/>
          <w:szCs w:val="24"/>
        </w:rPr>
        <w:t>Со дня подписания структурированного документа о приемке в ЕИС Заказчиком риск случайной гибели, утраты или повреждения Товара переходит к Заказчику.</w:t>
      </w:r>
    </w:p>
    <w:p w:rsidR="00D6334E" w:rsidRPr="00DF0A79" w:rsidRDefault="00D6334E" w:rsidP="005B213F">
      <w:pPr>
        <w:jc w:val="both"/>
        <w:rPr>
          <w:color w:val="auto"/>
          <w:szCs w:val="24"/>
        </w:rPr>
      </w:pPr>
      <w:r w:rsidRPr="00DF0A79">
        <w:rPr>
          <w:color w:val="auto"/>
          <w:szCs w:val="24"/>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ЕИС.</w:t>
      </w:r>
    </w:p>
    <w:p w:rsidR="005B213F" w:rsidRPr="00DF0A79" w:rsidRDefault="005B213F" w:rsidP="005B213F">
      <w:pPr>
        <w:jc w:val="both"/>
        <w:rPr>
          <w:szCs w:val="24"/>
          <w:lang w:eastAsia="ru-RU"/>
        </w:rPr>
      </w:pPr>
      <w:r w:rsidRPr="00DF0A79">
        <w:rPr>
          <w:rFonts w:eastAsia="Calibri"/>
          <w:szCs w:val="24"/>
        </w:rPr>
        <w:t xml:space="preserve">4.5 </w:t>
      </w:r>
      <w:r w:rsidRPr="00DF0A79">
        <w:rPr>
          <w:szCs w:val="24"/>
          <w:lang w:eastAsia="ru-RU"/>
        </w:rPr>
        <w:t>Документ о приемке, который должен содержать:</w:t>
      </w:r>
    </w:p>
    <w:p w:rsidR="005B213F" w:rsidRPr="00DF0A79" w:rsidRDefault="005B213F" w:rsidP="005B213F">
      <w:pPr>
        <w:jc w:val="both"/>
        <w:rPr>
          <w:szCs w:val="24"/>
          <w:lang w:eastAsia="ru-RU"/>
        </w:rPr>
      </w:pPr>
      <w:r w:rsidRPr="00DF0A79">
        <w:rPr>
          <w:szCs w:val="24"/>
          <w:lang w:eastAsia="ru-RU"/>
        </w:rPr>
        <w:lastRenderedPageBreak/>
        <w:t xml:space="preserve">а) включенные в контракт в соответствии с </w:t>
      </w:r>
      <w:hyperlink r:id="rId9" w:anchor="dst2622" w:history="1">
        <w:r w:rsidRPr="00DF0A79">
          <w:rPr>
            <w:color w:val="291699"/>
            <w:szCs w:val="24"/>
            <w:lang w:eastAsia="ru-RU"/>
          </w:rPr>
          <w:t>пунктом 1 части 2 статьи 51</w:t>
        </w:r>
      </w:hyperlink>
      <w:r w:rsidRPr="00DF0A79">
        <w:rPr>
          <w:szCs w:val="24"/>
          <w:lang w:eastAsia="ru-RU"/>
        </w:rPr>
        <w:t xml:space="preserve"> Федерального закон от 05.04.2013 N 44-ФЗ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w:t>
      </w:r>
      <w:hyperlink r:id="rId10" w:anchor="dst2326" w:history="1">
        <w:r w:rsidRPr="00DF0A79">
          <w:rPr>
            <w:color w:val="291699"/>
            <w:szCs w:val="24"/>
            <w:lang w:eastAsia="ru-RU"/>
          </w:rPr>
          <w:t>подпунктами "а"</w:t>
        </w:r>
      </w:hyperlink>
      <w:r w:rsidRPr="00DF0A79">
        <w:rPr>
          <w:szCs w:val="24"/>
          <w:lang w:eastAsia="ru-RU"/>
        </w:rPr>
        <w:t xml:space="preserve">, </w:t>
      </w:r>
      <w:hyperlink r:id="rId11" w:anchor="dst2329" w:history="1">
        <w:r w:rsidRPr="00DF0A79">
          <w:rPr>
            <w:color w:val="291699"/>
            <w:szCs w:val="24"/>
            <w:lang w:eastAsia="ru-RU"/>
          </w:rPr>
          <w:t>"г"</w:t>
        </w:r>
      </w:hyperlink>
      <w:r w:rsidRPr="00DF0A79">
        <w:rPr>
          <w:szCs w:val="24"/>
          <w:lang w:eastAsia="ru-RU"/>
        </w:rPr>
        <w:t xml:space="preserve"> и </w:t>
      </w:r>
      <w:hyperlink r:id="rId12" w:anchor="dst2331" w:history="1">
        <w:r w:rsidRPr="00DF0A79">
          <w:rPr>
            <w:color w:val="291699"/>
            <w:szCs w:val="24"/>
            <w:lang w:eastAsia="ru-RU"/>
          </w:rPr>
          <w:t>"е" части 1 статьи 43</w:t>
        </w:r>
      </w:hyperlink>
      <w:r w:rsidRPr="00DF0A79">
        <w:rPr>
          <w:szCs w:val="24"/>
          <w:lang w:eastAsia="ru-RU"/>
        </w:rPr>
        <w:t xml:space="preserve"> Федерального закон от 05.04.2013 N 44-ФЗ Федерального закон от 05.04.2013 N 44-Ф, единицу измерения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5B213F" w:rsidRPr="00DF0A79" w:rsidRDefault="005B213F" w:rsidP="005B213F">
      <w:pPr>
        <w:jc w:val="both"/>
        <w:rPr>
          <w:szCs w:val="24"/>
          <w:lang w:eastAsia="ru-RU"/>
        </w:rPr>
      </w:pPr>
      <w:r w:rsidRPr="00DF0A79">
        <w:rPr>
          <w:szCs w:val="24"/>
          <w:lang w:eastAsia="ru-RU"/>
        </w:rPr>
        <w:t>б) наименование поставленного товара, выполненной работы, оказанной услуги;</w:t>
      </w:r>
    </w:p>
    <w:p w:rsidR="005B213F" w:rsidRPr="00DF0A79" w:rsidRDefault="005B213F" w:rsidP="005B213F">
      <w:pPr>
        <w:jc w:val="both"/>
        <w:rPr>
          <w:szCs w:val="24"/>
          <w:lang w:eastAsia="ru-RU"/>
        </w:rPr>
      </w:pPr>
      <w:r w:rsidRPr="00DF0A79">
        <w:rPr>
          <w:szCs w:val="24"/>
          <w:lang w:eastAsia="ru-RU"/>
        </w:rPr>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5B213F" w:rsidRPr="00DF0A79" w:rsidRDefault="005B213F" w:rsidP="005B213F">
      <w:pPr>
        <w:jc w:val="both"/>
        <w:rPr>
          <w:szCs w:val="24"/>
          <w:lang w:eastAsia="ru-RU"/>
        </w:rPr>
      </w:pPr>
      <w:r w:rsidRPr="00DF0A79">
        <w:rPr>
          <w:szCs w:val="24"/>
          <w:lang w:eastAsia="ru-RU"/>
        </w:rPr>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5B213F" w:rsidRPr="00DF0A79" w:rsidRDefault="005B213F" w:rsidP="005B213F">
      <w:pPr>
        <w:jc w:val="both"/>
        <w:rPr>
          <w:szCs w:val="24"/>
          <w:lang w:eastAsia="ru-RU"/>
        </w:rPr>
      </w:pPr>
      <w:r w:rsidRPr="00DF0A79">
        <w:rPr>
          <w:szCs w:val="24"/>
          <w:lang w:eastAsia="ru-RU"/>
        </w:rPr>
        <w:t>д) информацию об объеме выполненной работы, оказанной услуги;</w:t>
      </w:r>
    </w:p>
    <w:p w:rsidR="005B213F" w:rsidRPr="00DF0A79" w:rsidRDefault="005B213F" w:rsidP="005B213F">
      <w:pPr>
        <w:jc w:val="both"/>
        <w:rPr>
          <w:szCs w:val="24"/>
          <w:lang w:eastAsia="ru-RU"/>
        </w:rPr>
      </w:pPr>
      <w:r w:rsidRPr="00DF0A79">
        <w:rPr>
          <w:szCs w:val="24"/>
          <w:lang w:eastAsia="ru-RU"/>
        </w:rPr>
        <w:t>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5B213F" w:rsidRPr="00DF0A79" w:rsidRDefault="005B213F" w:rsidP="005B213F">
      <w:pPr>
        <w:jc w:val="both"/>
        <w:rPr>
          <w:szCs w:val="24"/>
          <w:lang w:eastAsia="ru-RU"/>
        </w:rPr>
      </w:pPr>
      <w:r w:rsidRPr="00DF0A79">
        <w:rPr>
          <w:szCs w:val="24"/>
          <w:lang w:eastAsia="ru-RU"/>
        </w:rPr>
        <w:t>ж) иную информацию с учетом требований, установленных в соответствии с Федеральным законом от 05.04.2013 N 44-ФЗ;</w:t>
      </w:r>
    </w:p>
    <w:p w:rsidR="005B213F" w:rsidRPr="00DF0A79" w:rsidRDefault="005B213F" w:rsidP="005B213F">
      <w:pPr>
        <w:jc w:val="both"/>
        <w:rPr>
          <w:szCs w:val="24"/>
          <w:lang w:eastAsia="ru-RU"/>
        </w:rPr>
      </w:pPr>
      <w:r w:rsidRPr="00DF0A79">
        <w:rPr>
          <w:szCs w:val="24"/>
          <w:lang w:eastAsia="ru-RU"/>
        </w:rPr>
        <w:t>К документу о приемке могут прилагаться документы, которые считаются его неотъемлемой частью и не противоречащие документам о приемке;</w:t>
      </w:r>
    </w:p>
    <w:p w:rsidR="005B213F" w:rsidRPr="00DF0A79" w:rsidRDefault="005B213F" w:rsidP="005B213F">
      <w:pPr>
        <w:jc w:val="both"/>
        <w:rPr>
          <w:szCs w:val="24"/>
          <w:lang w:eastAsia="ru-RU"/>
        </w:rPr>
      </w:pPr>
      <w:r w:rsidRPr="00DF0A79">
        <w:rPr>
          <w:szCs w:val="24"/>
          <w:lang w:eastAsia="ru-RU"/>
        </w:rPr>
        <w:t>4.6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5B213F" w:rsidRPr="00DF0A79" w:rsidRDefault="005B213F" w:rsidP="005B213F">
      <w:pPr>
        <w:jc w:val="both"/>
        <w:rPr>
          <w:szCs w:val="24"/>
          <w:lang w:eastAsia="ru-RU"/>
        </w:rPr>
      </w:pPr>
      <w:r w:rsidRPr="00DF0A79">
        <w:rPr>
          <w:szCs w:val="24"/>
          <w:lang w:eastAsia="ru-RU"/>
        </w:rPr>
        <w:t>4.7 В срок, установленный контрактом, но не позднее двадцати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5B213F" w:rsidRPr="00DF0A79" w:rsidRDefault="005B213F" w:rsidP="005B213F">
      <w:pPr>
        <w:jc w:val="both"/>
        <w:rPr>
          <w:szCs w:val="24"/>
          <w:lang w:eastAsia="ru-RU"/>
        </w:rPr>
      </w:pPr>
      <w:r w:rsidRPr="00DF0A79">
        <w:rPr>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5B213F" w:rsidRPr="00DF0A79" w:rsidRDefault="005B213F" w:rsidP="005B213F">
      <w:pPr>
        <w:jc w:val="both"/>
        <w:rPr>
          <w:szCs w:val="24"/>
          <w:lang w:eastAsia="ru-RU"/>
        </w:rPr>
      </w:pPr>
      <w:r w:rsidRPr="00DF0A79">
        <w:rPr>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5B213F" w:rsidRPr="00DF0A79" w:rsidRDefault="005B213F" w:rsidP="005B213F">
      <w:pPr>
        <w:jc w:val="both"/>
        <w:rPr>
          <w:szCs w:val="24"/>
          <w:lang w:eastAsia="ru-RU"/>
        </w:rPr>
      </w:pPr>
      <w:r w:rsidRPr="00DF0A79">
        <w:rPr>
          <w:szCs w:val="24"/>
          <w:lang w:eastAsia="ru-RU"/>
        </w:rPr>
        <w:t>В случае создания приемочной комиссии не позднее двадцати рабочих дней, следующих за днем поступления заказчику документа о приемке:</w:t>
      </w:r>
    </w:p>
    <w:p w:rsidR="005B213F" w:rsidRPr="00DF0A79" w:rsidRDefault="005B213F" w:rsidP="005B213F">
      <w:pPr>
        <w:jc w:val="both"/>
        <w:rPr>
          <w:szCs w:val="24"/>
          <w:lang w:eastAsia="ru-RU"/>
        </w:rPr>
      </w:pPr>
      <w:r w:rsidRPr="00DF0A79">
        <w:rPr>
          <w:szCs w:val="24"/>
          <w:lang w:eastAsia="ru-RU"/>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5B213F" w:rsidRPr="00DF0A79" w:rsidRDefault="005B213F" w:rsidP="005B213F">
      <w:pPr>
        <w:jc w:val="both"/>
        <w:rPr>
          <w:szCs w:val="24"/>
          <w:lang w:eastAsia="ru-RU"/>
        </w:rPr>
      </w:pPr>
      <w:r w:rsidRPr="00DF0A79">
        <w:rPr>
          <w:szCs w:val="24"/>
          <w:lang w:eastAsia="ru-RU"/>
        </w:rPr>
        <w:t xml:space="preserve">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w:t>
      </w:r>
      <w:r w:rsidRPr="00DF0A79">
        <w:rPr>
          <w:szCs w:val="24"/>
          <w:lang w:eastAsia="ru-RU"/>
        </w:rPr>
        <w:lastRenderedPageBreak/>
        <w:t>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5B213F" w:rsidRPr="00DF0A79" w:rsidRDefault="005B213F" w:rsidP="005B213F">
      <w:pPr>
        <w:jc w:val="both"/>
        <w:rPr>
          <w:szCs w:val="24"/>
          <w:lang w:eastAsia="ru-RU"/>
        </w:rPr>
      </w:pPr>
      <w:r w:rsidRPr="00DF0A79">
        <w:rPr>
          <w:szCs w:val="24"/>
          <w:lang w:eastAsia="ru-RU"/>
        </w:rPr>
        <w:t>4.8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 (подрядчик, исполнитель).</w:t>
      </w:r>
    </w:p>
    <w:p w:rsidR="005B213F" w:rsidRPr="00DF0A79" w:rsidRDefault="005B213F" w:rsidP="005B213F">
      <w:pPr>
        <w:jc w:val="both"/>
        <w:rPr>
          <w:szCs w:val="24"/>
          <w:lang w:eastAsia="ru-RU"/>
        </w:rPr>
      </w:pPr>
      <w:r w:rsidRPr="00DF0A79">
        <w:rPr>
          <w:szCs w:val="24"/>
          <w:lang w:eastAsia="ru-RU"/>
        </w:rPr>
        <w:t>4.9 В случае получения мотивированного отказа от подписания документа о приемке поставщик (подрядчик, исполнитель) вправе устранить причины, указанные в таком мотивированном отказе, и направить заказчику документ о приемке в порядке, предусмотренном Федеральным законом от 05.04.2013 N 44-ФЗ.</w:t>
      </w:r>
    </w:p>
    <w:p w:rsidR="005B213F" w:rsidRPr="00DF0A79" w:rsidRDefault="005B213F" w:rsidP="005B213F">
      <w:pPr>
        <w:jc w:val="both"/>
        <w:rPr>
          <w:szCs w:val="24"/>
          <w:lang w:eastAsia="ru-RU"/>
        </w:rPr>
      </w:pPr>
      <w:r w:rsidRPr="00DF0A79">
        <w:rPr>
          <w:szCs w:val="24"/>
          <w:lang w:eastAsia="ru-RU"/>
        </w:rPr>
        <w:t>4.10 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rsidR="005B213F" w:rsidRPr="00DF0A79" w:rsidRDefault="005B213F" w:rsidP="005B213F">
      <w:pPr>
        <w:jc w:val="both"/>
        <w:rPr>
          <w:szCs w:val="24"/>
          <w:lang w:eastAsia="ru-RU"/>
        </w:rPr>
      </w:pPr>
      <w:r w:rsidRPr="00DF0A79">
        <w:rPr>
          <w:szCs w:val="24"/>
          <w:lang w:eastAsia="ru-RU"/>
        </w:rPr>
        <w:t>4.11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о приемке.</w:t>
      </w:r>
    </w:p>
    <w:p w:rsidR="005B213F" w:rsidRPr="00DF0A79" w:rsidRDefault="005B213F" w:rsidP="005B213F">
      <w:pPr>
        <w:jc w:val="both"/>
        <w:rPr>
          <w:color w:val="auto"/>
          <w:szCs w:val="24"/>
        </w:rPr>
      </w:pPr>
      <w:r w:rsidRPr="00DF0A79">
        <w:rPr>
          <w:color w:val="auto"/>
          <w:szCs w:val="24"/>
        </w:rPr>
        <w:t>4.12. При приемке товар должен быть осмотрен Заказчиком на предмет соответствия его количества и качества, условиям настоящего контракта. Если поставленный товар не будет соответствовать установленным требованиям (обнаружение брака), Заказчик может отказаться от него и Поставщик должен будет заменить забракованный товар либо внести все необходимые изменения с целью приведения товара в соответствие с требованиями без каких-либо дополнительных затрат со стороны Заказчика в течение трёх дней с момента предъявления соответствующей претензии Заказчиком.</w:t>
      </w:r>
    </w:p>
    <w:p w:rsidR="005B213F" w:rsidRPr="00DF0A79" w:rsidRDefault="005B213F" w:rsidP="005B213F">
      <w:pPr>
        <w:widowControl w:val="0"/>
        <w:tabs>
          <w:tab w:val="left" w:pos="720"/>
          <w:tab w:val="left" w:pos="851"/>
        </w:tabs>
        <w:suppressAutoHyphens w:val="0"/>
        <w:autoSpaceDE w:val="0"/>
        <w:autoSpaceDN w:val="0"/>
        <w:adjustRightInd w:val="0"/>
        <w:jc w:val="both"/>
        <w:rPr>
          <w:color w:val="auto"/>
          <w:szCs w:val="24"/>
          <w:lang w:eastAsia="ru-RU"/>
        </w:rPr>
      </w:pPr>
      <w:r w:rsidRPr="00DF0A79">
        <w:rPr>
          <w:color w:val="auto"/>
          <w:szCs w:val="24"/>
          <w:lang w:eastAsia="ru-RU"/>
        </w:rPr>
        <w:t>4.13. Заказчик имеет право не принимать товар на склад и не подписывать соответствующие документы в случае, если замечены при приемке товара недостатки.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w:t>
      </w:r>
    </w:p>
    <w:p w:rsidR="005B213F" w:rsidRPr="00DF0A79" w:rsidRDefault="005B213F" w:rsidP="005B213F">
      <w:pPr>
        <w:jc w:val="both"/>
        <w:rPr>
          <w:color w:val="auto"/>
          <w:szCs w:val="24"/>
        </w:rPr>
      </w:pPr>
      <w:r w:rsidRPr="00DF0A79">
        <w:rPr>
          <w:color w:val="auto"/>
          <w:szCs w:val="24"/>
        </w:rPr>
        <w:t xml:space="preserve">4.14. В случае отказа от приемки Товара (части поставленного товара) в Акте приема-передачи товара (партии товара) делается соответствующая отметка. При немотивированном отказе представителя Поставщика от подписания Акта приема-передачи товара (партии товара), Акт подписывается заказчиком в одностороннем порядке. </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4.</w:t>
      </w:r>
      <w:r w:rsidR="005B213F" w:rsidRPr="00DF0A79">
        <w:rPr>
          <w:rFonts w:eastAsia="Calibri"/>
          <w:szCs w:val="24"/>
        </w:rPr>
        <w:t>15</w:t>
      </w:r>
      <w:r w:rsidRPr="00DF0A79">
        <w:rPr>
          <w:rFonts w:eastAsia="Calibri"/>
          <w:szCs w:val="24"/>
        </w:rPr>
        <w:t>. Претензии по скрытым дефектам могут быть заявлены заказчиком в течение всего срока годности Товара.</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4.</w:t>
      </w:r>
      <w:r w:rsidR="005B213F" w:rsidRPr="00DF0A79">
        <w:rPr>
          <w:rFonts w:eastAsia="Calibri"/>
          <w:szCs w:val="24"/>
        </w:rPr>
        <w:t>16</w:t>
      </w:r>
      <w:r w:rsidRPr="00DF0A79">
        <w:rPr>
          <w:rFonts w:eastAsia="Calibri"/>
          <w:szCs w:val="24"/>
        </w:rPr>
        <w:t xml:space="preserve">. Для проверки соответствия качества поставленного Товара требованиям, установленным Контрактом и приложениями к нему, </w:t>
      </w:r>
      <w:r w:rsidR="00626152" w:rsidRPr="00DF0A79">
        <w:rPr>
          <w:rFonts w:eastAsia="Calibri"/>
          <w:szCs w:val="24"/>
        </w:rPr>
        <w:t>Заказчик</w:t>
      </w:r>
      <w:r w:rsidRPr="00DF0A79">
        <w:rPr>
          <w:rFonts w:eastAsia="Calibri"/>
          <w:szCs w:val="24"/>
        </w:rPr>
        <w:t xml:space="preserve"> вправе привлекать независимых экспертов в соответствии с положениями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 xml:space="preserve">Расходы на экспертизу несет Поставщик, за исключением случаев, когда экспертизой установлено отсутствие нарушений Поставщиком настоящего Контракта или причинной связи между действиями Поставщика и обнаруженными недостатками. </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4.1</w:t>
      </w:r>
      <w:r w:rsidR="005B213F" w:rsidRPr="00DF0A79">
        <w:rPr>
          <w:rFonts w:eastAsia="Calibri"/>
          <w:szCs w:val="24"/>
        </w:rPr>
        <w:t>7</w:t>
      </w:r>
      <w:r w:rsidRPr="00DF0A79">
        <w:rPr>
          <w:rFonts w:eastAsia="Calibri"/>
          <w:szCs w:val="24"/>
        </w:rPr>
        <w:t>. Все расходы, связанные с возвратом фальсифицированных и</w:t>
      </w:r>
      <w:r w:rsidR="005B213F" w:rsidRPr="00DF0A79">
        <w:rPr>
          <w:rFonts w:eastAsia="Calibri"/>
          <w:szCs w:val="24"/>
        </w:rPr>
        <w:t>/или</w:t>
      </w:r>
      <w:r w:rsidRPr="00DF0A79">
        <w:rPr>
          <w:rFonts w:eastAsia="Calibri"/>
          <w:szCs w:val="24"/>
        </w:rPr>
        <w:t xml:space="preserve"> бракованных товаров, а также с проведением, в связи с этим, повторного контроля органами сертификации и контроля, осуществляются за счет Поставщика.</w:t>
      </w:r>
    </w:p>
    <w:p w:rsidR="005B213F" w:rsidRPr="00DF0A79" w:rsidRDefault="00B135C9" w:rsidP="005B213F">
      <w:pPr>
        <w:jc w:val="both"/>
        <w:rPr>
          <w:color w:val="auto"/>
          <w:szCs w:val="24"/>
        </w:rPr>
      </w:pPr>
      <w:r w:rsidRPr="00DF0A79">
        <w:rPr>
          <w:rFonts w:eastAsia="Calibri"/>
          <w:szCs w:val="24"/>
        </w:rPr>
        <w:t>4.1</w:t>
      </w:r>
      <w:r w:rsidR="005B213F" w:rsidRPr="00DF0A79">
        <w:rPr>
          <w:rFonts w:eastAsia="Calibri"/>
          <w:szCs w:val="24"/>
        </w:rPr>
        <w:t>8</w:t>
      </w:r>
      <w:r w:rsidRPr="00DF0A79">
        <w:rPr>
          <w:rFonts w:eastAsia="Calibri"/>
          <w:szCs w:val="24"/>
        </w:rPr>
        <w:t xml:space="preserve">. </w:t>
      </w:r>
      <w:r w:rsidR="005B213F" w:rsidRPr="00DF0A79">
        <w:rPr>
          <w:color w:val="auto"/>
          <w:szCs w:val="24"/>
        </w:rPr>
        <w:t xml:space="preserve">Право собственности на поставляемый товар переходит от Поставщика к Заказчику в момент передачи товара Заказчику, уполномоченному представителю Заказчика. Передача товара оформляется подписанием товарно-транспортных документов. Момент перехода риска случайной гибели или случайного повреждения товара переходит от Поставщика к </w:t>
      </w:r>
      <w:r w:rsidR="005B213F" w:rsidRPr="00DF0A79">
        <w:rPr>
          <w:color w:val="auto"/>
          <w:szCs w:val="24"/>
        </w:rPr>
        <w:lastRenderedPageBreak/>
        <w:t>Заказчику одновременно с переходом права собственности на данный товар в соответствии с п.4.18. настоящего контракта.</w:t>
      </w:r>
    </w:p>
    <w:p w:rsidR="00D17ACF" w:rsidRPr="00DF0A79" w:rsidRDefault="00D17ACF" w:rsidP="005B213F">
      <w:pPr>
        <w:jc w:val="both"/>
        <w:rPr>
          <w:color w:val="auto"/>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5. Права и обязанности Сторон</w:t>
      </w:r>
    </w:p>
    <w:p w:rsidR="00B135C9" w:rsidRPr="00DF0A79" w:rsidRDefault="00B135C9" w:rsidP="00B135C9">
      <w:pPr>
        <w:autoSpaceDE w:val="0"/>
        <w:autoSpaceDN w:val="0"/>
        <w:adjustRightInd w:val="0"/>
        <w:ind w:right="-92"/>
        <w:jc w:val="both"/>
        <w:rPr>
          <w:rFonts w:eastAsia="Calibri"/>
          <w:b/>
          <w:szCs w:val="24"/>
        </w:rPr>
      </w:pPr>
      <w:r w:rsidRPr="00DF0A79">
        <w:rPr>
          <w:rFonts w:eastAsia="Calibri"/>
          <w:b/>
          <w:szCs w:val="24"/>
        </w:rPr>
        <w:t xml:space="preserve">5.1. </w:t>
      </w:r>
      <w:r w:rsidR="00626152" w:rsidRPr="00DF0A79">
        <w:rPr>
          <w:rFonts w:eastAsia="Calibri"/>
          <w:b/>
          <w:szCs w:val="24"/>
        </w:rPr>
        <w:t>Заказчик</w:t>
      </w:r>
      <w:r w:rsidRPr="00DF0A79">
        <w:rPr>
          <w:rFonts w:eastAsia="Calibri"/>
          <w:b/>
          <w:szCs w:val="24"/>
        </w:rPr>
        <w:t xml:space="preserve"> вправе:</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5.1.3. Запрашивать у Поставщика информацию о ходе исполнения обязательств Поставщика по настоящему Контракту.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5.1.4. Осуществлять контроль за порядком и сроками поставки Товаров.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5.1.5. Пользоваться иными установленными Контрактом и законодательством Российской Федерации правами.</w:t>
      </w:r>
    </w:p>
    <w:p w:rsidR="00B135C9" w:rsidRPr="00DF0A79" w:rsidRDefault="00B135C9" w:rsidP="00B135C9">
      <w:pPr>
        <w:autoSpaceDE w:val="0"/>
        <w:autoSpaceDN w:val="0"/>
        <w:adjustRightInd w:val="0"/>
        <w:ind w:right="-92"/>
        <w:jc w:val="both"/>
        <w:rPr>
          <w:rFonts w:eastAsia="Calibri"/>
          <w:b/>
          <w:szCs w:val="24"/>
        </w:rPr>
      </w:pPr>
      <w:r w:rsidRPr="00DF0A79">
        <w:rPr>
          <w:rFonts w:eastAsia="Calibri"/>
          <w:b/>
          <w:szCs w:val="24"/>
        </w:rPr>
        <w:t xml:space="preserve">5.2. </w:t>
      </w:r>
      <w:r w:rsidR="00626152" w:rsidRPr="00DF0A79">
        <w:rPr>
          <w:rFonts w:eastAsia="Calibri"/>
          <w:b/>
          <w:szCs w:val="24"/>
        </w:rPr>
        <w:t>Заказчик</w:t>
      </w:r>
      <w:r w:rsidRPr="00DF0A79">
        <w:rPr>
          <w:rFonts w:eastAsia="Calibri"/>
          <w:b/>
          <w:szCs w:val="24"/>
        </w:rPr>
        <w:t xml:space="preserve"> обязан:</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5.2.1. Своевременно принять и оплатить поставку Товаров в соответствии с условиями Контракта.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5.2.2. Сообщать в письменной форме Поставщику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w:t>
      </w:r>
      <w:r w:rsidR="00227B53" w:rsidRPr="00DF0A79">
        <w:rPr>
          <w:rFonts w:eastAsia="Calibri"/>
          <w:szCs w:val="24"/>
        </w:rPr>
        <w:t>2.3. В случае возникновения</w:t>
      </w:r>
      <w:r w:rsidRPr="00DF0A79">
        <w:rPr>
          <w:rFonts w:eastAsia="Calibri"/>
          <w:szCs w:val="24"/>
        </w:rPr>
        <w:t xml:space="preserve"> права требования оплаты неустойки (штрафа, пени) от Поставщика направить Поставщику претензионное письмо с требованием оплаты неустойки (штрафа, пени), рассчитанной в соответствии с положениями законодательства и условиями Контракта.</w:t>
      </w:r>
      <w:r w:rsidR="00227B53" w:rsidRPr="00DF0A79">
        <w:rPr>
          <w:rFonts w:eastAsia="Calibri"/>
          <w:szCs w:val="24"/>
        </w:rPr>
        <w:t xml:space="preserve"> Срок и условия оплаты устанавливается в претензионном письме.</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5.2.4.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5.2.5. В случае если окончание срока действия Контракта повлекло прекращение обязательств Сторон по Контракту, но при этом имеются основания требовать от Поставщика оплаты неустойки (штрафа, пени) за неисполнение или ненадлежащее исполнение обязательств по Контракту: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5.2.5.1. </w:t>
      </w:r>
      <w:r w:rsidR="00227B53" w:rsidRPr="00DF0A79">
        <w:rPr>
          <w:rFonts w:eastAsia="Calibri"/>
          <w:szCs w:val="24"/>
        </w:rPr>
        <w:t>Н</w:t>
      </w:r>
      <w:r w:rsidRPr="00DF0A79">
        <w:rPr>
          <w:rFonts w:eastAsia="Calibri"/>
          <w:szCs w:val="24"/>
        </w:rPr>
        <w:t>аправить Поставщику претензионное письмо с требованием оплаты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5.2.5.2. При неоплате в установленный срок Поставщиком неустойки (штрафа, пени), направить в суд исковое заявление с требованием об оплате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5.2.6.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w:t>
      </w:r>
    </w:p>
    <w:p w:rsidR="00B135C9" w:rsidRPr="00DF0A79" w:rsidRDefault="00B135C9" w:rsidP="00B135C9">
      <w:pPr>
        <w:autoSpaceDE w:val="0"/>
        <w:autoSpaceDN w:val="0"/>
        <w:adjustRightInd w:val="0"/>
        <w:ind w:right="-92"/>
        <w:jc w:val="both"/>
        <w:rPr>
          <w:rFonts w:eastAsia="Calibri"/>
          <w:b/>
          <w:szCs w:val="24"/>
        </w:rPr>
      </w:pPr>
      <w:r w:rsidRPr="00DF0A79">
        <w:rPr>
          <w:rFonts w:eastAsia="Calibri"/>
          <w:b/>
          <w:szCs w:val="24"/>
        </w:rPr>
        <w:t>5.3. Поставщик вправе:</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5.3.1. Требовать оплаты за поставленный надлежащего качества Товар.</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5.3.2. Требовать от </w:t>
      </w:r>
      <w:r w:rsidR="00626152" w:rsidRPr="00DF0A79">
        <w:rPr>
          <w:rFonts w:eastAsia="Calibri"/>
          <w:szCs w:val="24"/>
        </w:rPr>
        <w:t>Заказчика</w:t>
      </w:r>
      <w:r w:rsidRPr="00DF0A79">
        <w:rPr>
          <w:rFonts w:eastAsia="Calibri"/>
          <w:szCs w:val="24"/>
        </w:rPr>
        <w:t xml:space="preserve"> подписания документов об исполнении Контракта.</w:t>
      </w:r>
    </w:p>
    <w:p w:rsidR="00B135C9" w:rsidRPr="00DF0A79" w:rsidRDefault="00B135C9" w:rsidP="00B135C9">
      <w:pPr>
        <w:autoSpaceDE w:val="0"/>
        <w:autoSpaceDN w:val="0"/>
        <w:adjustRightInd w:val="0"/>
        <w:ind w:right="-92"/>
        <w:jc w:val="both"/>
        <w:rPr>
          <w:rFonts w:eastAsia="Calibri"/>
          <w:b/>
          <w:szCs w:val="24"/>
        </w:rPr>
      </w:pPr>
      <w:r w:rsidRPr="00DF0A79">
        <w:rPr>
          <w:rFonts w:eastAsia="Calibri"/>
          <w:b/>
          <w:szCs w:val="24"/>
        </w:rPr>
        <w:t>5.4. Поставщик обязан:</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5.4.1. Своевременно, надлежащим образом и в полном объеме поставить Товар и представить </w:t>
      </w:r>
      <w:r w:rsidR="00626152" w:rsidRPr="00DF0A79">
        <w:rPr>
          <w:rFonts w:eastAsia="Calibri"/>
          <w:szCs w:val="24"/>
        </w:rPr>
        <w:t>Заказчику</w:t>
      </w:r>
      <w:r w:rsidRPr="00DF0A79">
        <w:rPr>
          <w:rFonts w:eastAsia="Calibri"/>
          <w:szCs w:val="24"/>
        </w:rPr>
        <w:t xml:space="preserve"> необходимую документацию.</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w:t>
      </w:r>
      <w:r w:rsidRPr="00DF0A79">
        <w:rPr>
          <w:rFonts w:eastAsia="Calibri"/>
          <w:szCs w:val="24"/>
        </w:rPr>
        <w:lastRenderedPageBreak/>
        <w:t>правилам, государственным стандартам, техническим регламентам и т.п.), установленным законодательством Российской Федерации.</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5.4.3. Обеспечить устранение недостатков и дефектов, выявленных при приеме – передаче Товара и в течение гарантийного срока, за свой счет.</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5.4.4. Незамедлительно информировать </w:t>
      </w:r>
      <w:r w:rsidR="00626152" w:rsidRPr="00DF0A79">
        <w:rPr>
          <w:rFonts w:eastAsia="Calibri"/>
          <w:szCs w:val="24"/>
        </w:rPr>
        <w:t>Заказчика</w:t>
      </w:r>
      <w:r w:rsidRPr="00DF0A79">
        <w:rPr>
          <w:rFonts w:eastAsia="Calibri"/>
          <w:szCs w:val="24"/>
        </w:rPr>
        <w:t xml:space="preserve"> о невозможности поставить Товар в надлежащем объеме, в предусмотренные настоящим Контрактом сроки, надлежащего качества.</w:t>
      </w:r>
    </w:p>
    <w:p w:rsidR="00B135C9" w:rsidRPr="00DF0A79" w:rsidRDefault="00B135C9" w:rsidP="00B135C9">
      <w:pPr>
        <w:autoSpaceDE w:val="0"/>
        <w:autoSpaceDN w:val="0"/>
        <w:adjustRightInd w:val="0"/>
        <w:ind w:right="-92"/>
        <w:jc w:val="both"/>
        <w:rPr>
          <w:rFonts w:eastAsia="Calibri"/>
          <w:szCs w:val="24"/>
        </w:rPr>
      </w:pPr>
      <w:r w:rsidRPr="00DF0A79">
        <w:rPr>
          <w:rFonts w:eastAsia="Arial"/>
          <w:color w:val="00000A"/>
          <w:szCs w:val="24"/>
          <w:lang w:eastAsia="zh-CN"/>
        </w:rPr>
        <w:t>5.4.5 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5.4.6. Представить </w:t>
      </w:r>
      <w:r w:rsidR="00626152" w:rsidRPr="00DF0A79">
        <w:rPr>
          <w:rFonts w:eastAsia="Calibri"/>
          <w:szCs w:val="24"/>
        </w:rPr>
        <w:t>Заказчику</w:t>
      </w:r>
      <w:r w:rsidRPr="00DF0A79">
        <w:rPr>
          <w:rFonts w:eastAsia="Calibri"/>
          <w:szCs w:val="24"/>
        </w:rPr>
        <w:t xml:space="preserve">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5.4.7. Предоставить по запросу </w:t>
      </w:r>
      <w:r w:rsidR="00626152" w:rsidRPr="00DF0A79">
        <w:rPr>
          <w:rFonts w:eastAsia="Calibri"/>
          <w:szCs w:val="24"/>
        </w:rPr>
        <w:t>Заказчика</w:t>
      </w:r>
      <w:r w:rsidRPr="00DF0A79">
        <w:rPr>
          <w:rFonts w:eastAsia="Calibri"/>
          <w:szCs w:val="24"/>
        </w:rPr>
        <w:t xml:space="preserve"> в сроки, указанные в этом запросе, информацию о ходе исполнения обязательств.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5.4.8. Предоставить обеспечение исполнения контракта.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5.4.9. Исполнять иные обязательства, предусмотренные законодательством РФ и условиями настоящего Контракта.</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6. Гарантии</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6.1.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Качество Товара, поставляемого </w:t>
      </w:r>
      <w:r w:rsidR="00626152" w:rsidRPr="00DF0A79">
        <w:rPr>
          <w:rFonts w:eastAsia="Calibri"/>
          <w:szCs w:val="24"/>
        </w:rPr>
        <w:t>Заказчику</w:t>
      </w:r>
      <w:r w:rsidRPr="00DF0A79">
        <w:rPr>
          <w:rFonts w:eastAsia="Calibri"/>
          <w:szCs w:val="24"/>
        </w:rPr>
        <w:t xml:space="preserve"> в соответствии с настоящим Контрактом, должно соответствовать требованиям ГОСТов, или технических условий производителя и иных нормативных документов.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6.2. Соответствие качества Товара должно быть подтверждено:</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сертификатом соответствия (</w:t>
      </w:r>
      <w:r w:rsidR="00DF0A79">
        <w:rPr>
          <w:rFonts w:eastAsia="Calibri"/>
          <w:szCs w:val="24"/>
        </w:rPr>
        <w:t>или декларацией о соответствии) – при наличии.</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Все документы должны быть заверены надлежащим образом.</w:t>
      </w:r>
    </w:p>
    <w:p w:rsidR="002238B5" w:rsidRPr="00DF0A79" w:rsidRDefault="00B135C9" w:rsidP="002238B5">
      <w:pPr>
        <w:autoSpaceDE w:val="0"/>
        <w:autoSpaceDN w:val="0"/>
        <w:adjustRightInd w:val="0"/>
        <w:ind w:right="-92"/>
        <w:jc w:val="both"/>
        <w:rPr>
          <w:rFonts w:eastAsia="Calibri"/>
          <w:szCs w:val="24"/>
        </w:rPr>
      </w:pPr>
      <w:r w:rsidRPr="00DF0A79">
        <w:rPr>
          <w:rFonts w:eastAsia="Calibri"/>
          <w:szCs w:val="24"/>
        </w:rPr>
        <w:t xml:space="preserve">6.3. Поставщик предоставляет на поставляемый Товар гарантию качества в течение всего срока годности с момента передачи Товара </w:t>
      </w:r>
      <w:r w:rsidR="00626152" w:rsidRPr="00DF0A79">
        <w:rPr>
          <w:rFonts w:eastAsia="Calibri"/>
          <w:szCs w:val="24"/>
        </w:rPr>
        <w:t>Заказчику</w:t>
      </w:r>
      <w:r w:rsidRPr="00DF0A79">
        <w:rPr>
          <w:rFonts w:eastAsia="Calibri"/>
          <w:szCs w:val="24"/>
        </w:rPr>
        <w:t xml:space="preserve">.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6.4.</w:t>
      </w:r>
      <w:r w:rsidRPr="00DF0A79">
        <w:rPr>
          <w:rFonts w:eastAsia="Calibri"/>
          <w:szCs w:val="24"/>
          <w:lang w:val="en-US"/>
        </w:rPr>
        <w:t> </w:t>
      </w:r>
      <w:r w:rsidRPr="00DF0A79">
        <w:rPr>
          <w:rFonts w:eastAsia="Calibri"/>
          <w:szCs w:val="24"/>
        </w:rPr>
        <w:t xml:space="preserve">При обнаружении существенных нарушений по качеству Товара в процессе использования в течение срока годности Товаров Заказчик извещает Поставщика о выявленном несоответствии. Поставщик обязан в течение </w:t>
      </w:r>
      <w:r w:rsidR="00E6344A" w:rsidRPr="00DF0A79">
        <w:rPr>
          <w:rFonts w:eastAsia="Calibri"/>
          <w:szCs w:val="24"/>
        </w:rPr>
        <w:t>5</w:t>
      </w:r>
      <w:r w:rsidRPr="00DF0A79">
        <w:rPr>
          <w:rFonts w:eastAsia="Calibri"/>
          <w:szCs w:val="24"/>
        </w:rPr>
        <w:t xml:space="preserve"> рабочих дней произвести замену товара на соответствующий требованиям настоящего Контракта, а так же принять решение о дальнейшем изъятии у  Заказчика Товаров ненадлежащего качества (возврат, уничтожение и др.).</w:t>
      </w:r>
    </w:p>
    <w:p w:rsidR="00B135C9" w:rsidRPr="00DF0A79" w:rsidRDefault="00B135C9" w:rsidP="00B135C9">
      <w:pPr>
        <w:autoSpaceDE w:val="0"/>
        <w:autoSpaceDN w:val="0"/>
        <w:adjustRightInd w:val="0"/>
        <w:jc w:val="both"/>
        <w:rPr>
          <w:szCs w:val="24"/>
        </w:rPr>
      </w:pPr>
      <w:r w:rsidRPr="00DF0A79">
        <w:rPr>
          <w:szCs w:val="24"/>
        </w:rPr>
        <w:t xml:space="preserve">6.5 В случае существенного нарушения требований к качеству товара (обнаружения </w:t>
      </w:r>
      <w:hyperlink r:id="rId13" w:history="1">
        <w:r w:rsidRPr="00DF0A79">
          <w:rPr>
            <w:szCs w:val="24"/>
          </w:rPr>
          <w:t>неустранимых</w:t>
        </w:r>
      </w:hyperlink>
      <w:r w:rsidRPr="00DF0A79">
        <w:rPr>
          <w:szCs w:val="24"/>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B135C9" w:rsidRPr="00DF0A79" w:rsidRDefault="00B135C9" w:rsidP="00B135C9">
      <w:pPr>
        <w:autoSpaceDE w:val="0"/>
        <w:autoSpaceDN w:val="0"/>
        <w:adjustRightInd w:val="0"/>
        <w:ind w:firstLine="709"/>
        <w:jc w:val="both"/>
        <w:rPr>
          <w:szCs w:val="24"/>
        </w:rPr>
      </w:pPr>
      <w:r w:rsidRPr="00DF0A79">
        <w:rPr>
          <w:szCs w:val="24"/>
        </w:rPr>
        <w:t>- отказаться от исполнения Контракта и потребовать возврата уплаченной за товар денежной суммы;</w:t>
      </w:r>
    </w:p>
    <w:p w:rsidR="00B135C9" w:rsidRPr="00DF0A79" w:rsidRDefault="00B135C9" w:rsidP="00B135C9">
      <w:pPr>
        <w:autoSpaceDE w:val="0"/>
        <w:autoSpaceDN w:val="0"/>
        <w:adjustRightInd w:val="0"/>
        <w:ind w:firstLine="709"/>
        <w:jc w:val="both"/>
        <w:rPr>
          <w:szCs w:val="24"/>
        </w:rPr>
      </w:pPr>
      <w:r w:rsidRPr="00DF0A79">
        <w:rPr>
          <w:szCs w:val="24"/>
        </w:rPr>
        <w:t>- потребовать замены товара ненадлежащего качества товаром, соответствующим Контракту.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6.6. Все расходы, связанные с возвратом Товара ненадлежащего качества, осуществляются за счет Поставщика.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6.7. Поставщик также гарантирует, что:</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6.7.1.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w:t>
      </w:r>
      <w:r w:rsidRPr="00DF0A79">
        <w:rPr>
          <w:rFonts w:eastAsia="Calibri"/>
          <w:szCs w:val="24"/>
        </w:rPr>
        <w:lastRenderedPageBreak/>
        <w:t>деятельность не приостановлена в порядке, предусмотренном Кодексом Российской Федерации об административных правонарушениях Российской Федерации,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отчетности за последний отчетный период;</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6.7.2. </w:t>
      </w:r>
      <w:r w:rsidRPr="00DF0A79">
        <w:rPr>
          <w:rFonts w:eastAsia="Calibri"/>
          <w:szCs w:val="24"/>
          <w:lang w:val="en-US"/>
        </w:rPr>
        <w:t> </w:t>
      </w:r>
      <w:r w:rsidRPr="00DF0A79">
        <w:rPr>
          <w:rFonts w:eastAsia="Calibri"/>
          <w:szCs w:val="24"/>
        </w:rPr>
        <w:t>У него отсутствует обременение обязательствами имущественного характера, способными помешать исполнению обязательств по настоящему контракту;</w:t>
      </w:r>
    </w:p>
    <w:p w:rsidR="00B135C9" w:rsidRPr="00DF0A79" w:rsidRDefault="00B135C9" w:rsidP="00B135C9">
      <w:pPr>
        <w:autoSpaceDE w:val="0"/>
        <w:autoSpaceDN w:val="0"/>
        <w:adjustRightInd w:val="0"/>
        <w:ind w:right="-92"/>
        <w:jc w:val="center"/>
        <w:rPr>
          <w:rFonts w:eastAsia="Calibri"/>
          <w:b/>
          <w:bCs/>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7. Ответственность Сторон</w:t>
      </w:r>
    </w:p>
    <w:p w:rsidR="00E6344A" w:rsidRPr="00DF0A79" w:rsidRDefault="00E6344A" w:rsidP="00E6344A">
      <w:pPr>
        <w:jc w:val="both"/>
        <w:rPr>
          <w:color w:val="auto"/>
          <w:szCs w:val="24"/>
        </w:rPr>
      </w:pPr>
      <w:r w:rsidRPr="00DF0A79">
        <w:rPr>
          <w:color w:val="auto"/>
          <w:szCs w:val="24"/>
        </w:rPr>
        <w:t>7.1.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E6344A" w:rsidRPr="00DF0A79" w:rsidRDefault="00E6344A" w:rsidP="00E6344A">
      <w:pPr>
        <w:jc w:val="both"/>
        <w:rPr>
          <w:color w:val="auto"/>
          <w:szCs w:val="24"/>
        </w:rPr>
      </w:pPr>
      <w:r w:rsidRPr="00DF0A79">
        <w:rPr>
          <w:color w:val="auto"/>
          <w:szCs w:val="24"/>
        </w:rPr>
        <w:t xml:space="preserve">7.2. В случае просрочки исполнения Заказчиком обязательств по оплате Товара по настоящему Контракту, другая сторона вправе потребовать уплату пени. </w:t>
      </w:r>
    </w:p>
    <w:p w:rsidR="00E6344A" w:rsidRPr="00DF0A79" w:rsidRDefault="00E6344A" w:rsidP="00E6344A">
      <w:pPr>
        <w:jc w:val="both"/>
        <w:rPr>
          <w:color w:val="auto"/>
          <w:szCs w:val="24"/>
        </w:rPr>
      </w:pPr>
      <w:r w:rsidRPr="00DF0A79">
        <w:rPr>
          <w:color w:val="auto"/>
          <w:szCs w:val="24"/>
        </w:rPr>
        <w:t xml:space="preserve">7.3.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6344A" w:rsidRPr="00DF0A79" w:rsidRDefault="00E6344A" w:rsidP="00E6344A">
      <w:pPr>
        <w:jc w:val="both"/>
        <w:rPr>
          <w:color w:val="auto"/>
          <w:szCs w:val="24"/>
        </w:rPr>
      </w:pPr>
      <w:r w:rsidRPr="00DF0A79">
        <w:rPr>
          <w:color w:val="auto"/>
          <w:szCs w:val="24"/>
        </w:rPr>
        <w:t>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6344A" w:rsidRPr="00DF0A79" w:rsidRDefault="00E6344A" w:rsidP="00E6344A">
      <w:pPr>
        <w:jc w:val="both"/>
        <w:rPr>
          <w:color w:val="auto"/>
          <w:szCs w:val="24"/>
        </w:rPr>
      </w:pPr>
      <w:r w:rsidRPr="00DF0A79">
        <w:rPr>
          <w:color w:val="auto"/>
          <w:szCs w:val="24"/>
        </w:rPr>
        <w:t>а) 1000 рублей, если цена контракта не превышает 3 млн. рублей (включительно);</w:t>
      </w:r>
    </w:p>
    <w:p w:rsidR="00E6344A" w:rsidRPr="00DF0A79" w:rsidRDefault="00E6344A" w:rsidP="00E6344A">
      <w:pPr>
        <w:jc w:val="both"/>
        <w:rPr>
          <w:color w:val="auto"/>
          <w:szCs w:val="24"/>
        </w:rPr>
      </w:pPr>
      <w:r w:rsidRPr="00DF0A79">
        <w:rPr>
          <w:color w:val="auto"/>
          <w:szCs w:val="24"/>
        </w:rPr>
        <w:t>б) 5000 рублей, если цена контракта составляет от 3 млн. рублей до 50 млн. рублей (включительно);</w:t>
      </w:r>
    </w:p>
    <w:p w:rsidR="00E6344A" w:rsidRPr="00DF0A79" w:rsidRDefault="00E6344A" w:rsidP="00E6344A">
      <w:pPr>
        <w:jc w:val="both"/>
        <w:rPr>
          <w:color w:val="auto"/>
          <w:szCs w:val="24"/>
        </w:rPr>
      </w:pPr>
      <w:r w:rsidRPr="00DF0A79">
        <w:rPr>
          <w:color w:val="auto"/>
          <w:szCs w:val="24"/>
        </w:rPr>
        <w:t>в) 10000 рублей, если цена контракта составляет от 50 млн. рублей до 100 млн. рублей (включительно);</w:t>
      </w:r>
    </w:p>
    <w:p w:rsidR="00E6344A" w:rsidRPr="00DF0A79" w:rsidRDefault="00E6344A" w:rsidP="00E6344A">
      <w:pPr>
        <w:jc w:val="both"/>
        <w:rPr>
          <w:color w:val="auto"/>
          <w:szCs w:val="24"/>
        </w:rPr>
      </w:pPr>
      <w:r w:rsidRPr="00DF0A79">
        <w:rPr>
          <w:color w:val="auto"/>
          <w:szCs w:val="24"/>
        </w:rPr>
        <w:t>г) 100000 рублей, если цена контракта превышает 100 млн. рублей.</w:t>
      </w:r>
    </w:p>
    <w:p w:rsidR="00E6344A" w:rsidRPr="00DF0A79" w:rsidRDefault="00E6344A" w:rsidP="00E6344A">
      <w:pPr>
        <w:jc w:val="both"/>
        <w:rPr>
          <w:color w:val="auto"/>
          <w:szCs w:val="24"/>
        </w:rPr>
      </w:pPr>
      <w:r w:rsidRPr="00DF0A79">
        <w:rPr>
          <w:color w:val="auto"/>
          <w:szCs w:val="24"/>
        </w:rPr>
        <w:t>7.5. 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rsidR="00E6344A" w:rsidRPr="00DF0A79" w:rsidRDefault="00E6344A" w:rsidP="00E6344A">
      <w:pPr>
        <w:jc w:val="both"/>
        <w:rPr>
          <w:color w:val="auto"/>
          <w:szCs w:val="24"/>
        </w:rPr>
      </w:pPr>
      <w:r w:rsidRPr="00DF0A79">
        <w:rPr>
          <w:color w:val="auto"/>
          <w:szCs w:val="24"/>
        </w:rPr>
        <w:tab/>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E6344A" w:rsidRPr="00DF0A79" w:rsidRDefault="00E6344A" w:rsidP="00E6344A">
      <w:pPr>
        <w:jc w:val="both"/>
        <w:rPr>
          <w:color w:val="auto"/>
          <w:szCs w:val="24"/>
        </w:rPr>
      </w:pPr>
      <w:r w:rsidRPr="00DF0A79">
        <w:rPr>
          <w:color w:val="auto"/>
          <w:szCs w:val="24"/>
        </w:rPr>
        <w:t>7.6.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E6344A" w:rsidRPr="00DF0A79" w:rsidRDefault="00E6344A" w:rsidP="00E6344A">
      <w:pPr>
        <w:jc w:val="both"/>
        <w:rPr>
          <w:color w:val="auto"/>
          <w:szCs w:val="24"/>
        </w:rPr>
      </w:pPr>
      <w:r w:rsidRPr="00DF0A79">
        <w:rPr>
          <w:color w:val="auto"/>
          <w:szCs w:val="24"/>
        </w:rPr>
        <w:t>а) 10 процентов цены контракта (этапа) в случае, если цена контракта (этапа) не превышает 3 млн. рублей;</w:t>
      </w:r>
    </w:p>
    <w:p w:rsidR="00E6344A" w:rsidRPr="00DF0A79" w:rsidRDefault="00E6344A" w:rsidP="00E6344A">
      <w:pPr>
        <w:jc w:val="both"/>
        <w:rPr>
          <w:color w:val="auto"/>
          <w:szCs w:val="24"/>
        </w:rPr>
      </w:pPr>
      <w:r w:rsidRPr="00DF0A79">
        <w:rPr>
          <w:color w:val="auto"/>
          <w:szCs w:val="24"/>
        </w:rPr>
        <w:t>б) 5 процентов цены контракта (этапа) в случае, если цена контракта (этапа) составляет от 3 млн. рублей до 50 млн. рублей (включительно);</w:t>
      </w:r>
    </w:p>
    <w:p w:rsidR="00E6344A" w:rsidRPr="00DF0A79" w:rsidRDefault="00E6344A" w:rsidP="00E6344A">
      <w:pPr>
        <w:jc w:val="both"/>
        <w:rPr>
          <w:color w:val="auto"/>
          <w:szCs w:val="24"/>
        </w:rPr>
      </w:pPr>
      <w:r w:rsidRPr="00DF0A79">
        <w:rPr>
          <w:color w:val="auto"/>
          <w:szCs w:val="24"/>
        </w:rPr>
        <w:lastRenderedPageBreak/>
        <w:t>в) 1 процент цены контракта (этапа) в случае, если цена контракта (этапа) составляет от 50 млн. рублей до 100 млн. рублей (включительно);</w:t>
      </w:r>
    </w:p>
    <w:p w:rsidR="00E6344A" w:rsidRPr="00DF0A79" w:rsidRDefault="00E6344A" w:rsidP="00E6344A">
      <w:pPr>
        <w:jc w:val="both"/>
        <w:rPr>
          <w:color w:val="auto"/>
          <w:szCs w:val="24"/>
        </w:rPr>
      </w:pPr>
      <w:r w:rsidRPr="00DF0A79">
        <w:rPr>
          <w:color w:val="auto"/>
          <w:szCs w:val="24"/>
        </w:rPr>
        <w:t>г) 0,5 процента цены контракта (этапа) в случае, если цена контракта (этапа) составляет от 100 млн. рублей до 500 млн. рублей (включительно);</w:t>
      </w:r>
    </w:p>
    <w:p w:rsidR="00E6344A" w:rsidRPr="00DF0A79" w:rsidRDefault="00E6344A" w:rsidP="00E6344A">
      <w:pPr>
        <w:jc w:val="both"/>
        <w:rPr>
          <w:color w:val="auto"/>
          <w:szCs w:val="24"/>
        </w:rPr>
      </w:pPr>
      <w:r w:rsidRPr="00DF0A79">
        <w:rPr>
          <w:color w:val="auto"/>
          <w:szCs w:val="24"/>
        </w:rPr>
        <w:t>д) 0,4 процента цены контракта (этапа) в случае, если цена контракта (этапа) составляет от 500 млн. рублей до 1 млрд. рублей (включительно);</w:t>
      </w:r>
    </w:p>
    <w:p w:rsidR="00E6344A" w:rsidRPr="00DF0A79" w:rsidRDefault="00E6344A" w:rsidP="00E6344A">
      <w:pPr>
        <w:jc w:val="both"/>
        <w:rPr>
          <w:color w:val="auto"/>
          <w:szCs w:val="24"/>
        </w:rPr>
      </w:pPr>
      <w:r w:rsidRPr="00DF0A79">
        <w:rPr>
          <w:color w:val="auto"/>
          <w:szCs w:val="24"/>
        </w:rPr>
        <w:t>е) 0,3 процента цены контракта (этапа) в случае, если цена контракта (этапа) составляет от 1 млрд. рублей до 2 млрд. рублей (включительно);</w:t>
      </w:r>
    </w:p>
    <w:p w:rsidR="00E6344A" w:rsidRPr="00DF0A79" w:rsidRDefault="00E6344A" w:rsidP="00E6344A">
      <w:pPr>
        <w:jc w:val="both"/>
        <w:rPr>
          <w:color w:val="auto"/>
          <w:szCs w:val="24"/>
        </w:rPr>
      </w:pPr>
      <w:r w:rsidRPr="00DF0A79">
        <w:rPr>
          <w:color w:val="auto"/>
          <w:szCs w:val="24"/>
        </w:rPr>
        <w:t>ж) 0,25 процента цены контракта (этапа) в случае, если цена контракта (этапа) составляет от 2 млрд. рублей до 5 млрд. рублей (включительно);</w:t>
      </w:r>
    </w:p>
    <w:p w:rsidR="00E6344A" w:rsidRPr="00DF0A79" w:rsidRDefault="00E6344A" w:rsidP="00E6344A">
      <w:pPr>
        <w:jc w:val="both"/>
        <w:rPr>
          <w:color w:val="auto"/>
          <w:szCs w:val="24"/>
        </w:rPr>
      </w:pPr>
      <w:r w:rsidRPr="00DF0A79">
        <w:rPr>
          <w:color w:val="auto"/>
          <w:szCs w:val="24"/>
        </w:rPr>
        <w:t>з) 0,2 процента цены контракта (этапа) в случае, если цена контракта (этапа) составляет от 5 млрд. рублей до 10 млрд. рублей (включительно);</w:t>
      </w:r>
    </w:p>
    <w:p w:rsidR="00E6344A" w:rsidRDefault="00E6344A" w:rsidP="00E6344A">
      <w:pPr>
        <w:jc w:val="both"/>
        <w:rPr>
          <w:color w:val="auto"/>
          <w:szCs w:val="24"/>
        </w:rPr>
      </w:pPr>
      <w:r w:rsidRPr="00DF0A79">
        <w:rPr>
          <w:color w:val="auto"/>
          <w:szCs w:val="24"/>
        </w:rPr>
        <w:t>и) 0,1 процента цены контракта (этапа) в случае, если цена контракта (этапа) превышает 10 млрд. рублей.</w:t>
      </w:r>
    </w:p>
    <w:p w:rsidR="00021975" w:rsidRPr="00021975" w:rsidRDefault="00021975" w:rsidP="00021975">
      <w:pPr>
        <w:suppressAutoHyphens w:val="0"/>
        <w:autoSpaceDE w:val="0"/>
        <w:autoSpaceDN w:val="0"/>
        <w:adjustRightInd w:val="0"/>
        <w:ind w:right="-2" w:firstLine="709"/>
        <w:jc w:val="both"/>
        <w:rPr>
          <w:b/>
          <w:bCs/>
          <w:color w:val="auto"/>
          <w:szCs w:val="24"/>
          <w:lang w:eastAsia="ru-RU"/>
        </w:rPr>
      </w:pPr>
      <w:r>
        <w:rPr>
          <w:color w:val="auto"/>
          <w:szCs w:val="24"/>
        </w:rPr>
        <w:t xml:space="preserve">7.7. </w:t>
      </w:r>
      <w:r w:rsidRPr="00021975">
        <w:rPr>
          <w:szCs w:val="24"/>
          <w:lang w:eastAsia="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4" w:history="1">
        <w:r w:rsidRPr="00021975">
          <w:rPr>
            <w:szCs w:val="24"/>
            <w:u w:val="single"/>
            <w:lang w:eastAsia="ru-RU"/>
          </w:rPr>
          <w:t>пунктом 1 части 1 статьи 30</w:t>
        </w:r>
      </w:hyperlink>
      <w:r w:rsidRPr="00021975">
        <w:rPr>
          <w:color w:val="auto"/>
          <w:szCs w:val="24"/>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E6344A" w:rsidRPr="00DF0A79" w:rsidRDefault="00021975" w:rsidP="00E6344A">
      <w:pPr>
        <w:jc w:val="both"/>
        <w:rPr>
          <w:color w:val="auto"/>
          <w:szCs w:val="24"/>
        </w:rPr>
      </w:pPr>
      <w:r>
        <w:rPr>
          <w:color w:val="auto"/>
          <w:szCs w:val="24"/>
        </w:rPr>
        <w:t>7.8</w:t>
      </w:r>
      <w:r w:rsidR="00E6344A" w:rsidRPr="00DF0A79">
        <w:rPr>
          <w:color w:val="auto"/>
          <w:szCs w:val="24"/>
        </w:rPr>
        <w:t>.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6344A" w:rsidRPr="00DF0A79" w:rsidRDefault="00E6344A" w:rsidP="00E6344A">
      <w:pPr>
        <w:jc w:val="both"/>
        <w:rPr>
          <w:color w:val="auto"/>
          <w:szCs w:val="24"/>
        </w:rPr>
      </w:pPr>
      <w:r w:rsidRPr="00DF0A79">
        <w:rPr>
          <w:color w:val="auto"/>
          <w:szCs w:val="24"/>
        </w:rPr>
        <w:t>а) 1000 рублей, если цена контракта не превышает 3 млн. рублей;</w:t>
      </w:r>
    </w:p>
    <w:p w:rsidR="00E6344A" w:rsidRPr="00DF0A79" w:rsidRDefault="00E6344A" w:rsidP="00E6344A">
      <w:pPr>
        <w:jc w:val="both"/>
        <w:rPr>
          <w:color w:val="auto"/>
          <w:szCs w:val="24"/>
        </w:rPr>
      </w:pPr>
      <w:r w:rsidRPr="00DF0A79">
        <w:rPr>
          <w:color w:val="auto"/>
          <w:szCs w:val="24"/>
        </w:rPr>
        <w:t>б) 5000 рублей, если цена контракта составляет от 3 млн. рублей до 50 млн. рублей (включительно);</w:t>
      </w:r>
    </w:p>
    <w:p w:rsidR="00E6344A" w:rsidRPr="00DF0A79" w:rsidRDefault="00E6344A" w:rsidP="00E6344A">
      <w:pPr>
        <w:jc w:val="both"/>
        <w:rPr>
          <w:color w:val="auto"/>
          <w:szCs w:val="24"/>
        </w:rPr>
      </w:pPr>
      <w:r w:rsidRPr="00DF0A79">
        <w:rPr>
          <w:color w:val="auto"/>
          <w:szCs w:val="24"/>
        </w:rPr>
        <w:t>в) 10000 рублей, если цена контракта составляет от 50 млн. рублей до 100 млн. рублей (включительно);</w:t>
      </w:r>
    </w:p>
    <w:p w:rsidR="00E6344A" w:rsidRPr="00DF0A79" w:rsidRDefault="00E6344A" w:rsidP="00AF3A51">
      <w:pPr>
        <w:jc w:val="both"/>
        <w:rPr>
          <w:color w:val="auto"/>
          <w:szCs w:val="24"/>
        </w:rPr>
      </w:pPr>
      <w:r w:rsidRPr="00DF0A79">
        <w:rPr>
          <w:color w:val="auto"/>
          <w:szCs w:val="24"/>
        </w:rPr>
        <w:t>г) 100000 рублей, если цена контракта превышает 100 млн. рублей.</w:t>
      </w:r>
    </w:p>
    <w:p w:rsidR="00E6344A" w:rsidRPr="00DF0A79" w:rsidRDefault="00E6344A" w:rsidP="00E6344A">
      <w:pPr>
        <w:jc w:val="both"/>
        <w:rPr>
          <w:color w:val="auto"/>
          <w:szCs w:val="24"/>
        </w:rPr>
      </w:pPr>
      <w:r w:rsidRPr="00DF0A79">
        <w:rPr>
          <w:color w:val="auto"/>
          <w:szCs w:val="24"/>
        </w:rPr>
        <w:t>7</w:t>
      </w:r>
      <w:r w:rsidR="00021975">
        <w:rPr>
          <w:color w:val="auto"/>
          <w:szCs w:val="24"/>
        </w:rPr>
        <w:t>.9</w:t>
      </w:r>
      <w:r w:rsidRPr="00DF0A79">
        <w:rPr>
          <w:color w:val="auto"/>
          <w:szCs w:val="24"/>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15" w:anchor="/document/70353464/entry/0" w:history="1">
        <w:r w:rsidRPr="00DF0A79">
          <w:rPr>
            <w:rStyle w:val="aa"/>
            <w:color w:val="auto"/>
            <w:szCs w:val="24"/>
          </w:rPr>
          <w:t>Федеральным законом</w:t>
        </w:r>
      </w:hyperlink>
      <w:r w:rsidRPr="00DF0A79">
        <w:rPr>
          <w:color w:val="auto"/>
          <w:szCs w:val="24"/>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E6344A" w:rsidRPr="00DF0A79" w:rsidRDefault="00E6344A" w:rsidP="00E6344A">
      <w:pPr>
        <w:jc w:val="both"/>
        <w:rPr>
          <w:color w:val="auto"/>
          <w:szCs w:val="24"/>
        </w:rPr>
      </w:pPr>
      <w:r w:rsidRPr="00DF0A79">
        <w:rPr>
          <w:color w:val="auto"/>
          <w:szCs w:val="24"/>
        </w:rPr>
        <w:t xml:space="preserve">а) </w:t>
      </w:r>
      <w:r w:rsidRPr="00DF0A79">
        <w:rPr>
          <w:i/>
          <w:iCs/>
          <w:color w:val="auto"/>
          <w:szCs w:val="24"/>
        </w:rPr>
        <w:t>в случае, если цена контракта не превышает начальную (максимальную) цену контракта:</w:t>
      </w:r>
    </w:p>
    <w:p w:rsidR="00E6344A" w:rsidRPr="00DF0A79" w:rsidRDefault="00E6344A" w:rsidP="00E6344A">
      <w:pPr>
        <w:jc w:val="both"/>
        <w:rPr>
          <w:color w:val="auto"/>
          <w:szCs w:val="24"/>
        </w:rPr>
      </w:pPr>
      <w:r w:rsidRPr="00DF0A79">
        <w:rPr>
          <w:color w:val="auto"/>
          <w:szCs w:val="24"/>
        </w:rPr>
        <w:t>10 процентов начальной (максимальной) цены контракта, если цена контракта не превышает 3 млн. рублей;</w:t>
      </w:r>
    </w:p>
    <w:p w:rsidR="00E6344A" w:rsidRPr="00DF0A79" w:rsidRDefault="00E6344A" w:rsidP="00E6344A">
      <w:pPr>
        <w:jc w:val="both"/>
        <w:rPr>
          <w:color w:val="auto"/>
          <w:szCs w:val="24"/>
        </w:rPr>
      </w:pPr>
      <w:r w:rsidRPr="00DF0A79">
        <w:rPr>
          <w:color w:val="auto"/>
          <w:szCs w:val="24"/>
        </w:rPr>
        <w:t>5 процентов начальной (максимальной) цены контракта, если цена контракта составляет от 3 млн. рублей до 50 млн. рублей (включительно);</w:t>
      </w:r>
    </w:p>
    <w:p w:rsidR="00E6344A" w:rsidRPr="00DF0A79" w:rsidRDefault="00E6344A" w:rsidP="00E6344A">
      <w:pPr>
        <w:jc w:val="both"/>
        <w:rPr>
          <w:color w:val="auto"/>
          <w:szCs w:val="24"/>
        </w:rPr>
      </w:pPr>
      <w:r w:rsidRPr="00DF0A79">
        <w:rPr>
          <w:color w:val="auto"/>
          <w:szCs w:val="24"/>
        </w:rPr>
        <w:t>1 процент начальной (максимальной) цены контракта</w:t>
      </w:r>
      <w:r w:rsidRPr="00DF0A79">
        <w:rPr>
          <w:i/>
          <w:iCs/>
          <w:color w:val="auto"/>
          <w:szCs w:val="24"/>
        </w:rPr>
        <w:t>, если цена контракта составляет от 50 млн. рублей до 100 млн. рублей (включительно);</w:t>
      </w:r>
    </w:p>
    <w:p w:rsidR="00E6344A" w:rsidRPr="00DF0A79" w:rsidRDefault="00E6344A" w:rsidP="00E6344A">
      <w:pPr>
        <w:jc w:val="both"/>
        <w:rPr>
          <w:color w:val="auto"/>
          <w:szCs w:val="24"/>
        </w:rPr>
      </w:pPr>
      <w:r w:rsidRPr="00DF0A79">
        <w:rPr>
          <w:i/>
          <w:iCs/>
          <w:color w:val="auto"/>
          <w:szCs w:val="24"/>
        </w:rPr>
        <w:t>б)</w:t>
      </w:r>
      <w:r w:rsidRPr="00DF0A79">
        <w:rPr>
          <w:color w:val="auto"/>
          <w:szCs w:val="24"/>
        </w:rPr>
        <w:t xml:space="preserve"> в случае, если </w:t>
      </w:r>
      <w:r w:rsidRPr="00DF0A79">
        <w:rPr>
          <w:i/>
          <w:iCs/>
          <w:color w:val="auto"/>
          <w:szCs w:val="24"/>
        </w:rPr>
        <w:t>цена контракта превышает начальную (максимальную) цену контракта:</w:t>
      </w:r>
    </w:p>
    <w:p w:rsidR="00E6344A" w:rsidRPr="00DF0A79" w:rsidRDefault="00E6344A" w:rsidP="00E6344A">
      <w:pPr>
        <w:jc w:val="both"/>
        <w:rPr>
          <w:color w:val="auto"/>
          <w:szCs w:val="24"/>
        </w:rPr>
      </w:pPr>
      <w:r w:rsidRPr="00DF0A79">
        <w:rPr>
          <w:i/>
          <w:iCs/>
          <w:color w:val="auto"/>
          <w:szCs w:val="24"/>
        </w:rPr>
        <w:t>10 процентов цены контракта, если цена контракта не превышает 3 млн. рублей;</w:t>
      </w:r>
    </w:p>
    <w:p w:rsidR="00E6344A" w:rsidRPr="00DF0A79" w:rsidRDefault="00E6344A" w:rsidP="00E6344A">
      <w:pPr>
        <w:jc w:val="both"/>
        <w:rPr>
          <w:color w:val="auto"/>
          <w:szCs w:val="24"/>
        </w:rPr>
      </w:pPr>
      <w:r w:rsidRPr="00DF0A79">
        <w:rPr>
          <w:i/>
          <w:iCs/>
          <w:color w:val="auto"/>
          <w:szCs w:val="24"/>
        </w:rPr>
        <w:lastRenderedPageBreak/>
        <w:t>5 процентов цены контракта, если цена контракта составляет от 3 млн. рублей до 50 млн. рублей</w:t>
      </w:r>
      <w:r w:rsidRPr="00DF0A79">
        <w:rPr>
          <w:color w:val="auto"/>
          <w:szCs w:val="24"/>
        </w:rPr>
        <w:t xml:space="preserve"> (</w:t>
      </w:r>
      <w:r w:rsidRPr="00DF0A79">
        <w:rPr>
          <w:i/>
          <w:iCs/>
          <w:color w:val="auto"/>
          <w:szCs w:val="24"/>
        </w:rPr>
        <w:t>включительно</w:t>
      </w:r>
      <w:r w:rsidRPr="00DF0A79">
        <w:rPr>
          <w:color w:val="auto"/>
          <w:szCs w:val="24"/>
        </w:rPr>
        <w:t>)</w:t>
      </w:r>
      <w:r w:rsidRPr="00DF0A79">
        <w:rPr>
          <w:i/>
          <w:iCs/>
          <w:color w:val="auto"/>
          <w:szCs w:val="24"/>
        </w:rPr>
        <w:t>;</w:t>
      </w:r>
    </w:p>
    <w:p w:rsidR="00E6344A" w:rsidRPr="00DF0A79" w:rsidRDefault="00E6344A" w:rsidP="00E6344A">
      <w:pPr>
        <w:jc w:val="both"/>
        <w:rPr>
          <w:color w:val="auto"/>
          <w:szCs w:val="24"/>
        </w:rPr>
      </w:pPr>
      <w:r w:rsidRPr="00DF0A79">
        <w:rPr>
          <w:i/>
          <w:iCs/>
          <w:color w:val="auto"/>
          <w:szCs w:val="24"/>
        </w:rPr>
        <w:t>1 процент цены контракта, если</w:t>
      </w:r>
      <w:r w:rsidRPr="00DF0A79">
        <w:rPr>
          <w:color w:val="auto"/>
          <w:szCs w:val="24"/>
        </w:rPr>
        <w:t xml:space="preserve"> цена контракта составляет от 50 млн. рублей до 100 млн. рублей (включительно).</w:t>
      </w:r>
    </w:p>
    <w:p w:rsidR="00E6344A" w:rsidRPr="00DF0A79" w:rsidRDefault="00021975" w:rsidP="00E6344A">
      <w:pPr>
        <w:jc w:val="both"/>
        <w:rPr>
          <w:color w:val="auto"/>
          <w:szCs w:val="24"/>
        </w:rPr>
      </w:pPr>
      <w:r>
        <w:rPr>
          <w:color w:val="auto"/>
          <w:szCs w:val="24"/>
        </w:rPr>
        <w:t>7.10</w:t>
      </w:r>
      <w:r w:rsidR="00E6344A" w:rsidRPr="00DF0A79">
        <w:rPr>
          <w:color w:val="auto"/>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6344A" w:rsidRPr="00DF0A79" w:rsidRDefault="00021975" w:rsidP="00E6344A">
      <w:pPr>
        <w:jc w:val="both"/>
        <w:rPr>
          <w:color w:val="auto"/>
          <w:szCs w:val="24"/>
        </w:rPr>
      </w:pPr>
      <w:r>
        <w:rPr>
          <w:color w:val="auto"/>
          <w:szCs w:val="24"/>
        </w:rPr>
        <w:t>7.11</w:t>
      </w:r>
      <w:r w:rsidR="00E6344A" w:rsidRPr="00DF0A79">
        <w:rPr>
          <w:color w:val="auto"/>
          <w:szCs w:val="24"/>
        </w:rPr>
        <w:t>.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E6344A" w:rsidRPr="00DF0A79" w:rsidRDefault="00021975" w:rsidP="00E6344A">
      <w:pPr>
        <w:jc w:val="both"/>
        <w:rPr>
          <w:color w:val="auto"/>
          <w:szCs w:val="24"/>
        </w:rPr>
      </w:pPr>
      <w:r>
        <w:rPr>
          <w:color w:val="auto"/>
          <w:szCs w:val="24"/>
        </w:rPr>
        <w:t>7.12</w:t>
      </w:r>
      <w:r w:rsidR="00E6344A" w:rsidRPr="00DF0A79">
        <w:rPr>
          <w:color w:val="auto"/>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8. Порядок расторжения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8.1. Контракт может быть расторгнут:</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по соглашению Сторон;</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в судебном порядке;</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в случае одностороннего отказа Стороны от исполнения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 Заказчик вправе обратиться в суд в установленном действующим законодательством Российской Федерации порядке с требованием о расторжении Контракта в следующих случаях:</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8.2.1. при существенном нарушении Контракта Поставщиком;</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8.2.2. в случае просрочки поставки Товара (партии товара) более чем на 10 календарных дней;</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8.2.4. установления недостоверности сведений, содержащихся в документах, представленных Поставщиком на этапе размещения заказа, указанного в преамбуле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xml:space="preserve">8.2.5. установления факта предоставления недостоверной (поддельной) независимой гарантии или содержащихся в ней сведений, а также предоставление независимой гарантии, не соответствующей требованиям настоящего Контракта </w:t>
      </w:r>
      <w:r w:rsidRPr="00DF0A79">
        <w:rPr>
          <w:rFonts w:eastAsia="Calibri"/>
          <w:i/>
          <w:iCs/>
          <w:szCs w:val="24"/>
        </w:rPr>
        <w:t>(в случае предоставления Поставщиком обеспечения настоящего Контракта в виде независимой гарантии)</w:t>
      </w:r>
      <w:r w:rsidRPr="00DF0A79">
        <w:rPr>
          <w:rFonts w:eastAsia="Calibri"/>
          <w:szCs w:val="24"/>
        </w:rPr>
        <w:t>;</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8.2.8. в иных случаях, предусмотренных законодательством РФ.</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 Заказчик вправе принять решение об одностороннем отказе от исполнения Контракта в следующих случаях:</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8.3.1. при существенном нарушении Контракта Поставщиком.</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8.3.2. в случае просрочки поставки Товара более чем на 10 календарных дней.</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8.3.4. установления недостоверности сведений, содержащихся в документах, представленных Поставщиком на этапе размещения заказа, указанного в преамбуле Договора.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xml:space="preserve">8.3.5. установления факта предоставления недостоверной (поддельной) независимой гарантии или содержащихся в ней сведений, а также предоставление независимой гарантии, не соответствующей требованиям настоящего Контракта </w:t>
      </w:r>
      <w:r w:rsidRPr="00DF0A79">
        <w:rPr>
          <w:rFonts w:eastAsia="Calibri"/>
          <w:i/>
          <w:iCs/>
          <w:szCs w:val="24"/>
        </w:rPr>
        <w:t>(в случае предоставления Поставщиком обеспечения настоящего Контракта в виде независимой гарантии)</w:t>
      </w:r>
      <w:r w:rsidRPr="00DF0A79">
        <w:rPr>
          <w:rFonts w:eastAsia="Calibri"/>
          <w:szCs w:val="24"/>
        </w:rPr>
        <w:t>.</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lastRenderedPageBreak/>
        <w:t>8.3.6.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8.5.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направления решения Заказчика об одностороннем отказе от исполнения Контракта по почте заказным письмом с уведомлением о вручении.</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xml:space="preserve">8.6.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xml:space="preserve">8.7.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16" w:history="1">
        <w:r w:rsidRPr="00DF0A79">
          <w:rPr>
            <w:rFonts w:eastAsia="Calibri"/>
            <w:szCs w:val="24"/>
          </w:rPr>
          <w:t>п.8.4.</w:t>
        </w:r>
      </w:hyperlink>
      <w:r w:rsidRPr="00DF0A79">
        <w:rPr>
          <w:rFonts w:eastAsia="Calibri"/>
          <w:szCs w:val="24"/>
        </w:rPr>
        <w:t xml:space="preserve"> настоящего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B0852" w:rsidRDefault="009B0852" w:rsidP="009B0852">
      <w:pPr>
        <w:autoSpaceDE w:val="0"/>
        <w:autoSpaceDN w:val="0"/>
        <w:adjustRightInd w:val="0"/>
        <w:ind w:right="-92"/>
        <w:jc w:val="both"/>
        <w:rPr>
          <w:rFonts w:eastAsia="Calibri"/>
          <w:szCs w:val="24"/>
        </w:rPr>
      </w:pPr>
      <w:r w:rsidRPr="00DF0A79">
        <w:rPr>
          <w:rFonts w:eastAsia="Calibri"/>
          <w:szCs w:val="24"/>
        </w:rPr>
        <w:t>8.8.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rsidR="00281AEB" w:rsidRDefault="00281AEB" w:rsidP="009B0852">
      <w:pPr>
        <w:autoSpaceDE w:val="0"/>
        <w:autoSpaceDN w:val="0"/>
        <w:adjustRightInd w:val="0"/>
        <w:ind w:right="-92"/>
        <w:jc w:val="both"/>
        <w:rPr>
          <w:rFonts w:eastAsia="Calibri"/>
          <w:szCs w:val="24"/>
        </w:rPr>
      </w:pPr>
    </w:p>
    <w:p w:rsidR="00281AEB" w:rsidRPr="00DF0A79" w:rsidRDefault="00281AEB" w:rsidP="009B0852">
      <w:pPr>
        <w:autoSpaceDE w:val="0"/>
        <w:autoSpaceDN w:val="0"/>
        <w:adjustRightInd w:val="0"/>
        <w:ind w:right="-92"/>
        <w:jc w:val="both"/>
        <w:rPr>
          <w:rFonts w:eastAsia="Calibri"/>
          <w:szCs w:val="24"/>
        </w:rPr>
      </w:pPr>
    </w:p>
    <w:p w:rsidR="00B135C9" w:rsidRPr="00DF0A79" w:rsidRDefault="00B135C9" w:rsidP="00B135C9">
      <w:pPr>
        <w:autoSpaceDE w:val="0"/>
        <w:autoSpaceDN w:val="0"/>
        <w:adjustRightInd w:val="0"/>
        <w:spacing w:line="360" w:lineRule="auto"/>
        <w:ind w:right="-92"/>
        <w:jc w:val="center"/>
        <w:rPr>
          <w:rFonts w:eastAsia="Calibri"/>
          <w:b/>
          <w:bCs/>
          <w:szCs w:val="24"/>
        </w:rPr>
      </w:pPr>
      <w:r w:rsidRPr="00DF0A79">
        <w:rPr>
          <w:rFonts w:eastAsia="Calibri"/>
          <w:b/>
          <w:bCs/>
          <w:szCs w:val="24"/>
        </w:rPr>
        <w:t>9. Обеспечение исполнения Контракта</w:t>
      </w:r>
    </w:p>
    <w:p w:rsidR="00AF3A51" w:rsidRPr="00AF3A51" w:rsidRDefault="00E6344A" w:rsidP="00AF3A51">
      <w:pPr>
        <w:autoSpaceDE w:val="0"/>
        <w:autoSpaceDN w:val="0"/>
        <w:adjustRightInd w:val="0"/>
        <w:jc w:val="both"/>
        <w:rPr>
          <w:szCs w:val="24"/>
          <w:shd w:val="clear" w:color="auto" w:fill="FFFFFF"/>
        </w:rPr>
      </w:pPr>
      <w:r w:rsidRPr="00DF0A79">
        <w:rPr>
          <w:szCs w:val="24"/>
          <w:shd w:val="clear" w:color="auto" w:fill="FFFFFF"/>
        </w:rPr>
        <w:t>9.1. В целях обеспечения исполнения обязательств Исполнитель по настоящему Контракту предоставляет Заказчику обеспечение исполнения контракта любым по своему выбору способом: в форме </w:t>
      </w:r>
      <w:r w:rsidRPr="00DF0A79">
        <w:rPr>
          <w:color w:val="22272F"/>
          <w:szCs w:val="24"/>
          <w:shd w:val="clear" w:color="auto" w:fill="FFFFFF"/>
        </w:rPr>
        <w:t>безотзывной</w:t>
      </w:r>
      <w:r w:rsidRPr="00DF0A79">
        <w:rPr>
          <w:szCs w:val="24"/>
          <w:shd w:val="clear" w:color="auto" w:fill="FFFFFF"/>
        </w:rPr>
        <w:t xml:space="preserve"> независимой  гарантии или путем внесения денежных </w:t>
      </w:r>
      <w:r w:rsidRPr="00DF0A79">
        <w:rPr>
          <w:szCs w:val="24"/>
          <w:shd w:val="clear" w:color="auto" w:fill="FFFFFF"/>
        </w:rPr>
        <w:lastRenderedPageBreak/>
        <w:t xml:space="preserve">средств. Способ представления обеспечения исполнения обязательств по настоящему Контракту определяется Исполнителем самостоятельно. Если участником открытого аукциона в электронной форме, с которым заключается Контракт, является государственное или муниципальное казенной учреждение предоставление обеспечения исполнения контракта не требуется. </w:t>
      </w:r>
      <w:r w:rsidR="00AF3A51" w:rsidRPr="00AF3A51">
        <w:rPr>
          <w:color w:val="auto"/>
          <w:szCs w:val="24"/>
        </w:rPr>
        <w:t xml:space="preserve">В случае если обеспечение исполнения настоящего Контракта представлено в форме независимой гарантии, </w:t>
      </w:r>
      <w:r w:rsidR="00AF3A51" w:rsidRPr="00AF3A51">
        <w:rPr>
          <w:szCs w:val="24"/>
          <w:shd w:val="clear" w:color="auto" w:fill="FFFFFF"/>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
    <w:p w:rsidR="00AF3A51" w:rsidRPr="00AF3A51" w:rsidRDefault="00AF3A51" w:rsidP="00AF3A51">
      <w:pPr>
        <w:suppressAutoHyphens w:val="0"/>
        <w:spacing w:after="160" w:line="259" w:lineRule="auto"/>
        <w:jc w:val="both"/>
        <w:rPr>
          <w:rFonts w:eastAsia="Calibri"/>
          <w:color w:val="auto"/>
          <w:szCs w:val="24"/>
          <w:lang w:eastAsia="en-US"/>
        </w:rPr>
      </w:pPr>
      <w:r w:rsidRPr="00AF3A51">
        <w:rPr>
          <w:rFonts w:eastAsia="Calibri"/>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E6344A" w:rsidRPr="00DF0A79" w:rsidRDefault="00E6344A" w:rsidP="00E6344A">
      <w:pPr>
        <w:jc w:val="both"/>
        <w:rPr>
          <w:color w:val="auto"/>
          <w:szCs w:val="24"/>
        </w:rPr>
      </w:pPr>
      <w:r w:rsidRPr="00DF0A79">
        <w:rPr>
          <w:color w:val="auto"/>
          <w:szCs w:val="24"/>
        </w:rPr>
        <w:t xml:space="preserve">9.2. По настоящему Контракту устанавливается обеспечение исполнения Контракта. Поставщик при заключении Контракта должен предоставить Заказчику обеспечение исполнения Контракта в размере 5 % от </w:t>
      </w:r>
      <w:r w:rsidR="00872998">
        <w:rPr>
          <w:color w:val="auto"/>
          <w:szCs w:val="24"/>
        </w:rPr>
        <w:t>цены</w:t>
      </w:r>
      <w:r w:rsidR="00CD383F">
        <w:rPr>
          <w:color w:val="auto"/>
          <w:szCs w:val="24"/>
        </w:rPr>
        <w:t xml:space="preserve"> контракта</w:t>
      </w:r>
      <w:r w:rsidR="00872998">
        <w:rPr>
          <w:color w:val="auto"/>
          <w:szCs w:val="24"/>
        </w:rPr>
        <w:t>.</w:t>
      </w:r>
    </w:p>
    <w:p w:rsidR="00E6344A" w:rsidRPr="00DF0A79" w:rsidRDefault="00E6344A" w:rsidP="00E6344A">
      <w:pPr>
        <w:jc w:val="both"/>
        <w:rPr>
          <w:color w:val="auto"/>
          <w:szCs w:val="24"/>
        </w:rPr>
      </w:pPr>
      <w:r w:rsidRPr="00DF0A79">
        <w:rPr>
          <w:color w:val="auto"/>
          <w:szCs w:val="24"/>
        </w:rPr>
        <w:t>9.3. Реквизиты счета для перечисления денежных средств в качестве обеспечения исполнения контракта:</w:t>
      </w:r>
    </w:p>
    <w:p w:rsidR="001A7ECC" w:rsidRPr="00DF0A79" w:rsidRDefault="001A7ECC" w:rsidP="001A7ECC">
      <w:pPr>
        <w:pStyle w:val="a7"/>
        <w:rPr>
          <w:rFonts w:ascii="Times New Roman" w:hAnsi="Times New Roman"/>
          <w:sz w:val="24"/>
          <w:szCs w:val="24"/>
        </w:rPr>
      </w:pPr>
      <w:r w:rsidRPr="00DF0A79">
        <w:rPr>
          <w:rFonts w:ascii="Times New Roman" w:hAnsi="Times New Roman"/>
          <w:b/>
          <w:sz w:val="24"/>
          <w:szCs w:val="24"/>
        </w:rPr>
        <w:t xml:space="preserve">Банковские реквизиты – </w:t>
      </w:r>
      <w:r w:rsidRPr="00DF0A79">
        <w:rPr>
          <w:rFonts w:ascii="Times New Roman" w:hAnsi="Times New Roman"/>
          <w:sz w:val="24"/>
          <w:szCs w:val="24"/>
        </w:rPr>
        <w:t>Министерство финансов Забайкальского края (Государственное учреждение здравоохранения «Чернышевская центральная районная больница» л\с 20916Ц34170)</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Наименование банка: ОТДЕЛЕНИЕ ЧИТА БАНКА РОССИИ//УФК по Забайкальскому краю г. Чита</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БИК Банка: 017601329</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Казначейский счет: 03224643760000009100</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Единый казначейский счет: 40102810945370000063</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ИНН 7525002184</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КПП 752501001</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ОГРН 1027500904397</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ОКТМО 76648151</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ОКПО 01951068</w:t>
      </w:r>
    </w:p>
    <w:p w:rsidR="001A7ECC" w:rsidRPr="00DF0A79" w:rsidRDefault="001A7ECC" w:rsidP="001A7ECC">
      <w:pPr>
        <w:pStyle w:val="a7"/>
        <w:rPr>
          <w:rFonts w:ascii="Times New Roman" w:hAnsi="Times New Roman"/>
        </w:rPr>
      </w:pPr>
      <w:r w:rsidRPr="00DF0A79">
        <w:rPr>
          <w:rFonts w:ascii="Times New Roman" w:hAnsi="Times New Roman"/>
          <w:sz w:val="24"/>
          <w:szCs w:val="24"/>
        </w:rPr>
        <w:t>КБК - 09010000000000000510</w:t>
      </w:r>
    </w:p>
    <w:p w:rsidR="00E6344A" w:rsidRPr="00DF0A79" w:rsidRDefault="00E6344A" w:rsidP="001A7ECC">
      <w:pPr>
        <w:jc w:val="both"/>
        <w:rPr>
          <w:b/>
          <w:szCs w:val="24"/>
        </w:rPr>
      </w:pPr>
      <w:r w:rsidRPr="00DF0A79">
        <w:rPr>
          <w:b/>
          <w:szCs w:val="24"/>
        </w:rPr>
        <w:t>Назначение платежа: обеспечение контракта №___</w:t>
      </w:r>
    </w:p>
    <w:p w:rsidR="00E6344A" w:rsidRPr="00DF0A79" w:rsidRDefault="00E6344A" w:rsidP="00E6344A">
      <w:pPr>
        <w:jc w:val="both"/>
        <w:rPr>
          <w:color w:val="auto"/>
          <w:szCs w:val="24"/>
        </w:rPr>
      </w:pPr>
      <w:r w:rsidRPr="00DF0A79">
        <w:rPr>
          <w:color w:val="auto"/>
          <w:szCs w:val="24"/>
        </w:rPr>
        <w:t xml:space="preserve">9.4. Документы, подтверждающие обеспечение исполнения контракта предоставляются Заказчику до заключения настоящего Контракта. Форма и содержание документов должны соответствовать требованиям действующего законодательства РФ и </w:t>
      </w:r>
      <w:r w:rsidRPr="00DF0A79">
        <w:rPr>
          <w:szCs w:val="24"/>
          <w:lang w:eastAsia="ru-RU"/>
        </w:rPr>
        <w:t>документации закупки</w:t>
      </w:r>
      <w:r w:rsidRPr="00DF0A79">
        <w:rPr>
          <w:color w:val="auto"/>
          <w:szCs w:val="24"/>
        </w:rPr>
        <w:t>.</w:t>
      </w:r>
    </w:p>
    <w:p w:rsidR="00E6344A" w:rsidRPr="00DF0A79" w:rsidRDefault="00E6344A" w:rsidP="00E6344A">
      <w:pPr>
        <w:jc w:val="both"/>
        <w:rPr>
          <w:color w:val="auto"/>
          <w:szCs w:val="24"/>
        </w:rPr>
      </w:pPr>
      <w:r w:rsidRPr="00DF0A79">
        <w:rPr>
          <w:color w:val="auto"/>
          <w:szCs w:val="24"/>
        </w:rPr>
        <w:t>9.5. 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банковских дней представить Заказчику иное (новое) надлежащее обеспечение исполнения обязательств на тех же условиях и в том же размере, что указаны в данном разделе Контракта.</w:t>
      </w:r>
    </w:p>
    <w:p w:rsidR="00E6344A" w:rsidRPr="00DF0A79" w:rsidRDefault="00E6344A" w:rsidP="00E6344A">
      <w:pPr>
        <w:jc w:val="both"/>
        <w:rPr>
          <w:color w:val="auto"/>
          <w:szCs w:val="24"/>
          <w:lang w:eastAsia="en-US"/>
        </w:rPr>
      </w:pPr>
      <w:r w:rsidRPr="00DF0A79">
        <w:rPr>
          <w:color w:val="auto"/>
          <w:szCs w:val="24"/>
        </w:rPr>
        <w:t xml:space="preserve">9.6. </w:t>
      </w:r>
      <w:r w:rsidRPr="00DF0A79">
        <w:rPr>
          <w:color w:val="auto"/>
          <w:szCs w:val="24"/>
          <w:lang w:eastAsia="ru-RU"/>
        </w:rPr>
        <w:t xml:space="preserve">В случае если в качестве обеспечения исполнения Контракта Заказчику перечислены денежные средства, </w:t>
      </w:r>
      <w:r w:rsidRPr="00DF0A79">
        <w:rPr>
          <w:color w:val="auto"/>
          <w:szCs w:val="24"/>
        </w:rPr>
        <w:t xml:space="preserve">Возврат обеспечения исполнения Контракта в виде денежных средств возвращается Поставщику (подрядчику, исполнителю) в срок не более </w:t>
      </w:r>
      <w:r w:rsidR="009D30F1" w:rsidRPr="00DF0A79">
        <w:rPr>
          <w:color w:val="auto"/>
          <w:szCs w:val="24"/>
        </w:rPr>
        <w:t xml:space="preserve">15 </w:t>
      </w:r>
      <w:r w:rsidRPr="00DF0A79">
        <w:rPr>
          <w:color w:val="auto"/>
          <w:szCs w:val="24"/>
        </w:rPr>
        <w:t xml:space="preserve"> дней с даты исполнения поставщиком (подрядчиком, исполнителем) обязательств, предусмотренных контрактом.</w:t>
      </w:r>
    </w:p>
    <w:p w:rsidR="00E6344A" w:rsidRPr="00DF0A79" w:rsidRDefault="00E6344A" w:rsidP="00E6344A">
      <w:pPr>
        <w:jc w:val="both"/>
        <w:rPr>
          <w:color w:val="auto"/>
          <w:szCs w:val="24"/>
        </w:rPr>
      </w:pPr>
      <w:r w:rsidRPr="00DF0A79">
        <w:rPr>
          <w:color w:val="auto"/>
          <w:szCs w:val="24"/>
        </w:rPr>
        <w:t xml:space="preserve">9.7. Денежные средства, внесенные Поставщиком в обеспечение исполнения Контракта, могут быть обращены к взысканию во внесудебном порядке. Обеспечение исполнения </w:t>
      </w:r>
      <w:r w:rsidRPr="00DF0A79">
        <w:rPr>
          <w:color w:val="auto"/>
          <w:szCs w:val="24"/>
        </w:rPr>
        <w:lastRenderedPageBreak/>
        <w:t>Контракта распространяется на обязательства по, уплате неустоек в виде штрафов, пени, предусмотренных Контрактом, убытков, понесенных Заказчиком в связи с неисполнением или ненадлежащим исполнением Поставщиком своих обязательств по Контракту.</w:t>
      </w:r>
    </w:p>
    <w:p w:rsidR="009D30F1" w:rsidRPr="00872998" w:rsidRDefault="00E6344A" w:rsidP="00872998">
      <w:pPr>
        <w:suppressAutoHyphens w:val="0"/>
        <w:jc w:val="both"/>
        <w:rPr>
          <w:color w:val="auto"/>
          <w:szCs w:val="24"/>
        </w:rPr>
      </w:pPr>
      <w:r w:rsidRPr="00DF0A79">
        <w:rPr>
          <w:color w:val="auto"/>
          <w:szCs w:val="24"/>
          <w:lang w:eastAsia="ru-RU"/>
        </w:rPr>
        <w:t xml:space="preserve">9.8. </w:t>
      </w:r>
      <w:r w:rsidRPr="00DF0A79">
        <w:rPr>
          <w:color w:val="auto"/>
          <w:szCs w:val="24"/>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7.5 Контракта.</w:t>
      </w:r>
    </w:p>
    <w:p w:rsidR="009D30F1" w:rsidRPr="00DF0A79" w:rsidRDefault="009D30F1" w:rsidP="00E6344A">
      <w:pPr>
        <w:suppressAutoHyphens w:val="0"/>
        <w:jc w:val="both"/>
        <w:rPr>
          <w:color w:val="auto"/>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10. Обстоятельства непреодолимой силы</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10.1.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10.2. Если в результате обстоятельств непреодолимой силы поставляемым товарам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дальнейшей поставки Товаров и заключить дополнительное соглашение с обязательным указанием новых объемов, сроков и стоимости Товара, которое с момента его подписания становится неотъемлемой частью Контракта, либо расторгнуть Контракт. Если обстоятельства, указанные в п. 10.1, будут длиться более 2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10.3.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10.4. Факт возникновения обстоятельств непреодолимой силы должен быть документально удостоверен органом государственной власти или органом местного самоуправления.</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11. Порядок урегулирования споров</w:t>
      </w:r>
    </w:p>
    <w:p w:rsidR="007049FC" w:rsidRPr="00DF0A79" w:rsidRDefault="007049FC" w:rsidP="00B135C9">
      <w:pPr>
        <w:autoSpaceDE w:val="0"/>
        <w:autoSpaceDN w:val="0"/>
        <w:adjustRightInd w:val="0"/>
        <w:ind w:right="-92"/>
        <w:jc w:val="both"/>
        <w:rPr>
          <w:rFonts w:eastAsia="Calibri"/>
          <w:szCs w:val="24"/>
        </w:rPr>
      </w:pPr>
    </w:p>
    <w:p w:rsidR="007F1E48" w:rsidRPr="00DF0A79" w:rsidRDefault="007F1E48" w:rsidP="007F1E48">
      <w:pPr>
        <w:jc w:val="both"/>
        <w:rPr>
          <w:rFonts w:eastAsia="Cambria"/>
        </w:rPr>
      </w:pPr>
      <w:r w:rsidRPr="00DF0A79">
        <w:rPr>
          <w:rFonts w:eastAsia="Cambria"/>
        </w:rPr>
        <w:t xml:space="preserve">11.1.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настоящего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w:t>
      </w:r>
    </w:p>
    <w:p w:rsidR="007F1E48" w:rsidRPr="00DF0A79" w:rsidRDefault="007F1E48" w:rsidP="007F1E48">
      <w:pPr>
        <w:jc w:val="both"/>
        <w:rPr>
          <w:rFonts w:eastAsia="Cambria"/>
        </w:rPr>
      </w:pPr>
      <w:r w:rsidRPr="00DF0A79">
        <w:rPr>
          <w:rFonts w:eastAsia="Cambria"/>
        </w:rPr>
        <w:lastRenderedPageBreak/>
        <w:t>в единой информационной системе без размещения на официальном  сайте.</w:t>
      </w:r>
    </w:p>
    <w:p w:rsidR="007F1E48" w:rsidRPr="00DF0A79" w:rsidRDefault="007F1E48" w:rsidP="007F1E48">
      <w:pPr>
        <w:jc w:val="both"/>
        <w:rPr>
          <w:rFonts w:eastAsia="Cambria"/>
        </w:rPr>
      </w:pPr>
      <w:r w:rsidRPr="00DF0A79">
        <w:rPr>
          <w:rFonts w:eastAsia="Cambria"/>
        </w:rPr>
        <w:t>11.2. В случае, если объем претензионной п</w:t>
      </w:r>
      <w:r w:rsidR="00D17ACF" w:rsidRPr="00DF0A79">
        <w:rPr>
          <w:rFonts w:eastAsia="Cambria"/>
        </w:rPr>
        <w:t>ереписки, предусмотренной п. 11</w:t>
      </w:r>
      <w:r w:rsidRPr="00DF0A79">
        <w:rPr>
          <w:rFonts w:eastAsia="Cambria"/>
        </w:rPr>
        <w:t xml:space="preserve">.1  настоящего раздела превысит объемы, допустимые функционалом единой </w:t>
      </w:r>
      <w:r w:rsidR="00DF0A79">
        <w:rPr>
          <w:rFonts w:eastAsia="Cambria"/>
        </w:rPr>
        <w:t xml:space="preserve">информационной системы, </w:t>
      </w:r>
      <w:r w:rsidRPr="00DF0A79">
        <w:rPr>
          <w:rFonts w:eastAsia="Cambria"/>
        </w:rPr>
        <w:t>дальнейший обмен документами может осуществляться посредством направления заказных писем по адресам, указанным в разделе 14, или направления электронных документов, подписанных электронными подписями, на адрес электронной почты, указанный в разделе 14.</w:t>
      </w:r>
    </w:p>
    <w:p w:rsidR="007F1E48" w:rsidRPr="00DF0A79" w:rsidRDefault="007F1E48" w:rsidP="007F1E48">
      <w:pPr>
        <w:widowControl w:val="0"/>
        <w:autoSpaceDE w:val="0"/>
        <w:autoSpaceDN w:val="0"/>
        <w:adjustRightInd w:val="0"/>
        <w:jc w:val="both"/>
      </w:pPr>
      <w:r w:rsidRPr="00DF0A79">
        <w:t xml:space="preserve"> 11.3. Срок рассмотрения писем, уведомлений или претензий не может   превышать 10  дней со дня их получения.</w:t>
      </w:r>
    </w:p>
    <w:p w:rsidR="007F1E48" w:rsidRPr="00DF0A79" w:rsidRDefault="007F1E48" w:rsidP="00B135C9">
      <w:pPr>
        <w:autoSpaceDE w:val="0"/>
        <w:autoSpaceDN w:val="0"/>
        <w:adjustRightInd w:val="0"/>
        <w:ind w:right="-92"/>
        <w:jc w:val="both"/>
        <w:rPr>
          <w:rFonts w:eastAsia="Calibri"/>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12. Срок действия, порядок изменения Контракта</w:t>
      </w:r>
    </w:p>
    <w:p w:rsidR="00B135C9" w:rsidRPr="00DF0A79" w:rsidRDefault="00B135C9" w:rsidP="00B135C9">
      <w:pPr>
        <w:autoSpaceDE w:val="0"/>
        <w:ind w:firstLine="709"/>
        <w:jc w:val="both"/>
        <w:rPr>
          <w:b/>
          <w:szCs w:val="24"/>
        </w:rPr>
      </w:pPr>
      <w:r w:rsidRPr="00DF0A79">
        <w:rPr>
          <w:szCs w:val="24"/>
        </w:rPr>
        <w:t xml:space="preserve">12.1. Настоящий контракт вступает в силу с момента его подписания и действует до </w:t>
      </w:r>
      <w:r w:rsidRPr="00DF0A79">
        <w:rPr>
          <w:b/>
          <w:szCs w:val="24"/>
        </w:rPr>
        <w:t>31.12.202</w:t>
      </w:r>
      <w:r w:rsidR="00742CCF">
        <w:rPr>
          <w:b/>
          <w:szCs w:val="24"/>
        </w:rPr>
        <w:t>5</w:t>
      </w:r>
      <w:r w:rsidRPr="00DF0A79">
        <w:rPr>
          <w:b/>
          <w:szCs w:val="24"/>
        </w:rPr>
        <w:t xml:space="preserve"> года.</w:t>
      </w:r>
    </w:p>
    <w:p w:rsidR="00B135C9" w:rsidRPr="00DF0A79" w:rsidRDefault="00B135C9" w:rsidP="00B135C9">
      <w:pPr>
        <w:autoSpaceDE w:val="0"/>
        <w:ind w:firstLine="709"/>
        <w:jc w:val="both"/>
        <w:rPr>
          <w:szCs w:val="24"/>
          <w:shd w:val="clear" w:color="auto" w:fill="FFFFFF"/>
        </w:rPr>
      </w:pPr>
      <w:r w:rsidRPr="00DF0A79">
        <w:rPr>
          <w:szCs w:val="24"/>
          <w:shd w:val="clear" w:color="auto" w:fill="FFFFFF"/>
        </w:rPr>
        <w:t>Прекращение (окончание) срока действия настоящего Контракта не влечет за собой прекращение обязательств сторон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B135C9" w:rsidRPr="00DF0A79" w:rsidRDefault="00B135C9" w:rsidP="00B135C9">
      <w:pPr>
        <w:widowControl w:val="0"/>
        <w:autoSpaceDE w:val="0"/>
        <w:autoSpaceDN w:val="0"/>
        <w:adjustRightInd w:val="0"/>
        <w:ind w:firstLine="709"/>
        <w:jc w:val="both"/>
        <w:rPr>
          <w:szCs w:val="24"/>
        </w:rPr>
      </w:pPr>
      <w:r w:rsidRPr="00DF0A79">
        <w:rPr>
          <w:szCs w:val="24"/>
          <w:shd w:val="clear" w:color="auto" w:fill="FFFFFF"/>
        </w:rPr>
        <w:t>12.2</w:t>
      </w:r>
      <w:r w:rsidRPr="00DF0A79">
        <w:rPr>
          <w:szCs w:val="24"/>
        </w:rPr>
        <w:t>.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Федерального Закона № 44-ФЗ. Любые изменения и дополнения к настоящему контракту вносятся с письменного согласия обеих сторон</w:t>
      </w:r>
      <w:r w:rsidR="009D3C01" w:rsidRPr="00DF0A79">
        <w:rPr>
          <w:szCs w:val="24"/>
        </w:rPr>
        <w:t>, путем заключения дополнительного соглашения. Дополнительное соглашение должно быть размещено в единой информационной системе</w:t>
      </w:r>
    </w:p>
    <w:p w:rsidR="00B135C9" w:rsidRPr="00DF0A79" w:rsidRDefault="00B135C9" w:rsidP="00B135C9">
      <w:pPr>
        <w:ind w:firstLine="709"/>
        <w:jc w:val="both"/>
        <w:rPr>
          <w:szCs w:val="24"/>
        </w:rPr>
      </w:pPr>
      <w:r w:rsidRPr="00DF0A79">
        <w:rPr>
          <w:szCs w:val="24"/>
        </w:rPr>
        <w:t xml:space="preserve">12.3. Контракт, может быть, расторгнут по обоюдному согласию сторон, по решению суда или стороны вправе принять решение об одностороннем отказе от исполнения контракта в соответствии с гражданским </w:t>
      </w:r>
      <w:hyperlink r:id="rId17" w:history="1">
        <w:r w:rsidRPr="00DF0A79">
          <w:rPr>
            <w:szCs w:val="24"/>
          </w:rPr>
          <w:t>законодательством</w:t>
        </w:r>
      </w:hyperlink>
      <w:r w:rsidRPr="00DF0A79">
        <w:rPr>
          <w:szCs w:val="24"/>
        </w:rPr>
        <w:t>, а так же основаниям, указанным в частях 8 – 25 статьи 95 Федерального Закона №44-ФЗ.</w:t>
      </w:r>
    </w:p>
    <w:p w:rsidR="00B135C9" w:rsidRPr="00DF0A79" w:rsidRDefault="00B135C9" w:rsidP="00B135C9">
      <w:pPr>
        <w:ind w:firstLine="709"/>
        <w:jc w:val="both"/>
        <w:rPr>
          <w:szCs w:val="24"/>
        </w:rPr>
      </w:pPr>
      <w:r w:rsidRPr="00DF0A79">
        <w:rPr>
          <w:szCs w:val="24"/>
        </w:rPr>
        <w:t>12.4 При расторжении контракта по обоюдному согласию Стороны опреде</w:t>
      </w:r>
      <w:r w:rsidRPr="00DF0A79">
        <w:rPr>
          <w:szCs w:val="24"/>
        </w:rPr>
        <w:softHyphen/>
        <w:t>ляют и производят взаиморасчеты по возмещению понесенных затрат и убытков по предмету Контракта.</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13. Прочие условия</w:t>
      </w:r>
    </w:p>
    <w:p w:rsidR="00B135C9" w:rsidRPr="00DF0A79" w:rsidRDefault="00B135C9" w:rsidP="00B135C9">
      <w:pPr>
        <w:widowControl w:val="0"/>
        <w:autoSpaceDE w:val="0"/>
        <w:autoSpaceDN w:val="0"/>
        <w:adjustRightInd w:val="0"/>
        <w:ind w:firstLine="540"/>
        <w:jc w:val="both"/>
        <w:rPr>
          <w:szCs w:val="24"/>
        </w:rPr>
      </w:pPr>
      <w:r w:rsidRPr="00DF0A79">
        <w:rPr>
          <w:szCs w:val="24"/>
        </w:rPr>
        <w:t>13.1. 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14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следующий за днем их отправки.</w:t>
      </w:r>
    </w:p>
    <w:p w:rsidR="007F1E48" w:rsidRPr="00DF0A79" w:rsidRDefault="007F1E48" w:rsidP="007F1E48">
      <w:pPr>
        <w:widowControl w:val="0"/>
        <w:autoSpaceDE w:val="0"/>
        <w:autoSpaceDN w:val="0"/>
        <w:adjustRightInd w:val="0"/>
        <w:ind w:firstLine="540"/>
        <w:jc w:val="both"/>
      </w:pPr>
      <w:r w:rsidRPr="00DF0A79">
        <w:t>Контракт заключен в электронной форме в порядке, предусмотренном Федеральным законом от 06.04.2011 года № 63-ФЗ «Об электронной подписи», статьей 51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B135C9" w:rsidRPr="00DF0A79" w:rsidRDefault="00B135C9" w:rsidP="00B135C9">
      <w:pPr>
        <w:widowControl w:val="0"/>
        <w:autoSpaceDE w:val="0"/>
        <w:autoSpaceDN w:val="0"/>
        <w:adjustRightInd w:val="0"/>
        <w:ind w:firstLine="540"/>
        <w:jc w:val="both"/>
        <w:rPr>
          <w:szCs w:val="24"/>
        </w:rPr>
      </w:pPr>
      <w:r w:rsidRPr="00DF0A79">
        <w:rPr>
          <w:szCs w:val="24"/>
        </w:rPr>
        <w:t>13.2. Все приложения к Контракту являются его неотъемлемой частью.</w:t>
      </w:r>
    </w:p>
    <w:p w:rsidR="00B135C9" w:rsidRPr="00DF0A79" w:rsidRDefault="00B135C9" w:rsidP="00B135C9">
      <w:pPr>
        <w:widowControl w:val="0"/>
        <w:autoSpaceDE w:val="0"/>
        <w:autoSpaceDN w:val="0"/>
        <w:adjustRightInd w:val="0"/>
        <w:ind w:firstLine="540"/>
        <w:jc w:val="both"/>
        <w:rPr>
          <w:szCs w:val="24"/>
        </w:rPr>
      </w:pPr>
      <w:r w:rsidRPr="00DF0A79">
        <w:rPr>
          <w:szCs w:val="24"/>
        </w:rPr>
        <w:t xml:space="preserve">13.3. В случае перемены </w:t>
      </w:r>
      <w:r w:rsidR="00626152" w:rsidRPr="00DF0A79">
        <w:rPr>
          <w:szCs w:val="24"/>
        </w:rPr>
        <w:t>Заказчика</w:t>
      </w:r>
      <w:r w:rsidRPr="00DF0A79">
        <w:rPr>
          <w:szCs w:val="24"/>
        </w:rPr>
        <w:t xml:space="preserve"> по Контракту права и обязанности </w:t>
      </w:r>
      <w:r w:rsidR="00626152" w:rsidRPr="00DF0A79">
        <w:rPr>
          <w:szCs w:val="24"/>
        </w:rPr>
        <w:t>Заказчика</w:t>
      </w:r>
      <w:r w:rsidRPr="00DF0A79">
        <w:rPr>
          <w:szCs w:val="24"/>
        </w:rPr>
        <w:t xml:space="preserve"> по Контракту переходят к новому заказчику в том же объеме и на тех же условиях.</w:t>
      </w:r>
    </w:p>
    <w:p w:rsidR="00B135C9" w:rsidRPr="00DF0A79" w:rsidRDefault="00B135C9" w:rsidP="00B135C9">
      <w:pPr>
        <w:widowControl w:val="0"/>
        <w:autoSpaceDE w:val="0"/>
        <w:autoSpaceDN w:val="0"/>
        <w:adjustRightInd w:val="0"/>
        <w:ind w:firstLine="540"/>
        <w:jc w:val="both"/>
        <w:rPr>
          <w:szCs w:val="24"/>
        </w:rPr>
      </w:pPr>
      <w:r w:rsidRPr="00DF0A79">
        <w:rPr>
          <w:szCs w:val="24"/>
        </w:rPr>
        <w:t>13.4.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B135C9" w:rsidRPr="00DF0A79" w:rsidRDefault="00B135C9" w:rsidP="00B135C9">
      <w:pPr>
        <w:widowControl w:val="0"/>
        <w:autoSpaceDE w:val="0"/>
        <w:autoSpaceDN w:val="0"/>
        <w:adjustRightInd w:val="0"/>
        <w:ind w:firstLine="540"/>
        <w:jc w:val="both"/>
        <w:rPr>
          <w:szCs w:val="24"/>
        </w:rPr>
      </w:pPr>
      <w:r w:rsidRPr="00DF0A79">
        <w:rPr>
          <w:szCs w:val="24"/>
        </w:rPr>
        <w:t>13.5. Во всем, что не предусмотрено Контрактом, Стороны руководствуются действующим законодательством Российской Федерации.</w:t>
      </w:r>
    </w:p>
    <w:p w:rsidR="00B135C9" w:rsidRPr="00DF0A79" w:rsidRDefault="00B135C9" w:rsidP="00B135C9">
      <w:pPr>
        <w:widowControl w:val="0"/>
        <w:autoSpaceDE w:val="0"/>
        <w:autoSpaceDN w:val="0"/>
        <w:adjustRightInd w:val="0"/>
        <w:ind w:firstLine="540"/>
        <w:jc w:val="both"/>
        <w:rPr>
          <w:szCs w:val="24"/>
        </w:rPr>
      </w:pPr>
      <w:r w:rsidRPr="00DF0A79">
        <w:rPr>
          <w:szCs w:val="24"/>
        </w:rPr>
        <w:t>13.6. Приложения к Контракту:</w:t>
      </w:r>
    </w:p>
    <w:p w:rsidR="00B135C9" w:rsidRPr="00DF0A79" w:rsidRDefault="00B135C9" w:rsidP="00B135C9">
      <w:pPr>
        <w:widowControl w:val="0"/>
        <w:numPr>
          <w:ilvl w:val="0"/>
          <w:numId w:val="2"/>
        </w:numPr>
        <w:suppressAutoHyphens w:val="0"/>
        <w:autoSpaceDE w:val="0"/>
        <w:autoSpaceDN w:val="0"/>
        <w:adjustRightInd w:val="0"/>
        <w:ind w:left="896" w:hanging="357"/>
        <w:rPr>
          <w:szCs w:val="24"/>
        </w:rPr>
      </w:pPr>
      <w:r w:rsidRPr="00DF0A79">
        <w:rPr>
          <w:szCs w:val="24"/>
        </w:rPr>
        <w:lastRenderedPageBreak/>
        <w:t>Спецификация.</w:t>
      </w:r>
    </w:p>
    <w:p w:rsidR="00B135C9" w:rsidRPr="00DF0A79" w:rsidRDefault="00B135C9" w:rsidP="00B135C9">
      <w:pPr>
        <w:widowControl w:val="0"/>
        <w:autoSpaceDE w:val="0"/>
        <w:autoSpaceDN w:val="0"/>
        <w:adjustRightInd w:val="0"/>
        <w:rPr>
          <w:szCs w:val="24"/>
        </w:rPr>
      </w:pPr>
    </w:p>
    <w:p w:rsidR="00B135C9" w:rsidRPr="00DF0A79" w:rsidRDefault="00B135C9" w:rsidP="00B135C9">
      <w:pPr>
        <w:jc w:val="center"/>
        <w:rPr>
          <w:b/>
          <w:bCs/>
          <w:szCs w:val="24"/>
        </w:rPr>
      </w:pPr>
      <w:r w:rsidRPr="00DF0A79">
        <w:rPr>
          <w:b/>
          <w:bCs/>
          <w:szCs w:val="24"/>
        </w:rPr>
        <w:t>14. Адреса, реквизиты и подписи Сторон</w:t>
      </w:r>
    </w:p>
    <w:tbl>
      <w:tblPr>
        <w:tblpPr w:leftFromText="180" w:rightFromText="180" w:vertAnchor="text" w:horzAnchor="margin" w:tblpXSpec="center" w:tblpY="152"/>
        <w:tblW w:w="10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gridCol w:w="4244"/>
      </w:tblGrid>
      <w:tr w:rsidR="00B135C9" w:rsidRPr="00DF0A79" w:rsidTr="00FD617A">
        <w:trPr>
          <w:trHeight w:val="1975"/>
        </w:trPr>
        <w:tc>
          <w:tcPr>
            <w:tcW w:w="5920" w:type="dxa"/>
          </w:tcPr>
          <w:p w:rsidR="00B135C9" w:rsidRPr="00DF0A79" w:rsidRDefault="00B135C9" w:rsidP="00541BE0">
            <w:pPr>
              <w:widowControl w:val="0"/>
              <w:jc w:val="center"/>
              <w:rPr>
                <w:b/>
                <w:szCs w:val="24"/>
              </w:rPr>
            </w:pPr>
            <w:r w:rsidRPr="00DF0A79">
              <w:rPr>
                <w:b/>
                <w:szCs w:val="24"/>
              </w:rPr>
              <w:t>Заказчик</w:t>
            </w:r>
          </w:p>
          <w:p w:rsidR="007049FC" w:rsidRPr="00DF0A79" w:rsidRDefault="007049FC" w:rsidP="007049FC">
            <w:pPr>
              <w:pStyle w:val="a3"/>
              <w:spacing w:line="276" w:lineRule="auto"/>
              <w:rPr>
                <w:rFonts w:ascii="Times New Roman" w:hAnsi="Times New Roman"/>
                <w:szCs w:val="24"/>
                <w:lang w:eastAsia="en-US"/>
              </w:rPr>
            </w:pPr>
            <w:r w:rsidRPr="00DF0A79">
              <w:rPr>
                <w:rFonts w:ascii="Times New Roman" w:hAnsi="Times New Roman"/>
                <w:szCs w:val="24"/>
                <w:lang w:eastAsia="en-US"/>
              </w:rPr>
              <w:t xml:space="preserve">Государственное учреждение здравоохранения </w:t>
            </w:r>
          </w:p>
          <w:p w:rsidR="007049FC" w:rsidRPr="00DF0A79" w:rsidRDefault="007049FC" w:rsidP="007049FC">
            <w:pPr>
              <w:pStyle w:val="a3"/>
              <w:spacing w:line="276" w:lineRule="auto"/>
              <w:rPr>
                <w:rFonts w:ascii="Times New Roman" w:hAnsi="Times New Roman"/>
                <w:szCs w:val="24"/>
                <w:lang w:eastAsia="en-US"/>
              </w:rPr>
            </w:pPr>
            <w:r w:rsidRPr="00DF0A79">
              <w:rPr>
                <w:rFonts w:ascii="Times New Roman" w:hAnsi="Times New Roman"/>
                <w:szCs w:val="24"/>
                <w:lang w:eastAsia="en-US"/>
              </w:rPr>
              <w:t>«Чернышевская центральная районная больница»</w:t>
            </w:r>
          </w:p>
          <w:p w:rsidR="007049FC" w:rsidRPr="00DF0A79" w:rsidRDefault="007049FC" w:rsidP="007049FC">
            <w:pPr>
              <w:pStyle w:val="a3"/>
              <w:spacing w:line="276" w:lineRule="auto"/>
              <w:rPr>
                <w:rFonts w:ascii="Times New Roman" w:hAnsi="Times New Roman"/>
                <w:szCs w:val="24"/>
                <w:lang w:eastAsia="en-US"/>
              </w:rPr>
            </w:pPr>
            <w:r w:rsidRPr="00DF0A79">
              <w:rPr>
                <w:rFonts w:ascii="Times New Roman" w:hAnsi="Times New Roman"/>
                <w:szCs w:val="24"/>
                <w:lang w:eastAsia="en-US"/>
              </w:rPr>
              <w:t>673460, Забайкальский  край, Чернышевский район, пгт. Чернышевск, ул. Калинина, 32</w:t>
            </w:r>
          </w:p>
          <w:p w:rsidR="007049FC" w:rsidRPr="00DF0A79" w:rsidRDefault="007049FC" w:rsidP="007049FC">
            <w:pPr>
              <w:jc w:val="center"/>
              <w:rPr>
                <w:szCs w:val="24"/>
              </w:rPr>
            </w:pPr>
            <w:r w:rsidRPr="00DF0A79">
              <w:rPr>
                <w:b/>
                <w:szCs w:val="24"/>
              </w:rPr>
              <w:t xml:space="preserve">Банковские реквизиты – </w:t>
            </w:r>
            <w:r w:rsidRPr="00DF0A79">
              <w:rPr>
                <w:szCs w:val="24"/>
              </w:rPr>
              <w:t xml:space="preserve">Министерство финансов Забайкальского края (Государственное учреждение здравоохранения «Чернышевская центральная районная больница») л\с 22916Ц34170 </w:t>
            </w:r>
          </w:p>
          <w:p w:rsidR="007049FC" w:rsidRPr="00DF0A79" w:rsidRDefault="007049FC" w:rsidP="007049FC">
            <w:pPr>
              <w:jc w:val="center"/>
              <w:rPr>
                <w:szCs w:val="24"/>
              </w:rPr>
            </w:pPr>
            <w:r w:rsidRPr="00DF0A79">
              <w:rPr>
                <w:szCs w:val="24"/>
              </w:rPr>
              <w:t>Наименование банка: ОТДЕЛЕНИЕ ЧИТА БАНКА РОССИИ//УФК по Забайкальскому краю г. Чита</w:t>
            </w:r>
          </w:p>
          <w:p w:rsidR="007049FC" w:rsidRPr="00DF0A79" w:rsidRDefault="007049FC" w:rsidP="007049FC">
            <w:pPr>
              <w:jc w:val="center"/>
              <w:rPr>
                <w:szCs w:val="24"/>
              </w:rPr>
            </w:pPr>
            <w:r w:rsidRPr="00DF0A79">
              <w:rPr>
                <w:szCs w:val="24"/>
              </w:rPr>
              <w:t>БИК Банка: 017601329</w:t>
            </w:r>
          </w:p>
          <w:p w:rsidR="007049FC" w:rsidRPr="00DF0A79" w:rsidRDefault="007049FC" w:rsidP="007049FC">
            <w:pPr>
              <w:jc w:val="center"/>
              <w:rPr>
                <w:szCs w:val="24"/>
              </w:rPr>
            </w:pPr>
            <w:r w:rsidRPr="00DF0A79">
              <w:rPr>
                <w:szCs w:val="24"/>
              </w:rPr>
              <w:t>Казначейский счет: 40102810945370000063</w:t>
            </w:r>
          </w:p>
          <w:p w:rsidR="007049FC" w:rsidRPr="00DF0A79" w:rsidRDefault="007049FC" w:rsidP="007049FC">
            <w:pPr>
              <w:jc w:val="center"/>
              <w:rPr>
                <w:szCs w:val="24"/>
              </w:rPr>
            </w:pPr>
            <w:r w:rsidRPr="00DF0A79">
              <w:rPr>
                <w:szCs w:val="24"/>
              </w:rPr>
              <w:t xml:space="preserve">Единый казначейский счет: 03224643760000009100 </w:t>
            </w:r>
          </w:p>
          <w:p w:rsidR="007049FC" w:rsidRPr="00DF0A79" w:rsidRDefault="007049FC" w:rsidP="007049FC">
            <w:pPr>
              <w:jc w:val="center"/>
              <w:rPr>
                <w:szCs w:val="24"/>
              </w:rPr>
            </w:pPr>
            <w:r w:rsidRPr="00DF0A79">
              <w:rPr>
                <w:szCs w:val="24"/>
              </w:rPr>
              <w:t>ИНН 7525002184</w:t>
            </w:r>
          </w:p>
          <w:p w:rsidR="007049FC" w:rsidRPr="00DF0A79" w:rsidRDefault="007049FC" w:rsidP="007049FC">
            <w:pPr>
              <w:jc w:val="center"/>
              <w:rPr>
                <w:szCs w:val="24"/>
              </w:rPr>
            </w:pPr>
            <w:r w:rsidRPr="00DF0A79">
              <w:rPr>
                <w:szCs w:val="24"/>
              </w:rPr>
              <w:t>КПП 752501001</w:t>
            </w:r>
          </w:p>
          <w:p w:rsidR="007049FC" w:rsidRPr="00DF0A79" w:rsidRDefault="007049FC" w:rsidP="007049FC">
            <w:pPr>
              <w:ind w:right="-108"/>
              <w:jc w:val="center"/>
              <w:rPr>
                <w:szCs w:val="24"/>
              </w:rPr>
            </w:pPr>
            <w:r w:rsidRPr="00DF0A79">
              <w:rPr>
                <w:szCs w:val="24"/>
              </w:rPr>
              <w:t>ОГРН 1027500904397</w:t>
            </w:r>
          </w:p>
          <w:p w:rsidR="007049FC" w:rsidRPr="00DF0A79" w:rsidRDefault="007049FC" w:rsidP="007049FC">
            <w:pPr>
              <w:ind w:right="-108"/>
              <w:jc w:val="center"/>
              <w:rPr>
                <w:szCs w:val="24"/>
              </w:rPr>
            </w:pPr>
            <w:r w:rsidRPr="00DF0A79">
              <w:rPr>
                <w:szCs w:val="24"/>
              </w:rPr>
              <w:t>ОКТМО 76648151</w:t>
            </w:r>
          </w:p>
          <w:p w:rsidR="007049FC" w:rsidRPr="00DF0A79" w:rsidRDefault="007049FC" w:rsidP="007049FC">
            <w:pPr>
              <w:ind w:right="-108"/>
              <w:jc w:val="center"/>
              <w:rPr>
                <w:szCs w:val="24"/>
              </w:rPr>
            </w:pPr>
            <w:r w:rsidRPr="00DF0A79">
              <w:rPr>
                <w:szCs w:val="24"/>
              </w:rPr>
              <w:t>ОКПО 01951068</w:t>
            </w:r>
          </w:p>
          <w:p w:rsidR="007049FC" w:rsidRPr="00DF0A79" w:rsidRDefault="007049FC" w:rsidP="007049FC">
            <w:pPr>
              <w:pStyle w:val="a3"/>
              <w:spacing w:line="276" w:lineRule="auto"/>
              <w:rPr>
                <w:rFonts w:ascii="Times New Roman" w:hAnsi="Times New Roman"/>
                <w:szCs w:val="24"/>
                <w:lang w:eastAsia="en-US"/>
              </w:rPr>
            </w:pPr>
            <w:r w:rsidRPr="00DF0A79">
              <w:rPr>
                <w:rFonts w:ascii="Times New Roman" w:hAnsi="Times New Roman"/>
                <w:szCs w:val="24"/>
                <w:lang w:eastAsia="en-US"/>
              </w:rPr>
              <w:t xml:space="preserve"> Тел.\факс 8302652-11-44</w:t>
            </w:r>
          </w:p>
          <w:p w:rsidR="007049FC" w:rsidRPr="00385383" w:rsidRDefault="007049FC" w:rsidP="007049FC">
            <w:pPr>
              <w:pStyle w:val="a3"/>
              <w:rPr>
                <w:rStyle w:val="aa"/>
                <w:rFonts w:ascii="Times New Roman" w:hAnsi="Times New Roman"/>
                <w:szCs w:val="24"/>
                <w:lang w:eastAsia="en-US"/>
              </w:rPr>
            </w:pPr>
            <w:r w:rsidRPr="00DF0A79">
              <w:rPr>
                <w:rFonts w:ascii="Times New Roman" w:hAnsi="Times New Roman"/>
                <w:szCs w:val="24"/>
                <w:lang w:eastAsia="en-US"/>
              </w:rPr>
              <w:t>Е</w:t>
            </w:r>
            <w:r w:rsidRPr="00385383">
              <w:rPr>
                <w:rFonts w:ascii="Times New Roman" w:hAnsi="Times New Roman"/>
                <w:szCs w:val="24"/>
                <w:lang w:eastAsia="en-US"/>
              </w:rPr>
              <w:t>-</w:t>
            </w:r>
            <w:r w:rsidRPr="00DF0A79">
              <w:rPr>
                <w:rFonts w:ascii="Times New Roman" w:hAnsi="Times New Roman"/>
                <w:szCs w:val="24"/>
                <w:lang w:val="en-US" w:eastAsia="en-US"/>
              </w:rPr>
              <w:t>Mail</w:t>
            </w:r>
            <w:r w:rsidRPr="00385383">
              <w:rPr>
                <w:rFonts w:ascii="Times New Roman" w:hAnsi="Times New Roman"/>
                <w:szCs w:val="24"/>
                <w:lang w:eastAsia="en-US"/>
              </w:rPr>
              <w:t xml:space="preserve">: </w:t>
            </w:r>
            <w:hyperlink r:id="rId18" w:history="1">
              <w:r w:rsidRPr="00DF0A79">
                <w:rPr>
                  <w:rStyle w:val="aa"/>
                  <w:rFonts w:ascii="Times New Roman" w:hAnsi="Times New Roman"/>
                  <w:szCs w:val="24"/>
                  <w:lang w:val="en-US" w:eastAsia="en-US"/>
                </w:rPr>
                <w:t>mu</w:t>
              </w:r>
              <w:r w:rsidRPr="00385383">
                <w:rPr>
                  <w:rStyle w:val="aa"/>
                  <w:rFonts w:ascii="Times New Roman" w:hAnsi="Times New Roman"/>
                  <w:szCs w:val="24"/>
                  <w:lang w:eastAsia="en-US"/>
                </w:rPr>
                <w:t>.</w:t>
              </w:r>
              <w:r w:rsidRPr="00DF0A79">
                <w:rPr>
                  <w:rStyle w:val="aa"/>
                  <w:rFonts w:ascii="Times New Roman" w:hAnsi="Times New Roman"/>
                  <w:szCs w:val="24"/>
                  <w:lang w:val="en-US" w:eastAsia="en-US"/>
                </w:rPr>
                <w:t>chern</w:t>
              </w:r>
              <w:r w:rsidRPr="00385383">
                <w:rPr>
                  <w:rStyle w:val="aa"/>
                  <w:rFonts w:ascii="Times New Roman" w:hAnsi="Times New Roman"/>
                  <w:szCs w:val="24"/>
                  <w:lang w:eastAsia="en-US"/>
                </w:rPr>
                <w:t>.</w:t>
              </w:r>
              <w:r w:rsidRPr="00DF0A79">
                <w:rPr>
                  <w:rStyle w:val="aa"/>
                  <w:rFonts w:ascii="Times New Roman" w:hAnsi="Times New Roman"/>
                  <w:szCs w:val="24"/>
                  <w:lang w:val="en-US" w:eastAsia="en-US"/>
                </w:rPr>
                <w:t>crb</w:t>
              </w:r>
              <w:r w:rsidRPr="00385383">
                <w:rPr>
                  <w:rStyle w:val="aa"/>
                  <w:rFonts w:ascii="Times New Roman" w:hAnsi="Times New Roman"/>
                  <w:szCs w:val="24"/>
                  <w:lang w:eastAsia="en-US"/>
                </w:rPr>
                <w:t>2@</w:t>
              </w:r>
              <w:r w:rsidRPr="00DF0A79">
                <w:rPr>
                  <w:rStyle w:val="aa"/>
                  <w:rFonts w:ascii="Times New Roman" w:hAnsi="Times New Roman"/>
                  <w:szCs w:val="24"/>
                  <w:lang w:val="en-US" w:eastAsia="en-US"/>
                </w:rPr>
                <w:t>mail</w:t>
              </w:r>
              <w:r w:rsidRPr="00385383">
                <w:rPr>
                  <w:rStyle w:val="aa"/>
                  <w:rFonts w:ascii="Times New Roman" w:hAnsi="Times New Roman"/>
                  <w:szCs w:val="24"/>
                  <w:lang w:eastAsia="en-US"/>
                </w:rPr>
                <w:t>.</w:t>
              </w:r>
              <w:r w:rsidRPr="00DF0A79">
                <w:rPr>
                  <w:rStyle w:val="aa"/>
                  <w:rFonts w:ascii="Times New Roman" w:hAnsi="Times New Roman"/>
                  <w:szCs w:val="24"/>
                  <w:lang w:val="en-US" w:eastAsia="en-US"/>
                </w:rPr>
                <w:t>ru</w:t>
              </w:r>
            </w:hyperlink>
          </w:p>
          <w:p w:rsidR="00B135C9" w:rsidRPr="00385383" w:rsidRDefault="00B135C9" w:rsidP="00541BE0">
            <w:pPr>
              <w:widowControl w:val="0"/>
              <w:jc w:val="center"/>
              <w:rPr>
                <w:szCs w:val="24"/>
              </w:rPr>
            </w:pPr>
          </w:p>
          <w:p w:rsidR="007049FC" w:rsidRPr="00385383" w:rsidRDefault="007049FC" w:rsidP="00541BE0">
            <w:pPr>
              <w:widowControl w:val="0"/>
              <w:jc w:val="center"/>
              <w:rPr>
                <w:szCs w:val="24"/>
              </w:rPr>
            </w:pPr>
          </w:p>
          <w:p w:rsidR="007049FC" w:rsidRPr="00DF0A79" w:rsidRDefault="00742CCF" w:rsidP="007049FC">
            <w:pPr>
              <w:pStyle w:val="a3"/>
              <w:rPr>
                <w:rFonts w:ascii="Times New Roman" w:hAnsi="Times New Roman"/>
                <w:szCs w:val="24"/>
              </w:rPr>
            </w:pPr>
            <w:r>
              <w:rPr>
                <w:rFonts w:ascii="Times New Roman" w:hAnsi="Times New Roman"/>
                <w:szCs w:val="24"/>
              </w:rPr>
              <w:t xml:space="preserve"> Главный  врач</w:t>
            </w:r>
            <w:bookmarkStart w:id="54" w:name="_GoBack"/>
            <w:bookmarkEnd w:id="54"/>
          </w:p>
          <w:p w:rsidR="007049FC" w:rsidRPr="00DF0A79" w:rsidRDefault="007049FC" w:rsidP="007049FC">
            <w:pPr>
              <w:pStyle w:val="a3"/>
              <w:rPr>
                <w:rFonts w:ascii="Times New Roman" w:hAnsi="Times New Roman"/>
                <w:szCs w:val="24"/>
              </w:rPr>
            </w:pPr>
          </w:p>
          <w:p w:rsidR="007049FC" w:rsidRPr="00DF0A79" w:rsidRDefault="007049FC" w:rsidP="007049FC">
            <w:pPr>
              <w:pStyle w:val="a3"/>
              <w:rPr>
                <w:rFonts w:ascii="Times New Roman" w:hAnsi="Times New Roman"/>
                <w:szCs w:val="24"/>
              </w:rPr>
            </w:pPr>
          </w:p>
          <w:p w:rsidR="007049FC" w:rsidRPr="00DF0A79" w:rsidRDefault="007049FC" w:rsidP="007049FC">
            <w:pPr>
              <w:jc w:val="center"/>
              <w:rPr>
                <w:szCs w:val="24"/>
              </w:rPr>
            </w:pPr>
            <w:r w:rsidRPr="00DF0A79">
              <w:rPr>
                <w:szCs w:val="24"/>
              </w:rPr>
              <w:t>_</w:t>
            </w:r>
            <w:r w:rsidR="00CD383F">
              <w:rPr>
                <w:szCs w:val="24"/>
              </w:rPr>
              <w:t>__________________ Е.И. Берг</w:t>
            </w:r>
          </w:p>
          <w:p w:rsidR="00B135C9" w:rsidRPr="00DF0A79" w:rsidRDefault="00B135C9" w:rsidP="007049FC">
            <w:pPr>
              <w:jc w:val="center"/>
              <w:rPr>
                <w:b/>
                <w:szCs w:val="24"/>
              </w:rPr>
            </w:pPr>
            <w:r w:rsidRPr="00DF0A79">
              <w:rPr>
                <w:szCs w:val="24"/>
              </w:rPr>
              <w:t>Подписано эцп</w:t>
            </w:r>
          </w:p>
        </w:tc>
        <w:tc>
          <w:tcPr>
            <w:tcW w:w="4244" w:type="dxa"/>
          </w:tcPr>
          <w:p w:rsidR="00B135C9" w:rsidRPr="00DF0A79" w:rsidRDefault="00B135C9" w:rsidP="00541BE0">
            <w:pPr>
              <w:widowControl w:val="0"/>
              <w:jc w:val="center"/>
              <w:rPr>
                <w:b/>
                <w:szCs w:val="24"/>
              </w:rPr>
            </w:pPr>
            <w:r w:rsidRPr="00DF0A79">
              <w:rPr>
                <w:b/>
                <w:szCs w:val="24"/>
              </w:rPr>
              <w:t>Поставщик</w:t>
            </w:r>
          </w:p>
          <w:p w:rsidR="00B135C9" w:rsidRPr="00DF0A79" w:rsidRDefault="00B135C9" w:rsidP="00541BE0">
            <w:pPr>
              <w:widowControl w:val="0"/>
              <w:jc w:val="center"/>
              <w:rPr>
                <w:szCs w:val="24"/>
              </w:rPr>
            </w:pPr>
          </w:p>
          <w:p w:rsidR="00B135C9" w:rsidRPr="00DF0A79" w:rsidRDefault="00B135C9" w:rsidP="00541BE0">
            <w:pPr>
              <w:widowControl w:val="0"/>
              <w:jc w:val="center"/>
              <w:rPr>
                <w:szCs w:val="24"/>
              </w:rPr>
            </w:pPr>
            <w:r w:rsidRPr="00DF0A79">
              <w:rPr>
                <w:szCs w:val="24"/>
              </w:rPr>
              <w:t>____________________</w:t>
            </w:r>
          </w:p>
          <w:p w:rsidR="00B135C9" w:rsidRPr="00DF0A79" w:rsidRDefault="00B135C9" w:rsidP="00541BE0">
            <w:pPr>
              <w:widowControl w:val="0"/>
              <w:jc w:val="center"/>
              <w:rPr>
                <w:szCs w:val="24"/>
              </w:rPr>
            </w:pPr>
          </w:p>
          <w:p w:rsidR="00B135C9" w:rsidRPr="00DF0A79" w:rsidRDefault="00B135C9" w:rsidP="00541BE0">
            <w:pPr>
              <w:widowControl w:val="0"/>
              <w:jc w:val="center"/>
              <w:rPr>
                <w:szCs w:val="24"/>
              </w:rPr>
            </w:pPr>
          </w:p>
          <w:p w:rsidR="00B135C9" w:rsidRPr="00DF0A79" w:rsidRDefault="00B135C9" w:rsidP="00541BE0">
            <w:pPr>
              <w:widowControl w:val="0"/>
              <w:jc w:val="center"/>
              <w:rPr>
                <w:szCs w:val="24"/>
              </w:rPr>
            </w:pPr>
            <w:r w:rsidRPr="00DF0A79">
              <w:rPr>
                <w:szCs w:val="24"/>
              </w:rPr>
              <w:t>________________ / ___________________ /</w:t>
            </w:r>
          </w:p>
        </w:tc>
      </w:tr>
    </w:tbl>
    <w:p w:rsidR="007049FC" w:rsidRPr="00DF0A79" w:rsidRDefault="007049FC" w:rsidP="00B135C9">
      <w:pPr>
        <w:jc w:val="right"/>
        <w:rPr>
          <w:szCs w:val="24"/>
        </w:rPr>
      </w:pPr>
    </w:p>
    <w:p w:rsidR="007049FC" w:rsidRPr="00DF0A79" w:rsidRDefault="007049FC" w:rsidP="00B135C9">
      <w:pPr>
        <w:jc w:val="right"/>
        <w:rPr>
          <w:szCs w:val="24"/>
        </w:rPr>
      </w:pPr>
    </w:p>
    <w:p w:rsidR="007049FC" w:rsidRPr="00DF0A79" w:rsidRDefault="007049FC" w:rsidP="00B135C9">
      <w:pPr>
        <w:jc w:val="right"/>
        <w:rPr>
          <w:szCs w:val="24"/>
        </w:rPr>
      </w:pPr>
    </w:p>
    <w:p w:rsidR="007049FC" w:rsidRPr="00DF0A79" w:rsidRDefault="007049FC" w:rsidP="00B135C9">
      <w:pPr>
        <w:jc w:val="right"/>
        <w:rPr>
          <w:szCs w:val="24"/>
        </w:rPr>
      </w:pPr>
    </w:p>
    <w:p w:rsidR="007049FC" w:rsidRPr="00DF0A79" w:rsidRDefault="007049FC" w:rsidP="00B135C9">
      <w:pPr>
        <w:jc w:val="right"/>
        <w:rPr>
          <w:szCs w:val="24"/>
        </w:rPr>
      </w:pPr>
    </w:p>
    <w:p w:rsidR="007049FC" w:rsidRPr="00DF0A79" w:rsidRDefault="007049FC" w:rsidP="007049FC">
      <w:pPr>
        <w:rPr>
          <w:szCs w:val="24"/>
        </w:rPr>
      </w:pPr>
    </w:p>
    <w:p w:rsidR="007F1E48" w:rsidRPr="00DF0A79" w:rsidRDefault="007F1E48" w:rsidP="007049FC">
      <w:pPr>
        <w:rPr>
          <w:szCs w:val="24"/>
        </w:rPr>
      </w:pPr>
    </w:p>
    <w:p w:rsidR="00D17ACF" w:rsidRDefault="00D17ACF"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Pr="00DF0A79" w:rsidRDefault="00872998" w:rsidP="007049FC">
      <w:pPr>
        <w:rPr>
          <w:szCs w:val="24"/>
        </w:rPr>
      </w:pPr>
    </w:p>
    <w:p w:rsidR="00D17ACF" w:rsidRPr="00DF0A79" w:rsidRDefault="00D17ACF" w:rsidP="007049FC">
      <w:pPr>
        <w:rPr>
          <w:szCs w:val="24"/>
        </w:rPr>
      </w:pPr>
    </w:p>
    <w:p w:rsidR="007049FC" w:rsidRPr="00DF0A79" w:rsidRDefault="007049FC" w:rsidP="007049FC">
      <w:pPr>
        <w:rPr>
          <w:szCs w:val="24"/>
        </w:rPr>
      </w:pPr>
    </w:p>
    <w:tbl>
      <w:tblPr>
        <w:tblpPr w:leftFromText="180" w:rightFromText="180" w:vertAnchor="text" w:horzAnchor="page" w:tblpX="6932" w:tblpY="91"/>
        <w:tblW w:w="4869" w:type="dxa"/>
        <w:tblLook w:val="00A0" w:firstRow="1" w:lastRow="0" w:firstColumn="1" w:lastColumn="0" w:noHBand="0" w:noVBand="0"/>
      </w:tblPr>
      <w:tblGrid>
        <w:gridCol w:w="4869"/>
      </w:tblGrid>
      <w:tr w:rsidR="007049FC" w:rsidRPr="00DF0A79" w:rsidTr="00230EBA">
        <w:tc>
          <w:tcPr>
            <w:tcW w:w="4869" w:type="dxa"/>
            <w:vAlign w:val="center"/>
          </w:tcPr>
          <w:p w:rsidR="007049FC" w:rsidRPr="00DF0A79" w:rsidRDefault="007049FC" w:rsidP="00230EBA">
            <w:pPr>
              <w:jc w:val="center"/>
              <w:rPr>
                <w:szCs w:val="24"/>
              </w:rPr>
            </w:pPr>
            <w:r w:rsidRPr="00DF0A79">
              <w:rPr>
                <w:szCs w:val="24"/>
              </w:rPr>
              <w:lastRenderedPageBreak/>
              <w:t>Приложение № 1 к Контракту</w:t>
            </w:r>
            <w:r w:rsidRPr="00DF0A79">
              <w:rPr>
                <w:szCs w:val="24"/>
              </w:rPr>
              <w:br/>
              <w:t xml:space="preserve">от «___» _________ 20__  г. </w:t>
            </w:r>
          </w:p>
          <w:p w:rsidR="007049FC" w:rsidRPr="00DF0A79" w:rsidRDefault="007049FC" w:rsidP="00230EBA">
            <w:pPr>
              <w:jc w:val="center"/>
              <w:rPr>
                <w:szCs w:val="24"/>
              </w:rPr>
            </w:pPr>
            <w:r w:rsidRPr="00DF0A79">
              <w:rPr>
                <w:szCs w:val="24"/>
              </w:rPr>
              <w:t>№ ___________</w:t>
            </w:r>
          </w:p>
        </w:tc>
      </w:tr>
    </w:tbl>
    <w:p w:rsidR="007049FC" w:rsidRPr="00DF0A79" w:rsidRDefault="007049FC" w:rsidP="007049FC">
      <w:pPr>
        <w:jc w:val="center"/>
        <w:rPr>
          <w:b/>
          <w:szCs w:val="24"/>
        </w:rPr>
      </w:pPr>
    </w:p>
    <w:p w:rsidR="007049FC" w:rsidRPr="00DF0A79" w:rsidRDefault="007049FC" w:rsidP="007049FC">
      <w:pPr>
        <w:jc w:val="center"/>
        <w:rPr>
          <w:b/>
          <w:szCs w:val="24"/>
        </w:rPr>
      </w:pPr>
    </w:p>
    <w:p w:rsidR="007049FC" w:rsidRPr="00DF0A79" w:rsidRDefault="007049FC" w:rsidP="007049FC">
      <w:pPr>
        <w:jc w:val="center"/>
        <w:rPr>
          <w:b/>
          <w:szCs w:val="24"/>
        </w:rPr>
      </w:pPr>
    </w:p>
    <w:p w:rsidR="007049FC" w:rsidRPr="00DF0A79" w:rsidRDefault="007049FC" w:rsidP="007049FC">
      <w:pPr>
        <w:jc w:val="center"/>
        <w:rPr>
          <w:b/>
          <w:szCs w:val="24"/>
        </w:rPr>
      </w:pPr>
    </w:p>
    <w:p w:rsidR="007049FC" w:rsidRPr="00DF0A79" w:rsidRDefault="007049FC" w:rsidP="007049FC">
      <w:pPr>
        <w:jc w:val="center"/>
        <w:rPr>
          <w:b/>
          <w:szCs w:val="24"/>
        </w:rPr>
      </w:pPr>
    </w:p>
    <w:p w:rsidR="007049FC" w:rsidRPr="00DF0A79" w:rsidRDefault="007049FC" w:rsidP="007049FC">
      <w:pPr>
        <w:jc w:val="center"/>
        <w:rPr>
          <w:szCs w:val="24"/>
          <w:vertAlign w:val="superscript"/>
        </w:rPr>
      </w:pPr>
      <w:r w:rsidRPr="00DF0A79">
        <w:rPr>
          <w:szCs w:val="24"/>
        </w:rPr>
        <w:t>СПЕЦИФИКАЦИЯ</w:t>
      </w:r>
    </w:p>
    <w:p w:rsidR="007049FC" w:rsidRPr="00DF0A79" w:rsidRDefault="007049FC" w:rsidP="007049FC">
      <w:pPr>
        <w:rPr>
          <w:szCs w:val="24"/>
        </w:rPr>
      </w:pPr>
    </w:p>
    <w:p w:rsidR="007049FC" w:rsidRPr="00DF0A79" w:rsidRDefault="007049FC" w:rsidP="007049FC">
      <w:pPr>
        <w:widowControl w:val="0"/>
        <w:spacing w:line="115" w:lineRule="atLeast"/>
        <w:ind w:firstLine="708"/>
        <w:jc w:val="both"/>
        <w:rPr>
          <w:rFonts w:eastAsia="Arial"/>
          <w:color w:val="00000A"/>
          <w:szCs w:val="24"/>
          <w:lang w:eastAsia="zh-CN"/>
        </w:rPr>
      </w:pPr>
      <w:r w:rsidRPr="00DF0A79">
        <w:rPr>
          <w:rFonts w:eastAsia="Arial"/>
          <w:b/>
          <w:color w:val="00000A"/>
          <w:szCs w:val="24"/>
          <w:lang w:eastAsia="zh-CN"/>
        </w:rPr>
        <w:t>_____________________</w:t>
      </w:r>
      <w:r w:rsidRPr="00DF0A79">
        <w:rPr>
          <w:rFonts w:eastAsia="Arial"/>
          <w:color w:val="00000A"/>
          <w:szCs w:val="24"/>
          <w:lang w:eastAsia="zh-CN"/>
        </w:rPr>
        <w:t xml:space="preserve">именуемое в дальнейшем «Поставщик», в лице ______________ действующего на основании _____________, с одной стороны, и </w:t>
      </w:r>
      <w:r w:rsidRPr="00DF0A79">
        <w:rPr>
          <w:b/>
          <w:szCs w:val="24"/>
        </w:rPr>
        <w:t>Государственное учреждение здравоохранения «Чернышевская центральная районная больница», именуемое в дальнейшем «Заказчик»,</w:t>
      </w:r>
      <w:r w:rsidRPr="00DF0A79">
        <w:rPr>
          <w:b/>
          <w:szCs w:val="24"/>
        </w:rPr>
        <w:br/>
        <w:t xml:space="preserve">в лице главного врача </w:t>
      </w:r>
      <w:r w:rsidR="00CD383F">
        <w:rPr>
          <w:b/>
          <w:szCs w:val="24"/>
        </w:rPr>
        <w:t>Берг Евгения Ивановича</w:t>
      </w:r>
      <w:r w:rsidRPr="00DF0A79">
        <w:rPr>
          <w:b/>
          <w:szCs w:val="24"/>
        </w:rPr>
        <w:t>, действующего на основании Устава</w:t>
      </w:r>
      <w:r w:rsidRPr="00DF0A79">
        <w:rPr>
          <w:rFonts w:eastAsia="Arial"/>
          <w:color w:val="00000A"/>
          <w:szCs w:val="24"/>
          <w:lang w:eastAsia="zh-CN"/>
        </w:rPr>
        <w:t>, с другой стороны, именуемые в дальнейшем «Стороны», составили следующую спецификацию:</w:t>
      </w:r>
    </w:p>
    <w:p w:rsidR="007049FC" w:rsidRPr="00DF0A79" w:rsidRDefault="007049FC" w:rsidP="007049FC">
      <w:pPr>
        <w:widowControl w:val="0"/>
        <w:spacing w:after="200" w:line="115" w:lineRule="atLeast"/>
        <w:jc w:val="both"/>
        <w:rPr>
          <w:rFonts w:eastAsia="Arial"/>
          <w:color w:val="00000A"/>
          <w:szCs w:val="24"/>
          <w:lang w:eastAsia="zh-CN"/>
        </w:rPr>
      </w:pPr>
      <w:r w:rsidRPr="00DF0A79">
        <w:rPr>
          <w:rFonts w:eastAsia="Arial"/>
          <w:color w:val="00000A"/>
          <w:szCs w:val="24"/>
          <w:lang w:eastAsia="zh-CN"/>
        </w:rPr>
        <w:t xml:space="preserve">       Поставщик обязуется поставить, а Заказчик принять и оплатить следующий товар:</w:t>
      </w:r>
    </w:p>
    <w:p w:rsidR="007049FC" w:rsidRPr="00DF0A79" w:rsidRDefault="007049FC" w:rsidP="007049FC">
      <w:pPr>
        <w:rPr>
          <w:szCs w:val="24"/>
        </w:rPr>
      </w:pPr>
    </w:p>
    <w:p w:rsidR="007049FC" w:rsidRPr="00DF0A79" w:rsidRDefault="007049FC" w:rsidP="007049FC">
      <w:pPr>
        <w:rPr>
          <w:szCs w:val="24"/>
        </w:rPr>
      </w:pPr>
    </w:p>
    <w:tbl>
      <w:tblPr>
        <w:tblW w:w="10153" w:type="dxa"/>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1"/>
        <w:gridCol w:w="2550"/>
        <w:gridCol w:w="1844"/>
        <w:gridCol w:w="1417"/>
        <w:gridCol w:w="992"/>
        <w:gridCol w:w="1133"/>
        <w:gridCol w:w="1416"/>
      </w:tblGrid>
      <w:tr w:rsidR="007049FC" w:rsidRPr="00DF0A79" w:rsidTr="00230EBA">
        <w:tc>
          <w:tcPr>
            <w:tcW w:w="801"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 п/п</w:t>
            </w:r>
          </w:p>
        </w:tc>
        <w:tc>
          <w:tcPr>
            <w:tcW w:w="2550"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Наименование, характеристики товара</w:t>
            </w:r>
          </w:p>
        </w:tc>
        <w:tc>
          <w:tcPr>
            <w:tcW w:w="1844"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Страна происхождения товара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Кол-во</w:t>
            </w:r>
          </w:p>
        </w:tc>
        <w:tc>
          <w:tcPr>
            <w:tcW w:w="1133"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Цена за ед. (руб.)</w:t>
            </w:r>
          </w:p>
        </w:tc>
        <w:tc>
          <w:tcPr>
            <w:tcW w:w="1416"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Стоимость (руб.)</w:t>
            </w:r>
          </w:p>
        </w:tc>
      </w:tr>
      <w:tr w:rsidR="007049FC" w:rsidRPr="00DF0A79" w:rsidTr="00230EBA">
        <w:tc>
          <w:tcPr>
            <w:tcW w:w="801" w:type="dxa"/>
            <w:tcBorders>
              <w:top w:val="single" w:sz="4" w:space="0" w:color="auto"/>
              <w:left w:val="single" w:sz="4" w:space="0" w:color="auto"/>
              <w:bottom w:val="single" w:sz="4" w:space="0" w:color="auto"/>
              <w:right w:val="single" w:sz="4" w:space="0" w:color="auto"/>
            </w:tcBorders>
            <w:hideMark/>
          </w:tcPr>
          <w:p w:rsidR="007049FC" w:rsidRPr="00DF0A79" w:rsidRDefault="007049FC" w:rsidP="00230EBA">
            <w:pPr>
              <w:jc w:val="both"/>
              <w:rPr>
                <w:bCs/>
                <w:szCs w:val="24"/>
              </w:rPr>
            </w:pPr>
            <w:r w:rsidRPr="00DF0A79">
              <w:rPr>
                <w:bCs/>
                <w:szCs w:val="24"/>
              </w:rPr>
              <w:t>1</w:t>
            </w:r>
          </w:p>
        </w:tc>
        <w:tc>
          <w:tcPr>
            <w:tcW w:w="2550"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1844"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1417"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992"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1133"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1416"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r>
      <w:tr w:rsidR="007049FC" w:rsidRPr="00DF0A79" w:rsidTr="00230EBA">
        <w:tc>
          <w:tcPr>
            <w:tcW w:w="8737" w:type="dxa"/>
            <w:gridSpan w:val="6"/>
            <w:tcBorders>
              <w:top w:val="single" w:sz="4" w:space="0" w:color="auto"/>
              <w:left w:val="single" w:sz="4" w:space="0" w:color="auto"/>
              <w:bottom w:val="single" w:sz="4" w:space="0" w:color="auto"/>
              <w:right w:val="single" w:sz="4" w:space="0" w:color="auto"/>
            </w:tcBorders>
            <w:hideMark/>
          </w:tcPr>
          <w:p w:rsidR="007049FC" w:rsidRPr="00DF0A79" w:rsidRDefault="007049FC" w:rsidP="00230EBA">
            <w:pPr>
              <w:jc w:val="both"/>
              <w:rPr>
                <w:b/>
                <w:bCs/>
                <w:szCs w:val="24"/>
              </w:rPr>
            </w:pPr>
            <w:r w:rsidRPr="00DF0A79">
              <w:rPr>
                <w:b/>
                <w:bCs/>
                <w:szCs w:val="24"/>
              </w:rPr>
              <w:t>Итого:</w:t>
            </w:r>
          </w:p>
        </w:tc>
        <w:tc>
          <w:tcPr>
            <w:tcW w:w="1416"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r>
    </w:tbl>
    <w:p w:rsidR="007049FC" w:rsidRPr="00DF0A79" w:rsidRDefault="007049FC" w:rsidP="007049FC">
      <w:pPr>
        <w:jc w:val="both"/>
        <w:rPr>
          <w:szCs w:val="24"/>
        </w:rPr>
      </w:pPr>
    </w:p>
    <w:p w:rsidR="007049FC" w:rsidRPr="00DF0A79" w:rsidRDefault="007049FC" w:rsidP="007049FC">
      <w:pPr>
        <w:jc w:val="both"/>
        <w:rPr>
          <w:szCs w:val="24"/>
        </w:rPr>
      </w:pPr>
    </w:p>
    <w:p w:rsidR="007049FC" w:rsidRPr="00DF0A79" w:rsidRDefault="007049FC" w:rsidP="007049FC">
      <w:pPr>
        <w:jc w:val="both"/>
        <w:rPr>
          <w:szCs w:val="24"/>
        </w:rPr>
      </w:pPr>
    </w:p>
    <w:tbl>
      <w:tblPr>
        <w:tblW w:w="0" w:type="auto"/>
        <w:tblLayout w:type="fixed"/>
        <w:tblLook w:val="0000" w:firstRow="0" w:lastRow="0" w:firstColumn="0" w:lastColumn="0" w:noHBand="0" w:noVBand="0"/>
      </w:tblPr>
      <w:tblGrid>
        <w:gridCol w:w="5211"/>
        <w:gridCol w:w="4617"/>
      </w:tblGrid>
      <w:tr w:rsidR="007049FC" w:rsidRPr="00DF0A79" w:rsidTr="00230EBA">
        <w:tc>
          <w:tcPr>
            <w:tcW w:w="5211" w:type="dxa"/>
          </w:tcPr>
          <w:p w:rsidR="007049FC" w:rsidRPr="00DF0A79" w:rsidRDefault="007049FC" w:rsidP="00230EBA">
            <w:pPr>
              <w:ind w:left="456" w:hangingChars="190" w:hanging="456"/>
              <w:rPr>
                <w:szCs w:val="24"/>
              </w:rPr>
            </w:pPr>
            <w:r w:rsidRPr="00DF0A79">
              <w:rPr>
                <w:szCs w:val="24"/>
              </w:rPr>
              <w:t>От Заказчика:</w:t>
            </w:r>
          </w:p>
          <w:p w:rsidR="007049FC" w:rsidRPr="00DF0A79" w:rsidRDefault="007049FC" w:rsidP="00230EBA">
            <w:pPr>
              <w:ind w:left="456" w:hangingChars="190" w:hanging="456"/>
              <w:rPr>
                <w:szCs w:val="24"/>
              </w:rPr>
            </w:pPr>
            <w:r w:rsidRPr="00DF0A79">
              <w:rPr>
                <w:szCs w:val="24"/>
              </w:rPr>
              <w:t>_________________________</w:t>
            </w:r>
          </w:p>
          <w:p w:rsidR="007049FC" w:rsidRPr="00DF0A79" w:rsidRDefault="007049FC" w:rsidP="00230EBA">
            <w:pPr>
              <w:ind w:left="456" w:hangingChars="190" w:hanging="456"/>
              <w:rPr>
                <w:szCs w:val="24"/>
              </w:rPr>
            </w:pPr>
            <w:r w:rsidRPr="00DF0A79">
              <w:rPr>
                <w:szCs w:val="24"/>
              </w:rPr>
              <w:t>М.П.</w:t>
            </w:r>
          </w:p>
        </w:tc>
        <w:tc>
          <w:tcPr>
            <w:tcW w:w="4617" w:type="dxa"/>
          </w:tcPr>
          <w:p w:rsidR="007049FC" w:rsidRPr="00DF0A79" w:rsidRDefault="007049FC" w:rsidP="00230EBA">
            <w:pPr>
              <w:ind w:left="456" w:hangingChars="190" w:hanging="456"/>
              <w:rPr>
                <w:szCs w:val="24"/>
              </w:rPr>
            </w:pPr>
            <w:r w:rsidRPr="00DF0A79">
              <w:rPr>
                <w:szCs w:val="24"/>
              </w:rPr>
              <w:t>От Поставщика:</w:t>
            </w:r>
          </w:p>
          <w:p w:rsidR="007049FC" w:rsidRPr="00DF0A79" w:rsidRDefault="007049FC" w:rsidP="00230EBA">
            <w:pPr>
              <w:ind w:left="456" w:hangingChars="190" w:hanging="456"/>
              <w:rPr>
                <w:szCs w:val="24"/>
              </w:rPr>
            </w:pPr>
            <w:r w:rsidRPr="00DF0A79">
              <w:rPr>
                <w:szCs w:val="24"/>
              </w:rPr>
              <w:t>__________________________</w:t>
            </w:r>
          </w:p>
          <w:p w:rsidR="007049FC" w:rsidRPr="00DF0A79" w:rsidRDefault="007049FC" w:rsidP="00230EBA">
            <w:pPr>
              <w:ind w:left="456" w:hangingChars="190" w:hanging="456"/>
              <w:rPr>
                <w:szCs w:val="24"/>
              </w:rPr>
            </w:pPr>
            <w:r w:rsidRPr="00DF0A79">
              <w:rPr>
                <w:szCs w:val="24"/>
              </w:rPr>
              <w:t>М.П.</w:t>
            </w:r>
          </w:p>
        </w:tc>
      </w:tr>
    </w:tbl>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B135C9" w:rsidRPr="00DF0A79" w:rsidRDefault="00B135C9" w:rsidP="00B135C9">
      <w:pPr>
        <w:suppressAutoHyphens w:val="0"/>
        <w:rPr>
          <w:szCs w:val="24"/>
        </w:rPr>
      </w:pPr>
    </w:p>
    <w:sectPr w:rsidR="00B135C9" w:rsidRPr="00DF0A79" w:rsidSect="00FD617A">
      <w:footerReference w:type="even" r:id="rId19"/>
      <w:pgSz w:w="11906" w:h="16838"/>
      <w:pgMar w:top="1134" w:right="567"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3DB2" w:rsidRDefault="00943DB2">
      <w:r>
        <w:separator/>
      </w:r>
    </w:p>
  </w:endnote>
  <w:endnote w:type="continuationSeparator" w:id="0">
    <w:p w:rsidR="00943DB2" w:rsidRDefault="00943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038B" w:rsidRDefault="00B135C9">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rPr>
      <w:t>#</w:t>
    </w:r>
    <w:r>
      <w:rPr>
        <w:rStyle w:val="a6"/>
      </w:rPr>
      <w:fldChar w:fldCharType="end"/>
    </w:r>
  </w:p>
  <w:p w:rsidR="00C3038B" w:rsidRDefault="00943DB2">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3DB2" w:rsidRDefault="00943DB2">
      <w:r>
        <w:separator/>
      </w:r>
    </w:p>
  </w:footnote>
  <w:footnote w:type="continuationSeparator" w:id="0">
    <w:p w:rsidR="00943DB2" w:rsidRDefault="00943D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5C9"/>
    <w:rsid w:val="00021975"/>
    <w:rsid w:val="00060884"/>
    <w:rsid w:val="000876B0"/>
    <w:rsid w:val="00092263"/>
    <w:rsid w:val="000B1B00"/>
    <w:rsid w:val="0010251E"/>
    <w:rsid w:val="00103167"/>
    <w:rsid w:val="00117B33"/>
    <w:rsid w:val="00186F82"/>
    <w:rsid w:val="001A7ECC"/>
    <w:rsid w:val="001F7967"/>
    <w:rsid w:val="002038C5"/>
    <w:rsid w:val="002238B5"/>
    <w:rsid w:val="00227B53"/>
    <w:rsid w:val="00281AEB"/>
    <w:rsid w:val="002A4708"/>
    <w:rsid w:val="00320922"/>
    <w:rsid w:val="00327A30"/>
    <w:rsid w:val="00385383"/>
    <w:rsid w:val="003B6874"/>
    <w:rsid w:val="003C6E05"/>
    <w:rsid w:val="00407530"/>
    <w:rsid w:val="004401FA"/>
    <w:rsid w:val="004B6934"/>
    <w:rsid w:val="005927BE"/>
    <w:rsid w:val="005B213F"/>
    <w:rsid w:val="005F304F"/>
    <w:rsid w:val="00626152"/>
    <w:rsid w:val="00657436"/>
    <w:rsid w:val="00660C23"/>
    <w:rsid w:val="007049FC"/>
    <w:rsid w:val="00742CCF"/>
    <w:rsid w:val="007572D7"/>
    <w:rsid w:val="0077063F"/>
    <w:rsid w:val="007A27DC"/>
    <w:rsid w:val="007A2939"/>
    <w:rsid w:val="007F1E48"/>
    <w:rsid w:val="007F520F"/>
    <w:rsid w:val="008445E2"/>
    <w:rsid w:val="00872998"/>
    <w:rsid w:val="008B24EC"/>
    <w:rsid w:val="00943DB2"/>
    <w:rsid w:val="009B0852"/>
    <w:rsid w:val="009D30F1"/>
    <w:rsid w:val="009D3C01"/>
    <w:rsid w:val="00A0431F"/>
    <w:rsid w:val="00AC558A"/>
    <w:rsid w:val="00AF3A51"/>
    <w:rsid w:val="00B135C9"/>
    <w:rsid w:val="00B304AC"/>
    <w:rsid w:val="00B84E91"/>
    <w:rsid w:val="00BB540B"/>
    <w:rsid w:val="00BC71ED"/>
    <w:rsid w:val="00C61CFB"/>
    <w:rsid w:val="00CC4785"/>
    <w:rsid w:val="00CD383F"/>
    <w:rsid w:val="00D0329C"/>
    <w:rsid w:val="00D12C2F"/>
    <w:rsid w:val="00D17ACF"/>
    <w:rsid w:val="00D6334E"/>
    <w:rsid w:val="00D753E0"/>
    <w:rsid w:val="00D92EFE"/>
    <w:rsid w:val="00DC5DA6"/>
    <w:rsid w:val="00DF0A79"/>
    <w:rsid w:val="00DF5EE8"/>
    <w:rsid w:val="00E6344A"/>
    <w:rsid w:val="00F263AE"/>
    <w:rsid w:val="00F54BAB"/>
    <w:rsid w:val="00F95059"/>
    <w:rsid w:val="00FB0801"/>
    <w:rsid w:val="00FD36AE"/>
    <w:rsid w:val="00FD61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4B4C76F3-59EB-4764-8DD2-00B54B4FF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35C9"/>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uiPriority w:val="99"/>
    <w:rsid w:val="00B135C9"/>
    <w:pPr>
      <w:widowControl w:val="0"/>
      <w:jc w:val="both"/>
    </w:pPr>
    <w:rPr>
      <w:rFonts w:ascii="Arial" w:hAnsi="Arial"/>
    </w:rPr>
  </w:style>
  <w:style w:type="paragraph" w:styleId="a4">
    <w:name w:val="footer"/>
    <w:basedOn w:val="a"/>
    <w:link w:val="a5"/>
    <w:rsid w:val="00B135C9"/>
    <w:pPr>
      <w:tabs>
        <w:tab w:val="center" w:pos="4677"/>
        <w:tab w:val="right" w:pos="9355"/>
      </w:tabs>
    </w:pPr>
  </w:style>
  <w:style w:type="character" w:customStyle="1" w:styleId="a5">
    <w:name w:val="Нижний колонтитул Знак"/>
    <w:basedOn w:val="a0"/>
    <w:link w:val="a4"/>
    <w:rsid w:val="00B135C9"/>
    <w:rPr>
      <w:rFonts w:ascii="Times New Roman" w:eastAsia="Times New Roman" w:hAnsi="Times New Roman" w:cs="Times New Roman"/>
      <w:color w:val="000000"/>
      <w:sz w:val="24"/>
      <w:szCs w:val="20"/>
      <w:lang w:eastAsia="ar-SA"/>
    </w:rPr>
  </w:style>
  <w:style w:type="character" w:styleId="a6">
    <w:name w:val="page number"/>
    <w:rsid w:val="00B135C9"/>
  </w:style>
  <w:style w:type="character" w:customStyle="1" w:styleId="1">
    <w:name w:val="Основной шрифт абзаца1"/>
    <w:rsid w:val="00B135C9"/>
    <w:rPr>
      <w:sz w:val="24"/>
    </w:rPr>
  </w:style>
  <w:style w:type="paragraph" w:customStyle="1" w:styleId="10">
    <w:name w:val="Обычный1"/>
    <w:rsid w:val="00B135C9"/>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qFormat/>
    <w:rsid w:val="00B135C9"/>
    <w:rPr>
      <w:sz w:val="24"/>
    </w:rPr>
  </w:style>
  <w:style w:type="paragraph" w:customStyle="1" w:styleId="ConsPlusNormal">
    <w:name w:val="ConsPlusNormal"/>
    <w:link w:val="ConsPlusNormal0"/>
    <w:uiPriority w:val="99"/>
    <w:rsid w:val="00B135C9"/>
    <w:pPr>
      <w:spacing w:after="0" w:line="240" w:lineRule="auto"/>
      <w:ind w:firstLine="720"/>
    </w:pPr>
    <w:rPr>
      <w:rFonts w:ascii="Arial" w:eastAsia="Arial" w:hAnsi="Arial" w:cs="Times New Roman"/>
      <w:sz w:val="24"/>
      <w:lang w:eastAsia="ru-RU"/>
    </w:rPr>
  </w:style>
  <w:style w:type="character" w:customStyle="1" w:styleId="ConsPlusNormal0">
    <w:name w:val="ConsPlusNormal Знак"/>
    <w:link w:val="ConsPlusNormal"/>
    <w:uiPriority w:val="99"/>
    <w:locked/>
    <w:rsid w:val="00B135C9"/>
    <w:rPr>
      <w:rFonts w:ascii="Arial" w:eastAsia="Arial" w:hAnsi="Arial" w:cs="Times New Roman"/>
      <w:sz w:val="24"/>
      <w:lang w:eastAsia="ru-RU"/>
    </w:rPr>
  </w:style>
  <w:style w:type="paragraph" w:customStyle="1" w:styleId="-0">
    <w:name w:val="Контракт-пункт"/>
    <w:basedOn w:val="a"/>
    <w:rsid w:val="00B135C9"/>
    <w:pPr>
      <w:numPr>
        <w:ilvl w:val="1"/>
        <w:numId w:val="1"/>
      </w:numPr>
      <w:suppressAutoHyphens w:val="0"/>
      <w:jc w:val="both"/>
    </w:pPr>
    <w:rPr>
      <w:color w:val="auto"/>
      <w:szCs w:val="24"/>
      <w:lang w:eastAsia="ru-RU"/>
    </w:rPr>
  </w:style>
  <w:style w:type="paragraph" w:customStyle="1" w:styleId="-">
    <w:name w:val="Контракт-раздел"/>
    <w:basedOn w:val="a"/>
    <w:next w:val="-0"/>
    <w:rsid w:val="00B135C9"/>
    <w:pPr>
      <w:keepNext/>
      <w:numPr>
        <w:numId w:val="1"/>
      </w:numPr>
      <w:tabs>
        <w:tab w:val="left" w:pos="540"/>
      </w:tabs>
      <w:spacing w:before="360" w:after="120"/>
      <w:jc w:val="center"/>
      <w:outlineLvl w:val="3"/>
    </w:pPr>
    <w:rPr>
      <w:b/>
      <w:bCs/>
      <w:caps/>
      <w:smallCaps/>
      <w:color w:val="auto"/>
      <w:szCs w:val="24"/>
      <w:lang w:eastAsia="ru-RU"/>
    </w:rPr>
  </w:style>
  <w:style w:type="paragraph" w:customStyle="1" w:styleId="-1">
    <w:name w:val="Контракт-подпункт"/>
    <w:basedOn w:val="a"/>
    <w:rsid w:val="00B135C9"/>
    <w:pPr>
      <w:numPr>
        <w:ilvl w:val="2"/>
        <w:numId w:val="1"/>
      </w:numPr>
      <w:suppressAutoHyphens w:val="0"/>
      <w:jc w:val="both"/>
    </w:pPr>
    <w:rPr>
      <w:color w:val="auto"/>
      <w:szCs w:val="24"/>
      <w:lang w:eastAsia="ru-RU"/>
    </w:rPr>
  </w:style>
  <w:style w:type="paragraph" w:customStyle="1" w:styleId="-2">
    <w:name w:val="Контракт-подподпункт"/>
    <w:basedOn w:val="a"/>
    <w:rsid w:val="00B135C9"/>
    <w:pPr>
      <w:numPr>
        <w:ilvl w:val="3"/>
        <w:numId w:val="1"/>
      </w:numPr>
      <w:suppressAutoHyphens w:val="0"/>
      <w:jc w:val="both"/>
    </w:pPr>
    <w:rPr>
      <w:color w:val="auto"/>
      <w:szCs w:val="24"/>
      <w:lang w:eastAsia="ru-RU"/>
    </w:rPr>
  </w:style>
  <w:style w:type="paragraph" w:styleId="a7">
    <w:name w:val="No Spacing"/>
    <w:link w:val="a8"/>
    <w:uiPriority w:val="1"/>
    <w:qFormat/>
    <w:rsid w:val="00B135C9"/>
    <w:pPr>
      <w:spacing w:after="0" w:line="240" w:lineRule="auto"/>
    </w:pPr>
    <w:rPr>
      <w:rFonts w:ascii="Calibri" w:eastAsia="Calibri" w:hAnsi="Calibri" w:cs="Times New Roman"/>
      <w:szCs w:val="20"/>
      <w:lang w:eastAsia="ru-RU"/>
    </w:rPr>
  </w:style>
  <w:style w:type="paragraph" w:styleId="a9">
    <w:name w:val="Normal (Web)"/>
    <w:basedOn w:val="a"/>
    <w:uiPriority w:val="99"/>
    <w:rsid w:val="00B135C9"/>
    <w:pPr>
      <w:spacing w:before="280" w:after="280"/>
    </w:pPr>
    <w:rPr>
      <w:rFonts w:ascii="Arial Unicode MS" w:eastAsia="Arial Unicode MS" w:hAnsi="Arial Unicode MS"/>
      <w:color w:val="auto"/>
      <w:lang w:eastAsia="ru-RU"/>
    </w:rPr>
  </w:style>
  <w:style w:type="character" w:customStyle="1" w:styleId="apple-style-span">
    <w:name w:val="apple-style-span"/>
    <w:rsid w:val="00B135C9"/>
  </w:style>
  <w:style w:type="character" w:styleId="aa">
    <w:name w:val="Hyperlink"/>
    <w:uiPriority w:val="99"/>
    <w:rsid w:val="00E6344A"/>
    <w:rPr>
      <w:color w:val="0000FF"/>
      <w:u w:val="single"/>
    </w:rPr>
  </w:style>
  <w:style w:type="character" w:customStyle="1" w:styleId="a8">
    <w:name w:val="Без интервала Знак"/>
    <w:link w:val="a7"/>
    <w:uiPriority w:val="1"/>
    <w:locked/>
    <w:rsid w:val="009D30F1"/>
    <w:rPr>
      <w:rFonts w:ascii="Calibri" w:eastAsia="Calibri" w:hAnsi="Calibri" w:cs="Times New Roman"/>
      <w:szCs w:val="20"/>
      <w:lang w:eastAsia="ru-RU"/>
    </w:rPr>
  </w:style>
  <w:style w:type="paragraph" w:customStyle="1" w:styleId="4">
    <w:name w:val="Обычный4"/>
    <w:rsid w:val="002238B5"/>
    <w:pPr>
      <w:suppressAutoHyphens/>
      <w:spacing w:after="0" w:line="240" w:lineRule="auto"/>
    </w:pPr>
    <w:rPr>
      <w:rFonts w:ascii="Cambria Math" w:eastAsia="Cambria Math" w:hAnsi="Cambria Math" w:cs="Cambria Math"/>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775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280B984B68E5BF01F32013CD872663076608A55F1D9000342AA49662C4E2036021B5E9924203AC1j2H7X" TargetMode="External"/><Relationship Id="rId13" Type="http://schemas.openxmlformats.org/officeDocument/2006/relationships/hyperlink" Target="consultantplus://offline/ref=4931F2F5B6FF6CF9F9099D87DE6800CADAC0C81540ED94114C991103BA2E89290131E3F1FB8A98B0801541927F8D6A91B7C83E2BD4A0D797f9m8A" TargetMode="External"/><Relationship Id="rId18" Type="http://schemas.openxmlformats.org/officeDocument/2006/relationships/hyperlink" Target="mailto:mu.chern.crb2@mail.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B280B984B68E5BF01F32013CD87266307661875CFDD6000342AA49662C4E2036021B5E9B2527j3H3X" TargetMode="External"/><Relationship Id="rId12" Type="http://schemas.openxmlformats.org/officeDocument/2006/relationships/hyperlink" Target="http://www.consultant.ru/document/cons_doc_LAW_388926/5a18b3d46fe0fd48f2482cd6ec7ce419763efccd/" TargetMode="External"/><Relationship Id="rId17" Type="http://schemas.openxmlformats.org/officeDocument/2006/relationships/hyperlink" Target="consultantplus://offline/ref=390D654651E3FFD2CA1C20DEB252A0605AAB4B2795129CE30206F1C23BD803D99C321EC75D4C8A45EEF1X" TargetMode="External"/><Relationship Id="rId2" Type="http://schemas.openxmlformats.org/officeDocument/2006/relationships/styles" Target="styles.xml"/><Relationship Id="rId16" Type="http://schemas.openxmlformats.org/officeDocument/2006/relationships/hyperlink" Target="consultantplus://offline/ref=0643D14249E6A088D2F8A516E7617D17BC269B70614D58B1FE70E6614402B47E0ECAC33A295426FCB4a3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388926/5a18b3d46fe0fd48f2482cd6ec7ce419763efccd/" TargetMode="External"/><Relationship Id="rId5" Type="http://schemas.openxmlformats.org/officeDocument/2006/relationships/footnotes" Target="footnotes.xml"/><Relationship Id="rId15" Type="http://schemas.openxmlformats.org/officeDocument/2006/relationships/hyperlink" Target="http://internet.garant.ru/" TargetMode="External"/><Relationship Id="rId10" Type="http://schemas.openxmlformats.org/officeDocument/2006/relationships/hyperlink" Target="http://www.consultant.ru/document/cons_doc_LAW_388926/5a18b3d46fe0fd48f2482cd6ec7ce419763efccd/"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onsultant.ru/document/cons_doc_LAW_388926/736577af29235547dee97f91d9593dae269c6fe9/" TargetMode="External"/><Relationship Id="rId14" Type="http://schemas.openxmlformats.org/officeDocument/2006/relationships/hyperlink" Target="consultantplus://offline/ref=28988291B4C27943AF531CFF89064759952C05E0DD96311E926A789337DA94A87CB5113EC3855D6A0A631A448683B9B68C53BE254CCB57A9lDxF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1</Pages>
  <Words>7923</Words>
  <Characters>45167</Characters>
  <Application>Microsoft Office Word</Application>
  <DocSecurity>0</DocSecurity>
  <Lines>376</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Закупки</cp:lastModifiedBy>
  <cp:revision>36</cp:revision>
  <dcterms:created xsi:type="dcterms:W3CDTF">2022-02-07T00:44:00Z</dcterms:created>
  <dcterms:modified xsi:type="dcterms:W3CDTF">2024-11-02T00:15:00Z</dcterms:modified>
</cp:coreProperties>
</file>