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A838DA" w:rsidP="00A32723">
      <w:pPr>
        <w:autoSpaceDE w:val="0"/>
        <w:autoSpaceDN w:val="0"/>
        <w:adjustRightInd w:val="0"/>
        <w:ind w:firstLine="720"/>
        <w:jc w:val="both"/>
        <w:rPr>
          <w:sz w:val="24"/>
          <w:szCs w:val="24"/>
        </w:rPr>
      </w:pPr>
      <w:r w:rsidRPr="00A838DA">
        <w:rPr>
          <w:rFonts w:eastAsia="Courier New"/>
          <w:sz w:val="24"/>
          <w:szCs w:val="24"/>
          <w:highlight w:val="yellow"/>
        </w:rPr>
        <w:t>Администрация городского округа «Поселок Агинское»</w:t>
      </w:r>
      <w:r w:rsidRPr="00A838DA">
        <w:rPr>
          <w:sz w:val="24"/>
          <w:szCs w:val="24"/>
          <w:highlight w:val="yellow"/>
        </w:rPr>
        <w:t>, в лице главы городского округа «Поселок Агинское» Дашина Андрея Сергеевича</w:t>
      </w:r>
      <w:r w:rsidR="008B19B8" w:rsidRPr="00A838DA">
        <w:rPr>
          <w:sz w:val="24"/>
          <w:szCs w:val="24"/>
          <w:highlight w:val="yellow"/>
        </w:rPr>
        <w:t>, действующе</w:t>
      </w:r>
      <w:r w:rsidRPr="00A838DA">
        <w:rPr>
          <w:sz w:val="24"/>
          <w:szCs w:val="24"/>
          <w:highlight w:val="yellow"/>
        </w:rPr>
        <w:t>го на основании Устава</w:t>
      </w:r>
      <w:r w:rsidR="008B19B8" w:rsidRPr="00A838DA">
        <w:rPr>
          <w:sz w:val="24"/>
          <w:szCs w:val="24"/>
          <w:highlight w:val="yellow"/>
        </w:rPr>
        <w:t>,</w:t>
      </w:r>
      <w:r>
        <w:rPr>
          <w:sz w:val="24"/>
          <w:szCs w:val="24"/>
        </w:rPr>
        <w:t xml:space="preserve"> </w:t>
      </w:r>
      <w:r w:rsidR="009F433F" w:rsidRPr="00DC3E83">
        <w:rPr>
          <w:sz w:val="24"/>
          <w:szCs w:val="24"/>
        </w:rPr>
        <w:t xml:space="preserve">именуемое в дальнейшем </w:t>
      </w:r>
      <w:r>
        <w:rPr>
          <w:sz w:val="24"/>
          <w:szCs w:val="24"/>
        </w:rPr>
        <w:t>«</w:t>
      </w:r>
      <w:r w:rsidR="009F433F" w:rsidRPr="00DC3E83">
        <w:rPr>
          <w:sz w:val="24"/>
          <w:szCs w:val="24"/>
        </w:rPr>
        <w:t>Заказчик</w:t>
      </w:r>
      <w:r>
        <w:rPr>
          <w:sz w:val="24"/>
          <w:szCs w:val="24"/>
        </w:rPr>
        <w:t>»</w:t>
      </w:r>
      <w:r w:rsidR="009F433F" w:rsidRPr="00DC3E83">
        <w:rPr>
          <w:sz w:val="24"/>
          <w:szCs w:val="24"/>
        </w:rPr>
        <w:t xml:space="preserve">,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 xml:space="preserve">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w:t>
      </w:r>
      <w:proofErr w:type="gramStart"/>
      <w:r>
        <w:rPr>
          <w:sz w:val="24"/>
          <w:szCs w:val="24"/>
        </w:rPr>
        <w:t>При этом перечень таких кварталов подлежит уточнению по мере определения цены единицы работ по результатам закупки (ИКЗ закупки                         № __________________.</w:t>
      </w:r>
      <w:proofErr w:type="gramEnd"/>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t xml:space="preserve"> </w:t>
      </w:r>
      <w:r>
        <w:rPr>
          <w:spacing w:val="-1"/>
        </w:rPr>
        <w:t xml:space="preserve">Максимальное значение цены контракта составляет </w:t>
      </w:r>
      <w:r w:rsidRPr="00DF76D2">
        <w:rPr>
          <w:lang w:eastAsia="en-US"/>
        </w:rPr>
        <w:t>_______________</w:t>
      </w:r>
      <w:r>
        <w:rPr>
          <w:b/>
          <w:spacing w:val="-1"/>
        </w:rPr>
        <w:t xml:space="preserve"> </w:t>
      </w:r>
      <w:r w:rsidRPr="00DF76D2">
        <w:rPr>
          <w:lang w:eastAsia="en-US"/>
        </w:rPr>
        <w:t xml:space="preserve">(сумма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w:t>
      </w:r>
      <w:proofErr w:type="gramStart"/>
      <w:r>
        <w:rPr>
          <w:spacing w:val="-1"/>
          <w:sz w:val="24"/>
          <w:szCs w:val="24"/>
        </w:rPr>
        <w:t>более максимального</w:t>
      </w:r>
      <w:proofErr w:type="gramEnd"/>
      <w:r>
        <w:rPr>
          <w:spacing w:val="-1"/>
          <w:sz w:val="24"/>
          <w:szCs w:val="24"/>
        </w:rPr>
        <w:t xml:space="preserve">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 со спецификацией*</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A838DA" w:rsidRPr="00A838DA">
        <w:rPr>
          <w:highlight w:val="yellow"/>
        </w:rPr>
        <w:t xml:space="preserve">Забайкальский край, п. </w:t>
      </w:r>
      <w:proofErr w:type="gramStart"/>
      <w:r w:rsidR="00A838DA" w:rsidRPr="00A838DA">
        <w:rPr>
          <w:highlight w:val="yellow"/>
        </w:rPr>
        <w:t>Агинское</w:t>
      </w:r>
      <w:proofErr w:type="gramEnd"/>
      <w:r w:rsidR="00A838DA" w:rsidRPr="00A838DA">
        <w:rPr>
          <w:highlight w:val="yellow"/>
        </w:rPr>
        <w:t>, ул. Ленина, 43</w:t>
      </w:r>
      <w:r w:rsidR="00A838DA">
        <w:t>.</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DF76D2" w:rsidRPr="007907AF">
        <w:t xml:space="preserve"> </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Pr="00930171">
        <w:rPr>
          <w:rFonts w:eastAsia="MS Mincho"/>
        </w:rPr>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Pr>
          <w:rFonts w:ascii="Times New Roman" w:eastAsia="MS Mincho" w:hAnsi="Times New Roman"/>
          <w:sz w:val="24"/>
        </w:rPr>
        <w:t xml:space="preserve"> </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9"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2" w:name="Par11"/>
      <w:bookmarkEnd w:id="2"/>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7.6.</w:t>
      </w:r>
      <w:r w:rsidR="00115807">
        <w:rPr>
          <w:sz w:val="24"/>
          <w:szCs w:val="24"/>
          <w:lang w:eastAsia="en-US"/>
        </w:rPr>
        <w:t xml:space="preserve"> </w:t>
      </w:r>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3" w:name="Par33"/>
      <w:bookmarkEnd w:id="3"/>
      <w:r w:rsidR="00866907">
        <w:rPr>
          <w:sz w:val="24"/>
          <w:szCs w:val="24"/>
          <w:lang w:eastAsia="en-US"/>
        </w:rPr>
        <w:t xml:space="preserve">. </w:t>
      </w:r>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C5564A" w:rsidRPr="00C5564A">
        <w:rPr>
          <w:rFonts w:eastAsia="Calibri"/>
          <w:sz w:val="24"/>
          <w:szCs w:val="24"/>
        </w:rPr>
        <w:t>Размер обеспечения исполнения муниципального контракта составляет 30 процентов от начальной (максимальной) цены контракта</w:t>
      </w:r>
      <w:r w:rsidR="00C5564A">
        <w:rPr>
          <w:rFonts w:eastAsia="Calibri"/>
          <w:sz w:val="24"/>
          <w:szCs w:val="24"/>
        </w:rPr>
        <w:t>.</w:t>
      </w:r>
    </w:p>
    <w:p w:rsidR="00C5564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w:t>
      </w:r>
      <w:r w:rsidR="00C5564A">
        <w:rPr>
          <w:rFonts w:eastAsia="Calibri"/>
          <w:sz w:val="24"/>
          <w:szCs w:val="24"/>
        </w:rPr>
        <w:t xml:space="preserve">Исполнителем </w:t>
      </w:r>
      <w:r w:rsidRPr="00A9129A">
        <w:rPr>
          <w:rFonts w:eastAsia="Calibri"/>
          <w:sz w:val="24"/>
          <w:szCs w:val="24"/>
        </w:rPr>
        <w:t xml:space="preserve">в ходе </w:t>
      </w:r>
      <w:r w:rsidR="000607BC">
        <w:rPr>
          <w:rFonts w:eastAsia="Calibri"/>
          <w:sz w:val="24"/>
          <w:szCs w:val="24"/>
        </w:rPr>
        <w:t>конкурса</w:t>
      </w:r>
      <w:r w:rsidRPr="00A9129A">
        <w:rPr>
          <w:rFonts w:eastAsia="Calibri"/>
          <w:sz w:val="24"/>
          <w:szCs w:val="24"/>
        </w:rPr>
        <w:t xml:space="preserve"> </w:t>
      </w:r>
      <w:r w:rsidR="00C5564A" w:rsidRPr="00C5564A">
        <w:rPr>
          <w:rFonts w:eastAsia="Calibri"/>
          <w:sz w:val="24"/>
          <w:szCs w:val="24"/>
        </w:rPr>
        <w:t>предложена сумма цен единиц работы</w:t>
      </w:r>
      <w:r w:rsidR="00C5564A">
        <w:rPr>
          <w:rFonts w:eastAsia="Calibri"/>
          <w:sz w:val="24"/>
          <w:szCs w:val="24"/>
        </w:rPr>
        <w:t xml:space="preserve">, </w:t>
      </w:r>
      <w:r w:rsidR="00C5564A" w:rsidRPr="00C5564A">
        <w:rPr>
          <w:rFonts w:eastAsia="Calibri"/>
          <w:sz w:val="24"/>
          <w:szCs w:val="24"/>
        </w:rPr>
        <w:t>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w:t>
      </w:r>
      <w:r w:rsidR="00C5564A">
        <w:rPr>
          <w:rFonts w:eastAsia="Calibri"/>
          <w:sz w:val="24"/>
          <w:szCs w:val="24"/>
        </w:rPr>
        <w:t xml:space="preserve">мере, </w:t>
      </w:r>
      <w:r w:rsidR="00C5564A" w:rsidRPr="00C5564A">
        <w:rPr>
          <w:rFonts w:eastAsia="Calibri"/>
          <w:sz w:val="24"/>
          <w:szCs w:val="24"/>
        </w:rPr>
        <w:t>превышающем в полтора раза размер обеспечения исполнения контракта, указанный в извещении об осуществлении закупки,</w:t>
      </w:r>
    </w:p>
    <w:p w:rsidR="00B86C65" w:rsidRPr="00B86C65" w:rsidRDefault="00A9129A" w:rsidP="00B86C65">
      <w:pPr>
        <w:pStyle w:val="af4"/>
        <w:widowControl/>
        <w:ind w:right="-2" w:firstLine="708"/>
        <w:rPr>
          <w:rStyle w:val="1"/>
          <w:rFonts w:ascii="Times New Roman" w:eastAsia="Times New Roman" w:hAnsi="Times New Roman"/>
        </w:rPr>
      </w:pPr>
      <w:bookmarkStart w:id="4" w:name="_GoBack"/>
      <w:bookmarkEnd w:id="4"/>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DA2220" w:rsidRPr="00DA2220"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A838DA">
        <w:rPr>
          <w:sz w:val="24"/>
          <w:szCs w:val="24"/>
        </w:rPr>
        <w:t xml:space="preserve">Администрация городского округа «Поселок </w:t>
      </w:r>
      <w:proofErr w:type="gramStart"/>
      <w:r w:rsidR="00A838DA">
        <w:rPr>
          <w:sz w:val="24"/>
          <w:szCs w:val="24"/>
        </w:rPr>
        <w:t>Агинское</w:t>
      </w:r>
      <w:proofErr w:type="gramEnd"/>
      <w:r w:rsidR="00A838DA">
        <w:rPr>
          <w:sz w:val="24"/>
          <w:szCs w:val="24"/>
        </w:rPr>
        <w:t>»</w:t>
      </w:r>
      <w:r w:rsidRPr="00DA2220">
        <w:rPr>
          <w:sz w:val="24"/>
          <w:szCs w:val="24"/>
        </w:rPr>
        <w:t xml:space="preserve"> Банковские реквизиты для перечисления размера обеспечения:</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Администрация городского округа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«Поселок </w:t>
      </w:r>
      <w:proofErr w:type="gramStart"/>
      <w:r w:rsidRPr="00A838DA">
        <w:rPr>
          <w:rFonts w:eastAsia="Calibri"/>
          <w:sz w:val="24"/>
          <w:szCs w:val="24"/>
          <w:highlight w:val="yellow"/>
        </w:rPr>
        <w:t>Агинское</w:t>
      </w:r>
      <w:proofErr w:type="gramEnd"/>
      <w:r w:rsidRPr="00A838DA">
        <w:rPr>
          <w:rFonts w:eastAsia="Calibri"/>
          <w:sz w:val="24"/>
          <w:szCs w:val="24"/>
          <w:highlight w:val="yellow"/>
        </w:rPr>
        <w:t xml:space="preserve">»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687000 п. </w:t>
      </w:r>
      <w:proofErr w:type="gramStart"/>
      <w:r w:rsidRPr="00A838DA">
        <w:rPr>
          <w:rFonts w:eastAsia="Calibri"/>
          <w:sz w:val="24"/>
          <w:szCs w:val="24"/>
          <w:highlight w:val="yellow"/>
        </w:rPr>
        <w:t>Агинское</w:t>
      </w:r>
      <w:proofErr w:type="gramEnd"/>
      <w:r w:rsidRPr="00A838DA">
        <w:rPr>
          <w:rFonts w:eastAsia="Calibri"/>
          <w:sz w:val="24"/>
          <w:szCs w:val="24"/>
          <w:highlight w:val="yellow"/>
        </w:rPr>
        <w:t xml:space="preserve"> ул. Ленина,43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ИНН 8001015685 КПП 800101001 </w:t>
      </w:r>
    </w:p>
    <w:p w:rsidR="00A838DA" w:rsidRPr="00A838DA" w:rsidRDefault="00A838DA" w:rsidP="00A838DA">
      <w:pPr>
        <w:ind w:firstLine="708"/>
        <w:jc w:val="both"/>
        <w:rPr>
          <w:rFonts w:eastAsia="Calibri"/>
          <w:sz w:val="24"/>
          <w:szCs w:val="24"/>
          <w:highlight w:val="yellow"/>
        </w:rPr>
      </w:pPr>
      <w:proofErr w:type="gramStart"/>
      <w:r w:rsidRPr="00A838DA">
        <w:rPr>
          <w:rFonts w:eastAsia="Calibri"/>
          <w:sz w:val="24"/>
          <w:szCs w:val="24"/>
          <w:highlight w:val="yellow"/>
        </w:rPr>
        <w:t>л</w:t>
      </w:r>
      <w:proofErr w:type="gramEnd"/>
      <w:r w:rsidRPr="00A838DA">
        <w:rPr>
          <w:rFonts w:eastAsia="Calibri"/>
          <w:sz w:val="24"/>
          <w:szCs w:val="24"/>
          <w:highlight w:val="yellow"/>
        </w:rPr>
        <w:t xml:space="preserve">/с 05913205920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в Отделе  28 Управления Федерального казначейства по Забайкальскому краю </w:t>
      </w:r>
    </w:p>
    <w:p w:rsidR="00A838DA" w:rsidRPr="00A838DA" w:rsidRDefault="00A838DA" w:rsidP="00A838DA">
      <w:pPr>
        <w:ind w:firstLine="708"/>
        <w:jc w:val="both"/>
        <w:rPr>
          <w:rFonts w:eastAsia="Calibri"/>
          <w:sz w:val="24"/>
          <w:szCs w:val="24"/>
          <w:highlight w:val="yellow"/>
        </w:rPr>
      </w:pPr>
      <w:proofErr w:type="gramStart"/>
      <w:r w:rsidRPr="00A838DA">
        <w:rPr>
          <w:rFonts w:eastAsia="Calibri"/>
          <w:sz w:val="24"/>
          <w:szCs w:val="24"/>
          <w:highlight w:val="yellow"/>
        </w:rPr>
        <w:t>р</w:t>
      </w:r>
      <w:proofErr w:type="gramEnd"/>
      <w:r w:rsidRPr="00A838DA">
        <w:rPr>
          <w:rFonts w:eastAsia="Calibri"/>
          <w:sz w:val="24"/>
          <w:szCs w:val="24"/>
          <w:highlight w:val="yellow"/>
        </w:rPr>
        <w:t xml:space="preserve">/с 03232643767020009100 в Отделении Чита Банка России // УФК по Забайкальскому краю г. Чита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БИК 017601329 </w:t>
      </w:r>
    </w:p>
    <w:p w:rsidR="00A838DA" w:rsidRPr="00A838DA" w:rsidRDefault="00A838DA" w:rsidP="00A838DA">
      <w:pPr>
        <w:ind w:firstLine="708"/>
        <w:jc w:val="both"/>
        <w:rPr>
          <w:rFonts w:eastAsia="Calibri"/>
          <w:sz w:val="24"/>
          <w:szCs w:val="24"/>
          <w:highlight w:val="yellow"/>
        </w:rPr>
      </w:pPr>
      <w:r w:rsidRPr="00A838DA">
        <w:rPr>
          <w:rFonts w:eastAsia="Calibri"/>
          <w:sz w:val="24"/>
          <w:szCs w:val="24"/>
          <w:highlight w:val="yellow"/>
        </w:rPr>
        <w:t xml:space="preserve">Единый казначейский счет 40102810945370000063 </w:t>
      </w:r>
    </w:p>
    <w:p w:rsidR="00A838DA" w:rsidRDefault="00A838DA" w:rsidP="00A838DA">
      <w:pPr>
        <w:ind w:firstLine="708"/>
        <w:jc w:val="both"/>
        <w:rPr>
          <w:rFonts w:eastAsia="Calibri"/>
          <w:sz w:val="24"/>
          <w:szCs w:val="24"/>
        </w:rPr>
      </w:pPr>
      <w:r w:rsidRPr="00A838DA">
        <w:rPr>
          <w:rFonts w:eastAsia="Calibri"/>
          <w:sz w:val="24"/>
          <w:szCs w:val="24"/>
          <w:highlight w:val="yellow"/>
        </w:rPr>
        <w:t>ОГРН 1087580001190</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lastRenderedPageBreak/>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007D6BC6" w:rsidRPr="00441CA2">
        <w:rPr>
          <w:rFonts w:eastAsiaTheme="minorHAnsi"/>
          <w:sz w:val="24"/>
          <w:szCs w:val="24"/>
          <w:lang w:eastAsia="en-US"/>
        </w:rPr>
        <w:t xml:space="preserve"> </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lastRenderedPageBreak/>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DF31F2">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lastRenderedPageBreak/>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 xml:space="preserve">Приказа Федеральной службы государственной регистрации, кадастра и картографии </w:t>
      </w:r>
      <w:r>
        <w:rPr>
          <w:color w:val="00000A"/>
          <w:sz w:val="24"/>
          <w:szCs w:val="24"/>
          <w:lang w:eastAsia="en-US"/>
        </w:rPr>
        <w:t xml:space="preserve">от 04.08.2021 № </w:t>
      </w:r>
      <w:proofErr w:type="gramStart"/>
      <w:r>
        <w:rPr>
          <w:color w:val="00000A"/>
          <w:sz w:val="24"/>
          <w:szCs w:val="24"/>
          <w:lang w:eastAsia="en-US"/>
        </w:rPr>
        <w:t>П</w:t>
      </w:r>
      <w:proofErr w:type="gramEnd"/>
      <w:r>
        <w:rPr>
          <w:color w:val="00000A"/>
          <w:sz w:val="24"/>
          <w:szCs w:val="24"/>
          <w:lang w:eastAsia="en-US"/>
        </w:rPr>
        <w:t>/0337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r>
        <w:rPr>
          <w:color w:val="00000A"/>
          <w:sz w:val="24"/>
          <w:szCs w:val="24"/>
        </w:rPr>
        <w:t xml:space="preserve">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proofErr w:type="gramStart"/>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w:t>
      </w:r>
      <w:proofErr w:type="gramEnd"/>
      <w:r>
        <w:rPr>
          <w:rFonts w:eastAsia="DejaVu Sans"/>
          <w:color w:val="00000A"/>
          <w:sz w:val="24"/>
          <w:szCs w:val="24"/>
          <w:lang w:eastAsia="ar-SA"/>
        </w:rPr>
        <w:t xml:space="preserve"> </w:t>
      </w:r>
      <w:proofErr w:type="gramStart"/>
      <w:r>
        <w:rPr>
          <w:rFonts w:eastAsia="DejaVu Sans"/>
          <w:color w:val="00000A"/>
          <w:sz w:val="24"/>
          <w:szCs w:val="24"/>
          <w:lang w:eastAsia="ar-SA"/>
        </w:rPr>
        <w:t xml:space="preserve">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roofErr w:type="gramEnd"/>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от 14 февраля 2023 г. № </w:t>
      </w:r>
      <w:proofErr w:type="gramStart"/>
      <w:r>
        <w:rPr>
          <w:color w:val="00000A"/>
          <w:sz w:val="24"/>
          <w:szCs w:val="24"/>
        </w:rPr>
        <w:t>П</w:t>
      </w:r>
      <w:proofErr w:type="gramEnd"/>
      <w:r>
        <w:rPr>
          <w:color w:val="00000A"/>
          <w:sz w:val="24"/>
          <w:szCs w:val="24"/>
        </w:rPr>
        <w:t>/0036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eastAsia="ar-SA"/>
        </w:rPr>
        <w:t xml:space="preserve"> </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lastRenderedPageBreak/>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t>- т</w:t>
      </w:r>
      <w:r w:rsidRPr="00A9129A">
        <w:rPr>
          <w:sz w:val="24"/>
          <w:szCs w:val="24"/>
        </w:rPr>
        <w:t>ехническое задание</w:t>
      </w:r>
      <w:r>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rPr>
        <w:t xml:space="preserve"> </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proofErr w:type="spellStart"/>
      <w:r w:rsidRPr="005656DD">
        <w:rPr>
          <w:sz w:val="24"/>
          <w:szCs w:val="24"/>
        </w:rPr>
        <w:t>м.п</w:t>
      </w:r>
      <w:proofErr w:type="spellEnd"/>
      <w:r w:rsidRPr="005656DD">
        <w:rPr>
          <w:sz w:val="24"/>
          <w:szCs w:val="24"/>
        </w:rPr>
        <w:t>.</w:t>
      </w:r>
      <w:r w:rsidRPr="005656DD">
        <w:rPr>
          <w:sz w:val="24"/>
          <w:szCs w:val="24"/>
        </w:rPr>
        <w:tab/>
      </w:r>
      <w:proofErr w:type="spellStart"/>
      <w:r w:rsidRPr="005656DD">
        <w:rPr>
          <w:sz w:val="24"/>
          <w:szCs w:val="24"/>
        </w:rPr>
        <w:t>м.п</w:t>
      </w:r>
      <w:proofErr w:type="spellEnd"/>
      <w:r w:rsidRPr="005656DD">
        <w:rPr>
          <w:sz w:val="24"/>
          <w:szCs w:val="24"/>
        </w:rPr>
        <w:t>.</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7D2" w:rsidRDefault="003257D2" w:rsidP="005600B8">
      <w:r>
        <w:separator/>
      </w:r>
    </w:p>
  </w:endnote>
  <w:endnote w:type="continuationSeparator" w:id="0">
    <w:p w:rsidR="003257D2" w:rsidRDefault="003257D2"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7D2" w:rsidRDefault="003257D2" w:rsidP="005600B8">
      <w:r>
        <w:separator/>
      </w:r>
    </w:p>
  </w:footnote>
  <w:footnote w:type="continuationSeparator" w:id="0">
    <w:p w:rsidR="003257D2" w:rsidRDefault="003257D2"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03E41"/>
    <w:rsid w:val="00013F31"/>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257D2"/>
    <w:rsid w:val="00336BBD"/>
    <w:rsid w:val="0034082F"/>
    <w:rsid w:val="00347C9A"/>
    <w:rsid w:val="0035274A"/>
    <w:rsid w:val="003707A2"/>
    <w:rsid w:val="00381369"/>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086"/>
    <w:rsid w:val="006C5F89"/>
    <w:rsid w:val="006D554D"/>
    <w:rsid w:val="007215FD"/>
    <w:rsid w:val="00727845"/>
    <w:rsid w:val="00737D3B"/>
    <w:rsid w:val="00750108"/>
    <w:rsid w:val="00753155"/>
    <w:rsid w:val="00761667"/>
    <w:rsid w:val="00763A76"/>
    <w:rsid w:val="00773367"/>
    <w:rsid w:val="0079437C"/>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6806"/>
    <w:rsid w:val="00866907"/>
    <w:rsid w:val="00883F7B"/>
    <w:rsid w:val="008B19B8"/>
    <w:rsid w:val="008B610F"/>
    <w:rsid w:val="008C659C"/>
    <w:rsid w:val="008D713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838DA"/>
    <w:rsid w:val="00A90B40"/>
    <w:rsid w:val="00A9129A"/>
    <w:rsid w:val="00A95006"/>
    <w:rsid w:val="00AA7BA1"/>
    <w:rsid w:val="00AB0B6E"/>
    <w:rsid w:val="00AB27B2"/>
    <w:rsid w:val="00AB6EBE"/>
    <w:rsid w:val="00AD28B9"/>
    <w:rsid w:val="00AE25F2"/>
    <w:rsid w:val="00B10C91"/>
    <w:rsid w:val="00B135EA"/>
    <w:rsid w:val="00B1442F"/>
    <w:rsid w:val="00B164C9"/>
    <w:rsid w:val="00B27D7F"/>
    <w:rsid w:val="00B33C48"/>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B94"/>
    <w:rsid w:val="00C530DC"/>
    <w:rsid w:val="00C5564A"/>
    <w:rsid w:val="00C60DED"/>
    <w:rsid w:val="00C72018"/>
    <w:rsid w:val="00C743C0"/>
    <w:rsid w:val="00C80773"/>
    <w:rsid w:val="00C92D3E"/>
    <w:rsid w:val="00CA40F7"/>
    <w:rsid w:val="00CA4DBE"/>
    <w:rsid w:val="00CC264D"/>
    <w:rsid w:val="00CC45A8"/>
    <w:rsid w:val="00CE6885"/>
    <w:rsid w:val="00CF0296"/>
    <w:rsid w:val="00D05D08"/>
    <w:rsid w:val="00D13446"/>
    <w:rsid w:val="00D14D01"/>
    <w:rsid w:val="00D16324"/>
    <w:rsid w:val="00D25C1A"/>
    <w:rsid w:val="00D4022A"/>
    <w:rsid w:val="00D54724"/>
    <w:rsid w:val="00D628F4"/>
    <w:rsid w:val="00D83CE3"/>
    <w:rsid w:val="00D969B3"/>
    <w:rsid w:val="00DA0A89"/>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F5E49"/>
    <w:rsid w:val="00F15131"/>
    <w:rsid w:val="00F21072"/>
    <w:rsid w:val="00F3434B"/>
    <w:rsid w:val="00F34484"/>
    <w:rsid w:val="00F34BB3"/>
    <w:rsid w:val="00F363D9"/>
    <w:rsid w:val="00F5151F"/>
    <w:rsid w:val="00F54CBD"/>
    <w:rsid w:val="00F66AA0"/>
    <w:rsid w:val="00F82F61"/>
    <w:rsid w:val="00F907A2"/>
    <w:rsid w:val="00F90BF6"/>
    <w:rsid w:val="00F9416C"/>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character" w:styleId="af7">
    <w:name w:val="Hyperlink"/>
    <w:basedOn w:val="a0"/>
    <w:uiPriority w:val="99"/>
    <w:unhideWhenUsed/>
    <w:rsid w:val="00C5564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character" w:styleId="af7">
    <w:name w:val="Hyperlink"/>
    <w:basedOn w:val="a0"/>
    <w:uiPriority w:val="99"/>
    <w:unhideWhenUsed/>
    <w:rsid w:val="00C556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D4DCB-7FF3-4DA1-A75F-0A85455C2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5654</Words>
  <Characters>32231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EK_Nat</cp:lastModifiedBy>
  <cp:revision>3</cp:revision>
  <cp:lastPrinted>2023-01-23T07:17:00Z</cp:lastPrinted>
  <dcterms:created xsi:type="dcterms:W3CDTF">2024-01-26T01:02:00Z</dcterms:created>
  <dcterms:modified xsi:type="dcterms:W3CDTF">2024-02-08T00:13:00Z</dcterms:modified>
</cp:coreProperties>
</file>