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ECD" w:rsidRPr="00723242" w:rsidRDefault="00032ECD" w:rsidP="00032ECD">
      <w:pPr>
        <w:pStyle w:val="ConsPlusNormal"/>
        <w:jc w:val="center"/>
        <w:rPr>
          <w:rFonts w:ascii="Times New Roman" w:hAnsi="Times New Roman" w:cs="Times New Roman"/>
          <w:b/>
          <w:sz w:val="24"/>
          <w:szCs w:val="24"/>
        </w:rPr>
      </w:pPr>
      <w:r w:rsidRPr="00723242">
        <w:rPr>
          <w:rFonts w:ascii="Times New Roman" w:hAnsi="Times New Roman" w:cs="Times New Roman"/>
          <w:b/>
          <w:sz w:val="24"/>
          <w:szCs w:val="24"/>
        </w:rPr>
        <w:t xml:space="preserve">ГОСУДАРСТВЕННЫЙ КОНТРАКТ № ___ </w:t>
      </w:r>
    </w:p>
    <w:p w:rsidR="00032ECD" w:rsidRPr="00723242" w:rsidRDefault="00032ECD" w:rsidP="00032ECD">
      <w:pPr>
        <w:pStyle w:val="ConsPlusNormal"/>
        <w:jc w:val="center"/>
        <w:rPr>
          <w:rFonts w:ascii="Times New Roman" w:hAnsi="Times New Roman" w:cs="Times New Roman"/>
          <w:sz w:val="24"/>
          <w:szCs w:val="24"/>
        </w:rPr>
      </w:pPr>
      <w:r w:rsidRPr="00723242">
        <w:rPr>
          <w:rFonts w:ascii="Times New Roman" w:hAnsi="Times New Roman" w:cs="Times New Roman"/>
          <w:sz w:val="24"/>
          <w:szCs w:val="24"/>
        </w:rPr>
        <w:t xml:space="preserve">на поставку бумаги для офисной техники </w:t>
      </w:r>
    </w:p>
    <w:p w:rsidR="00032ECD" w:rsidRPr="00723242" w:rsidRDefault="00032ECD" w:rsidP="00032ECD">
      <w:pPr>
        <w:pStyle w:val="ConsPlusNormal"/>
        <w:jc w:val="center"/>
        <w:rPr>
          <w:rFonts w:ascii="Times New Roman" w:hAnsi="Times New Roman" w:cs="Times New Roman"/>
          <w:sz w:val="24"/>
          <w:szCs w:val="24"/>
        </w:rPr>
      </w:pPr>
      <w:r w:rsidRPr="00723242">
        <w:rPr>
          <w:rFonts w:ascii="Times New Roman" w:hAnsi="Times New Roman" w:cs="Times New Roman"/>
          <w:sz w:val="24"/>
          <w:szCs w:val="24"/>
        </w:rPr>
        <w:t>(Идентификационный код закупки № ________)</w:t>
      </w:r>
    </w:p>
    <w:p w:rsidR="00032ECD" w:rsidRPr="00723242" w:rsidRDefault="00032ECD" w:rsidP="00032ECD">
      <w:pPr>
        <w:pStyle w:val="ConsPlusNormal"/>
        <w:jc w:val="both"/>
        <w:rPr>
          <w:rFonts w:ascii="Times New Roman" w:hAnsi="Times New Roman" w:cs="Times New Roman"/>
          <w:sz w:val="24"/>
          <w:szCs w:val="24"/>
        </w:rPr>
      </w:pPr>
    </w:p>
    <w:p w:rsidR="00032ECD" w:rsidRPr="00723242" w:rsidRDefault="00032ECD" w:rsidP="00032ECD">
      <w:pPr>
        <w:pStyle w:val="ConsPlusNonformat"/>
        <w:ind w:firstLine="540"/>
        <w:jc w:val="both"/>
        <w:rPr>
          <w:rFonts w:ascii="Times New Roman" w:hAnsi="Times New Roman" w:cs="Times New Roman"/>
          <w:sz w:val="24"/>
          <w:szCs w:val="24"/>
        </w:rPr>
      </w:pPr>
      <w:r w:rsidRPr="00723242">
        <w:rPr>
          <w:rFonts w:ascii="Times New Roman" w:hAnsi="Times New Roman" w:cs="Times New Roman"/>
          <w:sz w:val="24"/>
          <w:szCs w:val="24"/>
        </w:rPr>
        <w:t xml:space="preserve">__ _______ 20__ г.                                    </w:t>
      </w:r>
      <w:r w:rsidRPr="00723242">
        <w:rPr>
          <w:rFonts w:ascii="Times New Roman" w:hAnsi="Times New Roman" w:cs="Times New Roman"/>
          <w:sz w:val="24"/>
          <w:szCs w:val="24"/>
        </w:rPr>
        <w:tab/>
      </w:r>
      <w:r w:rsidRPr="00723242">
        <w:rPr>
          <w:rFonts w:ascii="Times New Roman" w:hAnsi="Times New Roman" w:cs="Times New Roman"/>
          <w:sz w:val="24"/>
          <w:szCs w:val="24"/>
        </w:rPr>
        <w:tab/>
      </w:r>
      <w:r w:rsidRPr="00723242">
        <w:rPr>
          <w:rFonts w:ascii="Times New Roman" w:hAnsi="Times New Roman" w:cs="Times New Roman"/>
          <w:sz w:val="24"/>
          <w:szCs w:val="24"/>
        </w:rPr>
        <w:tab/>
      </w:r>
      <w:r w:rsidRPr="00723242">
        <w:rPr>
          <w:rFonts w:ascii="Times New Roman" w:hAnsi="Times New Roman" w:cs="Times New Roman"/>
          <w:sz w:val="24"/>
          <w:szCs w:val="24"/>
        </w:rPr>
        <w:tab/>
      </w:r>
      <w:r w:rsidRPr="00723242">
        <w:rPr>
          <w:rFonts w:ascii="Times New Roman" w:hAnsi="Times New Roman" w:cs="Times New Roman"/>
          <w:sz w:val="24"/>
          <w:szCs w:val="24"/>
        </w:rPr>
        <w:tab/>
      </w:r>
      <w:r w:rsidRPr="00723242">
        <w:rPr>
          <w:rFonts w:ascii="Times New Roman" w:hAnsi="Times New Roman" w:cs="Times New Roman"/>
          <w:sz w:val="24"/>
          <w:szCs w:val="24"/>
        </w:rPr>
        <w:tab/>
        <w:t>г. Чита</w:t>
      </w:r>
    </w:p>
    <w:p w:rsidR="00032ECD" w:rsidRPr="00723242" w:rsidRDefault="00032ECD" w:rsidP="00032ECD">
      <w:pPr>
        <w:autoSpaceDE w:val="0"/>
        <w:autoSpaceDN w:val="0"/>
        <w:adjustRightInd w:val="0"/>
        <w:spacing w:line="240" w:lineRule="atLeast"/>
        <w:ind w:firstLine="708"/>
        <w:jc w:val="both"/>
        <w:rPr>
          <w:color w:val="auto"/>
          <w:szCs w:val="24"/>
        </w:rPr>
      </w:pPr>
      <w:r w:rsidRPr="00723242">
        <w:rPr>
          <w:szCs w:val="24"/>
        </w:rPr>
        <w:t xml:space="preserve">Государственное учреждение здравоохранения «Медицинский информационно-аналитический центр», именуемое в дальнейшем </w:t>
      </w:r>
      <w:r w:rsidRPr="00723242">
        <w:rPr>
          <w:b/>
          <w:bCs/>
          <w:szCs w:val="24"/>
        </w:rPr>
        <w:t>«Заказчик»</w:t>
      </w:r>
      <w:r w:rsidRPr="00723242">
        <w:rPr>
          <w:szCs w:val="24"/>
        </w:rPr>
        <w:t xml:space="preserve">, в лице </w:t>
      </w:r>
      <w:proofErr w:type="spellStart"/>
      <w:r w:rsidR="00BC165A">
        <w:rPr>
          <w:szCs w:val="24"/>
        </w:rPr>
        <w:t>и.о</w:t>
      </w:r>
      <w:proofErr w:type="spellEnd"/>
      <w:r w:rsidR="00BC165A">
        <w:rPr>
          <w:szCs w:val="24"/>
        </w:rPr>
        <w:t xml:space="preserve">. </w:t>
      </w:r>
      <w:r w:rsidRPr="00723242">
        <w:rPr>
          <w:szCs w:val="24"/>
        </w:rPr>
        <w:t>директора</w:t>
      </w:r>
      <w:r w:rsidR="00BC165A">
        <w:rPr>
          <w:szCs w:val="24"/>
        </w:rPr>
        <w:t xml:space="preserve"> Черняевой Ирины Викторовны</w:t>
      </w:r>
      <w:r w:rsidRPr="00723242">
        <w:rPr>
          <w:szCs w:val="24"/>
        </w:rPr>
        <w:t xml:space="preserve"> </w:t>
      </w:r>
      <w:r w:rsidR="00BC165A">
        <w:rPr>
          <w:szCs w:val="24"/>
        </w:rPr>
        <w:t>д</w:t>
      </w:r>
      <w:r w:rsidRPr="00723242">
        <w:rPr>
          <w:szCs w:val="24"/>
        </w:rPr>
        <w:t>ействующего на основании Устава, с одной стороны, и_________________, именуемое в дальнейшем «</w:t>
      </w:r>
      <w:r w:rsidRPr="00723242">
        <w:rPr>
          <w:b/>
          <w:bCs/>
          <w:szCs w:val="24"/>
        </w:rPr>
        <w:t xml:space="preserve">Поставщик», </w:t>
      </w:r>
      <w:r w:rsidRPr="00723242">
        <w:rPr>
          <w:szCs w:val="24"/>
        </w:rPr>
        <w:t>в лице ____________________________________</w:t>
      </w:r>
      <w:proofErr w:type="gramStart"/>
      <w:r w:rsidRPr="00723242">
        <w:rPr>
          <w:szCs w:val="24"/>
        </w:rPr>
        <w:t xml:space="preserve"> ,</w:t>
      </w:r>
      <w:proofErr w:type="gramEnd"/>
      <w:r w:rsidRPr="00723242">
        <w:rPr>
          <w:szCs w:val="24"/>
        </w:rPr>
        <w:t xml:space="preserve"> действующего на основании ____________, с другой стороны, именуемые также «</w:t>
      </w:r>
      <w:r w:rsidRPr="00723242">
        <w:rPr>
          <w:b/>
          <w:bCs/>
          <w:szCs w:val="24"/>
        </w:rPr>
        <w:t>Стороны</w:t>
      </w:r>
      <w:r w:rsidRPr="00723242">
        <w:rPr>
          <w:szCs w:val="24"/>
        </w:rPr>
        <w:t xml:space="preserve">»,  по результатам проведения электронного </w:t>
      </w:r>
      <w:r w:rsidRPr="00723242">
        <w:rPr>
          <w:color w:val="auto"/>
          <w:szCs w:val="24"/>
        </w:rPr>
        <w:t>аукциона, объявленного извещением от «___» ____________ 20__ г № ____, на основании протокол подведения итогов аукциона в электронной форме от «___» ________ 20___ г., заключили настоящий   Государственный контракт (далее – Контракт) о нижеследующем:</w:t>
      </w:r>
    </w:p>
    <w:p w:rsidR="00032ECD" w:rsidRPr="00723242" w:rsidRDefault="00032ECD" w:rsidP="00032ECD">
      <w:pPr>
        <w:pStyle w:val="ConsPlusNormal"/>
        <w:jc w:val="center"/>
        <w:outlineLvl w:val="1"/>
        <w:rPr>
          <w:rFonts w:ascii="Times New Roman" w:hAnsi="Times New Roman" w:cs="Times New Roman"/>
          <w:b/>
          <w:sz w:val="24"/>
          <w:szCs w:val="24"/>
        </w:rPr>
      </w:pPr>
      <w:r w:rsidRPr="00723242">
        <w:rPr>
          <w:rFonts w:ascii="Times New Roman" w:hAnsi="Times New Roman" w:cs="Times New Roman"/>
          <w:b/>
          <w:sz w:val="24"/>
          <w:szCs w:val="24"/>
        </w:rPr>
        <w:t>I. ПРЕДМЕТ КОНТРАКТА</w:t>
      </w:r>
    </w:p>
    <w:p w:rsidR="00032ECD" w:rsidRPr="00723242" w:rsidRDefault="00032ECD" w:rsidP="00032ECD">
      <w:pPr>
        <w:pStyle w:val="ConsPlusNormal"/>
        <w:ind w:firstLine="708"/>
        <w:jc w:val="both"/>
        <w:rPr>
          <w:rFonts w:ascii="Times New Roman" w:hAnsi="Times New Roman" w:cs="Times New Roman"/>
          <w:sz w:val="24"/>
          <w:szCs w:val="24"/>
        </w:rPr>
      </w:pPr>
      <w:r w:rsidRPr="00723242">
        <w:rPr>
          <w:rFonts w:ascii="Times New Roman" w:hAnsi="Times New Roman" w:cs="Times New Roman"/>
          <w:sz w:val="24"/>
          <w:szCs w:val="24"/>
        </w:rPr>
        <w:t>1.1. Поставщик обязуется поставить бумагу для офисной техники (далее - Товар), а Заказчик обязуется принять и оплатить Товар в порядке и на условиях, предусмотренных Контрактом.</w:t>
      </w:r>
    </w:p>
    <w:p w:rsidR="00032ECD" w:rsidRPr="00723242" w:rsidRDefault="00032ECD" w:rsidP="00032ECD">
      <w:pPr>
        <w:pStyle w:val="ConsPlusNormal"/>
        <w:ind w:firstLine="708"/>
        <w:jc w:val="both"/>
        <w:rPr>
          <w:rFonts w:ascii="Times New Roman" w:hAnsi="Times New Roman" w:cs="Times New Roman"/>
          <w:sz w:val="24"/>
          <w:szCs w:val="24"/>
        </w:rPr>
      </w:pPr>
      <w:r w:rsidRPr="00723242">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497" w:history="1">
        <w:r w:rsidRPr="00723242">
          <w:rPr>
            <w:rFonts w:ascii="Times New Roman" w:hAnsi="Times New Roman" w:cs="Times New Roman"/>
            <w:sz w:val="24"/>
            <w:szCs w:val="24"/>
          </w:rPr>
          <w:t>приложение</w:t>
        </w:r>
      </w:hyperlink>
      <w:r w:rsidRPr="00723242">
        <w:rPr>
          <w:rFonts w:ascii="Times New Roman" w:hAnsi="Times New Roman" w:cs="Times New Roman"/>
          <w:sz w:val="24"/>
          <w:szCs w:val="24"/>
        </w:rPr>
        <w:t xml:space="preserve"> № 1 к Контракту), являющейся неотъемлемой частью Контракта.</w:t>
      </w:r>
    </w:p>
    <w:p w:rsidR="00032ECD" w:rsidRPr="00723242" w:rsidRDefault="00032ECD" w:rsidP="00032ECD">
      <w:pPr>
        <w:pStyle w:val="ConsPlusNormal"/>
        <w:jc w:val="center"/>
        <w:outlineLvl w:val="1"/>
        <w:rPr>
          <w:rFonts w:ascii="Times New Roman" w:hAnsi="Times New Roman" w:cs="Times New Roman"/>
          <w:b/>
          <w:sz w:val="24"/>
          <w:szCs w:val="24"/>
        </w:rPr>
      </w:pPr>
      <w:r w:rsidRPr="00723242">
        <w:rPr>
          <w:rFonts w:ascii="Times New Roman" w:hAnsi="Times New Roman" w:cs="Times New Roman"/>
          <w:b/>
          <w:sz w:val="24"/>
          <w:szCs w:val="24"/>
        </w:rPr>
        <w:t>II. ЦЕНА КОНТРАКТА И ПОРЯДОК РАСЧЕТОВ</w:t>
      </w:r>
    </w:p>
    <w:p w:rsidR="00032ECD" w:rsidRPr="00723242" w:rsidRDefault="00032ECD" w:rsidP="00032ECD">
      <w:pPr>
        <w:pStyle w:val="ConsPlusNonformat"/>
        <w:jc w:val="both"/>
        <w:rPr>
          <w:rFonts w:ascii="Times New Roman" w:hAnsi="Times New Roman" w:cs="Times New Roman"/>
          <w:sz w:val="24"/>
          <w:szCs w:val="24"/>
        </w:rPr>
      </w:pPr>
      <w:bookmarkStart w:id="0" w:name="P28"/>
      <w:bookmarkEnd w:id="0"/>
      <w:r w:rsidRPr="00723242">
        <w:rPr>
          <w:rFonts w:ascii="Times New Roman" w:hAnsi="Times New Roman" w:cs="Times New Roman"/>
          <w:sz w:val="24"/>
          <w:szCs w:val="24"/>
        </w:rPr>
        <w:t xml:space="preserve">    </w:t>
      </w:r>
      <w:r w:rsidRPr="00723242">
        <w:rPr>
          <w:rFonts w:ascii="Times New Roman" w:hAnsi="Times New Roman" w:cs="Times New Roman"/>
          <w:sz w:val="24"/>
          <w:szCs w:val="24"/>
        </w:rPr>
        <w:tab/>
        <w:t>2.1.  Цена Контракта  составляет</w:t>
      </w:r>
      <w:proofErr w:type="gramStart"/>
      <w:r w:rsidRPr="00723242">
        <w:rPr>
          <w:rFonts w:ascii="Times New Roman" w:hAnsi="Times New Roman" w:cs="Times New Roman"/>
          <w:sz w:val="24"/>
          <w:szCs w:val="24"/>
        </w:rPr>
        <w:t xml:space="preserve">  _____________  (_____)  </w:t>
      </w:r>
      <w:proofErr w:type="gramEnd"/>
      <w:r w:rsidRPr="00723242">
        <w:rPr>
          <w:rFonts w:ascii="Times New Roman" w:hAnsi="Times New Roman" w:cs="Times New Roman"/>
          <w:sz w:val="24"/>
          <w:szCs w:val="24"/>
        </w:rPr>
        <w:t xml:space="preserve">рублей __ копеек,  в  том  числе  НДС  _____ (_____) рублей _____ копеек (НДС не облагается). </w:t>
      </w:r>
    </w:p>
    <w:p w:rsidR="00032ECD" w:rsidRPr="00723242" w:rsidRDefault="00032ECD" w:rsidP="00032ECD">
      <w:pPr>
        <w:pStyle w:val="ConsPlusNonformat"/>
        <w:jc w:val="both"/>
        <w:rPr>
          <w:rFonts w:ascii="Times New Roman" w:hAnsi="Times New Roman" w:cs="Times New Roman"/>
          <w:sz w:val="24"/>
          <w:szCs w:val="24"/>
        </w:rPr>
      </w:pPr>
      <w:bookmarkStart w:id="1" w:name="P33"/>
      <w:bookmarkEnd w:id="1"/>
      <w:r w:rsidRPr="00723242">
        <w:rPr>
          <w:rFonts w:ascii="Times New Roman" w:hAnsi="Times New Roman" w:cs="Times New Roman"/>
          <w:sz w:val="24"/>
          <w:szCs w:val="24"/>
        </w:rPr>
        <w:t xml:space="preserve">    </w:t>
      </w:r>
      <w:bookmarkStart w:id="2" w:name="P45"/>
      <w:bookmarkEnd w:id="2"/>
      <w:r w:rsidRPr="00723242">
        <w:rPr>
          <w:rFonts w:ascii="Times New Roman" w:hAnsi="Times New Roman" w:cs="Times New Roman"/>
          <w:sz w:val="24"/>
          <w:szCs w:val="24"/>
        </w:rPr>
        <w:tab/>
        <w:t xml:space="preserve">2.2. </w:t>
      </w:r>
      <w:proofErr w:type="gramStart"/>
      <w:r w:rsidRPr="00723242">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32ECD" w:rsidRPr="00723242" w:rsidRDefault="00032ECD" w:rsidP="00032ECD">
      <w:pPr>
        <w:pStyle w:val="ConsPlusNormal"/>
        <w:ind w:firstLine="708"/>
        <w:jc w:val="both"/>
        <w:rPr>
          <w:rFonts w:ascii="Times New Roman" w:hAnsi="Times New Roman" w:cs="Times New Roman"/>
          <w:sz w:val="24"/>
          <w:szCs w:val="24"/>
        </w:rPr>
      </w:pPr>
      <w:bookmarkStart w:id="3" w:name="P46"/>
      <w:bookmarkEnd w:id="3"/>
      <w:r w:rsidRPr="00723242">
        <w:rPr>
          <w:rFonts w:ascii="Times New Roman" w:hAnsi="Times New Roman" w:cs="Times New Roman"/>
          <w:sz w:val="24"/>
          <w:szCs w:val="24"/>
        </w:rPr>
        <w:t xml:space="preserve">2.3. </w:t>
      </w:r>
      <w:proofErr w:type="gramStart"/>
      <w:r w:rsidRPr="00723242">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47"/>
      <w:bookmarkEnd w:id="4"/>
      <w:proofErr w:type="gramEnd"/>
    </w:p>
    <w:p w:rsidR="00032ECD" w:rsidRPr="00723242" w:rsidRDefault="00032ECD" w:rsidP="00032ECD">
      <w:pPr>
        <w:pStyle w:val="ConsPlusNormal"/>
        <w:ind w:firstLine="708"/>
        <w:jc w:val="both"/>
        <w:rPr>
          <w:rFonts w:ascii="Times New Roman" w:hAnsi="Times New Roman" w:cs="Times New Roman"/>
          <w:sz w:val="24"/>
          <w:szCs w:val="24"/>
        </w:rPr>
      </w:pPr>
      <w:r w:rsidRPr="00723242">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723242">
          <w:rPr>
            <w:rFonts w:ascii="Times New Roman" w:hAnsi="Times New Roman" w:cs="Times New Roman"/>
            <w:sz w:val="24"/>
            <w:szCs w:val="24"/>
          </w:rPr>
          <w:t>законом</w:t>
        </w:r>
      </w:hyperlink>
      <w:r w:rsidR="008D3F47">
        <w:rPr>
          <w:rFonts w:ascii="Times New Roman" w:hAnsi="Times New Roman" w:cs="Times New Roman"/>
          <w:sz w:val="24"/>
          <w:szCs w:val="24"/>
        </w:rPr>
        <w:t xml:space="preserve"> от 5 апреля 2013 г. № 44-ФЗ «</w:t>
      </w:r>
      <w:r w:rsidRPr="00723242">
        <w:rPr>
          <w:rFonts w:ascii="Times New Roman" w:hAnsi="Times New Roman" w:cs="Times New Roman"/>
          <w:sz w:val="24"/>
          <w:szCs w:val="24"/>
        </w:rPr>
        <w:t>О контрактной системе в сфере закупок товаров, работ, услуг для обеспечения госуд</w:t>
      </w:r>
      <w:r w:rsidR="008D3F47">
        <w:rPr>
          <w:rFonts w:ascii="Times New Roman" w:hAnsi="Times New Roman" w:cs="Times New Roman"/>
          <w:sz w:val="24"/>
          <w:szCs w:val="24"/>
        </w:rPr>
        <w:t>арственных и муниципальных нужд»</w:t>
      </w:r>
      <w:r w:rsidRPr="00723242">
        <w:rPr>
          <w:rFonts w:ascii="Times New Roman" w:hAnsi="Times New Roman" w:cs="Times New Roman"/>
          <w:sz w:val="24"/>
          <w:szCs w:val="24"/>
        </w:rPr>
        <w:t xml:space="preserve"> и Контрактом.</w:t>
      </w:r>
    </w:p>
    <w:p w:rsidR="00032ECD" w:rsidRPr="00723242" w:rsidRDefault="00032ECD" w:rsidP="00032ECD">
      <w:pPr>
        <w:pStyle w:val="ConsPlusNormal"/>
        <w:ind w:firstLine="708"/>
        <w:jc w:val="both"/>
        <w:rPr>
          <w:rFonts w:ascii="Times New Roman" w:hAnsi="Times New Roman" w:cs="Times New Roman"/>
          <w:sz w:val="24"/>
          <w:szCs w:val="24"/>
        </w:rPr>
      </w:pPr>
      <w:bookmarkStart w:id="5" w:name="P48"/>
      <w:bookmarkEnd w:id="5"/>
      <w:r w:rsidRPr="00723242">
        <w:rPr>
          <w:rFonts w:ascii="Times New Roman" w:hAnsi="Times New Roman" w:cs="Times New Roman"/>
          <w:sz w:val="24"/>
          <w:szCs w:val="24"/>
        </w:rPr>
        <w:t xml:space="preserve">Цена Контракта может быть снижена по соглашению Сторон без </w:t>
      </w:r>
      <w:proofErr w:type="gramStart"/>
      <w:r w:rsidRPr="00723242">
        <w:rPr>
          <w:rFonts w:ascii="Times New Roman" w:hAnsi="Times New Roman" w:cs="Times New Roman"/>
          <w:sz w:val="24"/>
          <w:szCs w:val="24"/>
        </w:rPr>
        <w:t>изменения</w:t>
      </w:r>
      <w:proofErr w:type="gramEnd"/>
      <w:r w:rsidRPr="00723242">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032ECD" w:rsidRPr="00723242" w:rsidRDefault="00032ECD" w:rsidP="00032ECD">
      <w:pPr>
        <w:pStyle w:val="ConsPlusNormal"/>
        <w:ind w:firstLine="708"/>
        <w:jc w:val="both"/>
        <w:rPr>
          <w:rFonts w:ascii="Times New Roman" w:hAnsi="Times New Roman" w:cs="Times New Roman"/>
          <w:sz w:val="24"/>
          <w:szCs w:val="24"/>
        </w:rPr>
      </w:pPr>
      <w:r w:rsidRPr="00723242">
        <w:rPr>
          <w:rFonts w:ascii="Times New Roman" w:hAnsi="Times New Roman" w:cs="Times New Roman"/>
          <w:sz w:val="24"/>
          <w:szCs w:val="24"/>
        </w:rPr>
        <w:t xml:space="preserve">2.5. Источник финансирования Контракта – краевой бюджет. </w:t>
      </w:r>
    </w:p>
    <w:p w:rsidR="00032ECD" w:rsidRPr="00723242" w:rsidRDefault="00032ECD" w:rsidP="00032ECD">
      <w:pPr>
        <w:pStyle w:val="ConsPlusNormal"/>
        <w:ind w:firstLine="708"/>
        <w:jc w:val="both"/>
        <w:rPr>
          <w:rFonts w:ascii="Times New Roman" w:eastAsia="Calibri" w:hAnsi="Times New Roman" w:cs="Times New Roman"/>
          <w:b/>
          <w:sz w:val="24"/>
          <w:szCs w:val="24"/>
          <w:lang w:eastAsia="en-US"/>
        </w:rPr>
      </w:pPr>
      <w:bookmarkStart w:id="6" w:name="P50"/>
      <w:bookmarkEnd w:id="6"/>
      <w:r w:rsidRPr="00723242">
        <w:rPr>
          <w:rFonts w:ascii="Times New Roman" w:hAnsi="Times New Roman" w:cs="Times New Roman"/>
          <w:sz w:val="24"/>
          <w:szCs w:val="24"/>
        </w:rPr>
        <w:t xml:space="preserve">2.6. </w:t>
      </w:r>
      <w:bookmarkStart w:id="7" w:name="P54"/>
      <w:bookmarkStart w:id="8" w:name="P55"/>
      <w:bookmarkEnd w:id="7"/>
      <w:bookmarkEnd w:id="8"/>
      <w:r w:rsidRPr="00723242">
        <w:rPr>
          <w:rFonts w:ascii="Times New Roman" w:eastAsia="Calibri" w:hAnsi="Times New Roman" w:cs="Times New Roman"/>
          <w:b/>
          <w:sz w:val="24"/>
          <w:szCs w:val="24"/>
          <w:lang w:eastAsia="en-US"/>
        </w:rPr>
        <w:t>Расчеты между Заказчиком и Постав</w:t>
      </w:r>
      <w:r w:rsidR="00BC165A">
        <w:rPr>
          <w:rFonts w:ascii="Times New Roman" w:eastAsia="Calibri" w:hAnsi="Times New Roman" w:cs="Times New Roman"/>
          <w:b/>
          <w:sz w:val="24"/>
          <w:szCs w:val="24"/>
          <w:lang w:eastAsia="en-US"/>
        </w:rPr>
        <w:t xml:space="preserve">щиком производятся </w:t>
      </w:r>
      <w:r w:rsidR="00BC165A" w:rsidRPr="008E10A7">
        <w:rPr>
          <w:rFonts w:ascii="Times New Roman" w:eastAsia="Calibri" w:hAnsi="Times New Roman" w:cs="Times New Roman"/>
          <w:b/>
          <w:sz w:val="24"/>
          <w:szCs w:val="24"/>
          <w:lang w:eastAsia="en-US"/>
        </w:rPr>
        <w:t xml:space="preserve">не позднее </w:t>
      </w:r>
      <w:r w:rsidR="00FC11AF">
        <w:rPr>
          <w:rFonts w:ascii="Times New Roman" w:eastAsia="Calibri" w:hAnsi="Times New Roman" w:cs="Times New Roman"/>
          <w:b/>
          <w:sz w:val="24"/>
          <w:szCs w:val="24"/>
          <w:lang w:eastAsia="en-US"/>
        </w:rPr>
        <w:t>7</w:t>
      </w:r>
      <w:r w:rsidR="00BC165A" w:rsidRPr="008E10A7">
        <w:rPr>
          <w:rFonts w:ascii="Times New Roman" w:eastAsia="Calibri" w:hAnsi="Times New Roman" w:cs="Times New Roman"/>
          <w:b/>
          <w:sz w:val="24"/>
          <w:szCs w:val="24"/>
          <w:lang w:eastAsia="en-US"/>
        </w:rPr>
        <w:t xml:space="preserve"> (</w:t>
      </w:r>
      <w:r w:rsidR="00FC11AF">
        <w:rPr>
          <w:rFonts w:ascii="Times New Roman" w:eastAsia="Calibri" w:hAnsi="Times New Roman" w:cs="Times New Roman"/>
          <w:b/>
          <w:sz w:val="24"/>
          <w:szCs w:val="24"/>
          <w:lang w:eastAsia="en-US"/>
        </w:rPr>
        <w:t>сем</w:t>
      </w:r>
      <w:r w:rsidR="00BC165A" w:rsidRPr="008E10A7">
        <w:rPr>
          <w:rFonts w:ascii="Times New Roman" w:eastAsia="Calibri" w:hAnsi="Times New Roman" w:cs="Times New Roman"/>
          <w:b/>
          <w:sz w:val="24"/>
          <w:szCs w:val="24"/>
          <w:lang w:eastAsia="en-US"/>
        </w:rPr>
        <w:t>и)</w:t>
      </w:r>
      <w:r w:rsidRPr="008E10A7">
        <w:rPr>
          <w:rFonts w:ascii="Times New Roman" w:eastAsia="Calibri" w:hAnsi="Times New Roman" w:cs="Times New Roman"/>
          <w:b/>
          <w:sz w:val="24"/>
          <w:szCs w:val="24"/>
          <w:lang w:eastAsia="en-US"/>
        </w:rPr>
        <w:t xml:space="preserve"> рабочих дней</w:t>
      </w:r>
      <w:r w:rsidRPr="00723242">
        <w:rPr>
          <w:rFonts w:ascii="Times New Roman" w:eastAsia="Calibri" w:hAnsi="Times New Roman" w:cs="Times New Roman"/>
          <w:b/>
          <w:sz w:val="24"/>
          <w:szCs w:val="24"/>
          <w:lang w:eastAsia="en-US"/>
        </w:rPr>
        <w:t xml:space="preserve"> </w:t>
      </w:r>
      <w:proofErr w:type="gramStart"/>
      <w:r w:rsidRPr="00723242">
        <w:rPr>
          <w:rFonts w:ascii="Times New Roman" w:eastAsia="Calibri" w:hAnsi="Times New Roman" w:cs="Times New Roman"/>
          <w:b/>
          <w:sz w:val="24"/>
          <w:szCs w:val="24"/>
          <w:lang w:eastAsia="en-US"/>
        </w:rPr>
        <w:t>с даты подписания</w:t>
      </w:r>
      <w:proofErr w:type="gramEnd"/>
      <w:r w:rsidRPr="00723242">
        <w:rPr>
          <w:rFonts w:ascii="Times New Roman" w:eastAsia="Calibri" w:hAnsi="Times New Roman" w:cs="Times New Roman"/>
          <w:b/>
          <w:sz w:val="24"/>
          <w:szCs w:val="24"/>
          <w:lang w:eastAsia="en-US"/>
        </w:rPr>
        <w:t xml:space="preserve"> Заказчиком акта приема-передачи Товара.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032ECD" w:rsidRPr="00723242" w:rsidRDefault="00032ECD" w:rsidP="00032ECD">
      <w:pPr>
        <w:ind w:firstLine="709"/>
        <w:jc w:val="center"/>
        <w:rPr>
          <w:b/>
          <w:color w:val="auto"/>
          <w:szCs w:val="24"/>
        </w:rPr>
      </w:pPr>
      <w:bookmarkStart w:id="9" w:name="P65"/>
      <w:bookmarkStart w:id="10" w:name="P68"/>
      <w:bookmarkEnd w:id="9"/>
      <w:bookmarkEnd w:id="10"/>
      <w:r w:rsidRPr="00723242">
        <w:rPr>
          <w:b/>
          <w:color w:val="auto"/>
          <w:szCs w:val="24"/>
          <w:lang w:val="en-US"/>
        </w:rPr>
        <w:t>III</w:t>
      </w:r>
      <w:r w:rsidRPr="00723242">
        <w:rPr>
          <w:b/>
          <w:color w:val="auto"/>
          <w:szCs w:val="24"/>
        </w:rPr>
        <w:t>. ПОРЯДОК, СРОКИ И УСЛОВИЯ ПОСТАВКИ И ПРИЕМКИ ТОВАРА</w:t>
      </w:r>
    </w:p>
    <w:p w:rsidR="00032ECD" w:rsidRPr="00723242" w:rsidRDefault="00032ECD" w:rsidP="00032ECD">
      <w:pPr>
        <w:ind w:firstLine="708"/>
        <w:jc w:val="both"/>
        <w:rPr>
          <w:b/>
          <w:color w:val="auto"/>
          <w:szCs w:val="24"/>
          <w:highlight w:val="green"/>
        </w:rPr>
      </w:pPr>
      <w:r w:rsidRPr="00723242">
        <w:rPr>
          <w:rFonts w:eastAsia="Calibri"/>
          <w:color w:val="auto"/>
          <w:szCs w:val="24"/>
          <w:lang w:eastAsia="en-US"/>
        </w:rPr>
        <w:t>3.1. Поставщик самостоятельно доставляет</w:t>
      </w:r>
      <w:r w:rsidR="008D3F47">
        <w:rPr>
          <w:rFonts w:eastAsia="Calibri"/>
          <w:color w:val="auto"/>
          <w:szCs w:val="24"/>
          <w:lang w:eastAsia="en-US"/>
        </w:rPr>
        <w:t>, разгрузку, подъем</w:t>
      </w:r>
      <w:r w:rsidRPr="00723242">
        <w:rPr>
          <w:rFonts w:eastAsia="Calibri"/>
          <w:color w:val="auto"/>
          <w:szCs w:val="24"/>
          <w:lang w:eastAsia="en-US"/>
        </w:rPr>
        <w:t xml:space="preserve"> Товар</w:t>
      </w:r>
      <w:r w:rsidR="008D3F47">
        <w:rPr>
          <w:rFonts w:eastAsia="Calibri"/>
          <w:color w:val="auto"/>
          <w:szCs w:val="24"/>
          <w:lang w:eastAsia="en-US"/>
        </w:rPr>
        <w:t>а</w:t>
      </w:r>
      <w:r w:rsidRPr="00723242">
        <w:rPr>
          <w:rFonts w:eastAsia="Calibri"/>
          <w:color w:val="auto"/>
          <w:szCs w:val="24"/>
          <w:lang w:eastAsia="en-US"/>
        </w:rPr>
        <w:t xml:space="preserve"> Заказчику по адресу: </w:t>
      </w:r>
      <w:proofErr w:type="gramStart"/>
      <w:r w:rsidRPr="00723242">
        <w:rPr>
          <w:rFonts w:eastAsia="Calibri"/>
          <w:b/>
          <w:color w:val="auto"/>
          <w:szCs w:val="24"/>
          <w:lang w:eastAsia="en-US"/>
        </w:rPr>
        <w:t xml:space="preserve">Забайкальский край, г. Чита, ул. </w:t>
      </w:r>
      <w:proofErr w:type="spellStart"/>
      <w:r w:rsidRPr="00723242">
        <w:rPr>
          <w:rFonts w:eastAsia="Calibri"/>
          <w:b/>
          <w:color w:val="auto"/>
          <w:szCs w:val="24"/>
          <w:lang w:eastAsia="en-US"/>
        </w:rPr>
        <w:t>Богомягкова</w:t>
      </w:r>
      <w:proofErr w:type="spellEnd"/>
      <w:r w:rsidRPr="00723242">
        <w:rPr>
          <w:rFonts w:eastAsia="Calibri"/>
          <w:b/>
          <w:color w:val="auto"/>
          <w:szCs w:val="24"/>
          <w:lang w:eastAsia="en-US"/>
        </w:rPr>
        <w:t>, д. 23</w:t>
      </w:r>
      <w:r w:rsidR="00BC165A">
        <w:rPr>
          <w:rFonts w:eastAsia="Calibri"/>
          <w:color w:val="auto"/>
          <w:szCs w:val="24"/>
          <w:lang w:eastAsia="en-US"/>
        </w:rPr>
        <w:t xml:space="preserve">, </w:t>
      </w:r>
      <w:r w:rsidR="00BC165A" w:rsidRPr="00BC165A">
        <w:rPr>
          <w:rFonts w:eastAsia="Calibri"/>
          <w:b/>
          <w:color w:val="auto"/>
          <w:szCs w:val="24"/>
          <w:lang w:eastAsia="en-US"/>
        </w:rPr>
        <w:t>3 этаж, кабинет 317</w:t>
      </w:r>
      <w:r w:rsidR="00BC165A">
        <w:rPr>
          <w:rFonts w:eastAsia="Calibri"/>
          <w:color w:val="auto"/>
          <w:szCs w:val="24"/>
          <w:lang w:eastAsia="en-US"/>
        </w:rPr>
        <w:t xml:space="preserve"> (поставщик самостоятельно осуществляет подъем до места поставки </w:t>
      </w:r>
      <w:r w:rsidRPr="00723242">
        <w:rPr>
          <w:rFonts w:eastAsia="Calibri"/>
          <w:color w:val="auto"/>
          <w:szCs w:val="24"/>
          <w:lang w:eastAsia="en-US"/>
        </w:rPr>
        <w:t>(далее - место доставки)</w:t>
      </w:r>
      <w:r w:rsidR="008D3F47">
        <w:rPr>
          <w:rFonts w:eastAsia="Calibri"/>
          <w:color w:val="auto"/>
          <w:szCs w:val="24"/>
          <w:lang w:eastAsia="en-US"/>
        </w:rPr>
        <w:t xml:space="preserve"> </w:t>
      </w:r>
      <w:r w:rsidR="008D3F47">
        <w:rPr>
          <w:rFonts w:eastAsia="Calibri"/>
          <w:color w:val="auto"/>
          <w:szCs w:val="24"/>
          <w:lang w:eastAsia="en-US"/>
        </w:rPr>
        <w:lastRenderedPageBreak/>
        <w:t xml:space="preserve">Контактное лицо </w:t>
      </w:r>
      <w:proofErr w:type="spellStart"/>
      <w:r w:rsidR="00FC11AF">
        <w:rPr>
          <w:rFonts w:eastAsia="Calibri"/>
          <w:color w:val="auto"/>
          <w:szCs w:val="24"/>
          <w:lang w:eastAsia="en-US"/>
        </w:rPr>
        <w:t>Кюбарсеп</w:t>
      </w:r>
      <w:proofErr w:type="spellEnd"/>
      <w:r w:rsidR="00FC11AF">
        <w:rPr>
          <w:rFonts w:eastAsia="Calibri"/>
          <w:color w:val="auto"/>
          <w:szCs w:val="24"/>
          <w:lang w:eastAsia="en-US"/>
        </w:rPr>
        <w:t xml:space="preserve"> Денис Владимирович</w:t>
      </w:r>
      <w:r w:rsidR="008D3F47">
        <w:rPr>
          <w:rFonts w:eastAsia="Calibri"/>
          <w:color w:val="auto"/>
          <w:szCs w:val="24"/>
          <w:lang w:eastAsia="en-US"/>
        </w:rPr>
        <w:t xml:space="preserve"> 21</w:t>
      </w:r>
      <w:r w:rsidR="002B11B5">
        <w:rPr>
          <w:rFonts w:eastAsia="Calibri"/>
          <w:color w:val="auto"/>
          <w:szCs w:val="24"/>
          <w:lang w:eastAsia="en-US"/>
        </w:rPr>
        <w:t>-09-06 (доб. 46</w:t>
      </w:r>
      <w:r w:rsidR="00FC11AF">
        <w:rPr>
          <w:rFonts w:eastAsia="Calibri"/>
          <w:color w:val="auto"/>
          <w:szCs w:val="24"/>
          <w:lang w:eastAsia="en-US"/>
        </w:rPr>
        <w:t>33</w:t>
      </w:r>
      <w:r w:rsidR="002B11B5">
        <w:rPr>
          <w:rFonts w:eastAsia="Calibri"/>
          <w:color w:val="auto"/>
          <w:szCs w:val="24"/>
          <w:lang w:eastAsia="en-US"/>
        </w:rPr>
        <w:t>)</w:t>
      </w:r>
      <w:r w:rsidRPr="00723242">
        <w:rPr>
          <w:rFonts w:eastAsia="Calibri"/>
          <w:color w:val="auto"/>
          <w:szCs w:val="24"/>
          <w:lang w:eastAsia="en-US"/>
        </w:rPr>
        <w:t xml:space="preserve">, </w:t>
      </w:r>
      <w:r w:rsidRPr="00723242">
        <w:rPr>
          <w:rFonts w:eastAsia="Calibri"/>
          <w:b/>
          <w:color w:val="auto"/>
          <w:szCs w:val="24"/>
          <w:lang w:eastAsia="en-US"/>
        </w:rPr>
        <w:t>одной партией</w:t>
      </w:r>
      <w:r w:rsidRPr="00723242">
        <w:rPr>
          <w:rFonts w:eastAsia="Calibri"/>
          <w:color w:val="auto"/>
          <w:szCs w:val="24"/>
          <w:lang w:eastAsia="en-US"/>
        </w:rPr>
        <w:t xml:space="preserve"> </w:t>
      </w:r>
      <w:r w:rsidRPr="00723242">
        <w:rPr>
          <w:b/>
          <w:color w:val="auto"/>
          <w:szCs w:val="24"/>
        </w:rPr>
        <w:t xml:space="preserve">в течение </w:t>
      </w:r>
      <w:r w:rsidR="00735D78">
        <w:rPr>
          <w:b/>
          <w:color w:val="auto"/>
          <w:szCs w:val="24"/>
        </w:rPr>
        <w:t>2</w:t>
      </w:r>
      <w:r w:rsidR="00BC165A">
        <w:rPr>
          <w:b/>
          <w:color w:val="auto"/>
          <w:szCs w:val="24"/>
        </w:rPr>
        <w:t>0</w:t>
      </w:r>
      <w:r w:rsidRPr="00723242">
        <w:rPr>
          <w:b/>
          <w:color w:val="auto"/>
          <w:szCs w:val="24"/>
        </w:rPr>
        <w:t xml:space="preserve"> календарных дней с момента заключения Контракта. </w:t>
      </w:r>
      <w:proofErr w:type="gramEnd"/>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w:t>
      </w:r>
      <w:r w:rsidR="008D3F47">
        <w:rPr>
          <w:rFonts w:eastAsia="Calibri"/>
          <w:color w:val="auto"/>
          <w:szCs w:val="24"/>
          <w:lang w:eastAsia="en-US"/>
        </w:rPr>
        <w:t>ым законом от 5 апреля 2013 г. № 44-ФЗ «</w:t>
      </w:r>
      <w:r w:rsidRPr="00723242">
        <w:rPr>
          <w:rFonts w:eastAsia="Calibri"/>
          <w:color w:val="auto"/>
          <w:szCs w:val="24"/>
          <w:lang w:eastAsia="en-US"/>
        </w:rPr>
        <w:t>О контрактной системе в сфере закупок товаров, работ, услуг для обеспечения госуд</w:t>
      </w:r>
      <w:r w:rsidR="008D3F47">
        <w:rPr>
          <w:rFonts w:eastAsia="Calibri"/>
          <w:color w:val="auto"/>
          <w:szCs w:val="24"/>
          <w:lang w:eastAsia="en-US"/>
        </w:rPr>
        <w:t>арственных и муниципальных нужд»</w:t>
      </w:r>
      <w:r w:rsidRPr="00723242">
        <w:rPr>
          <w:rFonts w:eastAsia="Calibri"/>
          <w:color w:val="auto"/>
          <w:szCs w:val="24"/>
          <w:lang w:eastAsia="en-US"/>
        </w:rPr>
        <w:t>.</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3.5. При отсутствии у Заказчика претензий по количеству и качеству поставленного Товара Заказчик </w:t>
      </w:r>
      <w:r w:rsidR="00BC165A">
        <w:rPr>
          <w:rFonts w:eastAsia="Calibri"/>
          <w:color w:val="auto"/>
          <w:szCs w:val="24"/>
          <w:lang w:eastAsia="en-US"/>
        </w:rPr>
        <w:t xml:space="preserve">направляет сформированный в единой информационной системе в виде структурированного документа </w:t>
      </w:r>
      <w:r w:rsidRPr="00723242">
        <w:rPr>
          <w:rFonts w:eastAsia="Calibri"/>
          <w:color w:val="auto"/>
          <w:szCs w:val="24"/>
          <w:lang w:eastAsia="en-US"/>
        </w:rPr>
        <w:t>акт приема-передачи Товара, товарную (товарно-транспортную) накладную счет, счет-фактуру. После этого Товар считается переданным Поставщиком.</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3.6. </w:t>
      </w:r>
      <w:proofErr w:type="gramStart"/>
      <w:r w:rsidRPr="00723242">
        <w:rPr>
          <w:rFonts w:eastAsia="Calibri"/>
          <w:color w:val="auto"/>
          <w:szCs w:val="24"/>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723242">
        <w:rPr>
          <w:rFonts w:eastAsia="Calibri"/>
          <w:color w:val="auto"/>
          <w:szCs w:val="24"/>
          <w:lang w:eastAsia="en-US"/>
        </w:rPr>
        <w:t xml:space="preserve"> сроков их устранения.</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1" w:name="P73"/>
      <w:bookmarkStart w:id="12" w:name="P77"/>
      <w:bookmarkEnd w:id="11"/>
      <w:bookmarkEnd w:id="12"/>
    </w:p>
    <w:p w:rsidR="00032ECD" w:rsidRPr="00723242" w:rsidRDefault="00032ECD" w:rsidP="00032ECD">
      <w:pPr>
        <w:tabs>
          <w:tab w:val="num" w:pos="0"/>
        </w:tabs>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3.10. Товар считается поставленным с момента его приёмки Заказчиком. </w:t>
      </w:r>
    </w:p>
    <w:p w:rsidR="00032ECD" w:rsidRPr="00723242" w:rsidRDefault="00032ECD" w:rsidP="00032ECD">
      <w:pPr>
        <w:autoSpaceDE w:val="0"/>
        <w:autoSpaceDN w:val="0"/>
        <w:adjustRightInd w:val="0"/>
        <w:ind w:firstLine="709"/>
        <w:jc w:val="center"/>
        <w:rPr>
          <w:rFonts w:eastAsia="Calibri"/>
          <w:b/>
          <w:color w:val="auto"/>
          <w:szCs w:val="24"/>
          <w:lang w:eastAsia="en-US"/>
        </w:rPr>
      </w:pPr>
      <w:r w:rsidRPr="00723242">
        <w:rPr>
          <w:rFonts w:eastAsia="Calibri"/>
          <w:b/>
          <w:color w:val="auto"/>
          <w:szCs w:val="24"/>
          <w:lang w:eastAsia="en-US"/>
        </w:rPr>
        <w:t>IV. ВЗАИМОДЕЙСТВИЕ СТОРОН</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3" w:name="P79"/>
      <w:bookmarkEnd w:id="13"/>
      <w:r w:rsidRPr="00723242">
        <w:rPr>
          <w:rFonts w:eastAsia="Calibri"/>
          <w:color w:val="auto"/>
          <w:szCs w:val="24"/>
          <w:lang w:eastAsia="en-US"/>
        </w:rPr>
        <w:t xml:space="preserve">4.1. Поставщик обязан: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4.1.1. поставить Товар в порядке, количестве, в срок и на условиях, предусмотренных Контрактом и спецификацией;</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4" w:name="P81"/>
      <w:bookmarkEnd w:id="14"/>
      <w:r w:rsidRPr="00723242">
        <w:rPr>
          <w:rFonts w:eastAsia="Calibri"/>
          <w:color w:val="auto"/>
          <w:szCs w:val="24"/>
          <w:lang w:eastAsia="en-US"/>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5" w:name="P84"/>
      <w:bookmarkStart w:id="16" w:name="P86"/>
      <w:bookmarkEnd w:id="15"/>
      <w:bookmarkEnd w:id="16"/>
      <w:proofErr w:type="gramStart"/>
      <w:r w:rsidRPr="00723242">
        <w:rPr>
          <w:rFonts w:eastAsia="Calibri"/>
          <w:color w:val="auto"/>
          <w:szCs w:val="24"/>
          <w:lang w:eastAsia="en-US"/>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w:t>
      </w:r>
      <w:r w:rsidRPr="00723242">
        <w:rPr>
          <w:rFonts w:eastAsia="Calibri"/>
          <w:color w:val="auto"/>
          <w:szCs w:val="24"/>
          <w:lang w:eastAsia="en-US"/>
        </w:rPr>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723242">
        <w:rPr>
          <w:rFonts w:eastAsia="Calibri"/>
          <w:color w:val="auto"/>
          <w:szCs w:val="24"/>
          <w:lang w:eastAsia="en-US"/>
        </w:rPr>
        <w:t xml:space="preserve"> доставки, </w:t>
      </w:r>
      <w:proofErr w:type="gramStart"/>
      <w:r w:rsidRPr="00723242">
        <w:rPr>
          <w:rFonts w:eastAsia="Calibri"/>
          <w:color w:val="auto"/>
          <w:szCs w:val="24"/>
          <w:lang w:eastAsia="en-US"/>
        </w:rPr>
        <w:t>обеспечивающих</w:t>
      </w:r>
      <w:proofErr w:type="gramEnd"/>
      <w:r w:rsidRPr="00723242">
        <w:rPr>
          <w:rFonts w:eastAsia="Calibri"/>
          <w:color w:val="auto"/>
          <w:szCs w:val="24"/>
          <w:lang w:eastAsia="en-US"/>
        </w:rPr>
        <w:t xml:space="preserve"> фиксирование данного уведомления и получение Поставщиком подтверждения о его вручении Заказчику; </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7" w:name="P87"/>
      <w:bookmarkEnd w:id="17"/>
      <w:r w:rsidRPr="00723242">
        <w:rPr>
          <w:rFonts w:eastAsia="Calibri"/>
          <w:color w:val="auto"/>
          <w:szCs w:val="24"/>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8" w:name="P89"/>
      <w:bookmarkEnd w:id="18"/>
      <w:r w:rsidRPr="00723242">
        <w:rPr>
          <w:rFonts w:eastAsia="Calibri"/>
          <w:color w:val="auto"/>
          <w:szCs w:val="24"/>
          <w:lang w:eastAsia="en-US"/>
        </w:rPr>
        <w:t>4.2. Поставщик вправе:</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4.2.1. требовать от Заказчика произвести приемку Товара в порядке и в сроки, предусмотренные Контрактом;</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19" w:name="P100"/>
      <w:bookmarkEnd w:id="19"/>
      <w:r w:rsidRPr="00723242">
        <w:rPr>
          <w:rFonts w:eastAsia="Calibri"/>
          <w:color w:val="auto"/>
          <w:szCs w:val="24"/>
          <w:lang w:eastAsia="en-US"/>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0" w:name="P101"/>
      <w:bookmarkEnd w:id="20"/>
      <w:r w:rsidRPr="00723242">
        <w:rPr>
          <w:rFonts w:eastAsia="Calibri"/>
          <w:color w:val="auto"/>
          <w:szCs w:val="24"/>
          <w:lang w:eastAsia="en-US"/>
        </w:rPr>
        <w:t xml:space="preserve">4.2.3. принять решение об одностороннем отказе от исполнения Контракта в соответствии с гражданским законодательством;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4.2.4. требовать возмещения убытков, уплаты неустоек (штрафов, пеней) в соответствии с </w:t>
      </w:r>
      <w:hyperlink w:anchor="P132" w:history="1">
        <w:r w:rsidRPr="00723242">
          <w:rPr>
            <w:rFonts w:eastAsia="Calibri"/>
            <w:color w:val="auto"/>
            <w:szCs w:val="24"/>
            <w:lang w:eastAsia="en-US"/>
          </w:rPr>
          <w:t>разделом VI</w:t>
        </w:r>
      </w:hyperlink>
      <w:r w:rsidRPr="00723242">
        <w:rPr>
          <w:rFonts w:eastAsia="Calibri"/>
          <w:color w:val="auto"/>
          <w:szCs w:val="24"/>
          <w:lang w:eastAsia="en-US"/>
        </w:rPr>
        <w:t xml:space="preserve"> Контракта;</w:t>
      </w:r>
    </w:p>
    <w:p w:rsidR="00032ECD" w:rsidRPr="00723242" w:rsidRDefault="00032ECD" w:rsidP="00032ECD">
      <w:pPr>
        <w:autoSpaceDE w:val="0"/>
        <w:autoSpaceDN w:val="0"/>
        <w:adjustRightInd w:val="0"/>
        <w:ind w:firstLine="709"/>
        <w:jc w:val="both"/>
        <w:rPr>
          <w:rFonts w:eastAsia="Calibri"/>
          <w:color w:val="auto"/>
          <w:szCs w:val="24"/>
          <w:lang w:eastAsia="en-US"/>
        </w:rPr>
      </w:pPr>
      <w:proofErr w:type="gramStart"/>
      <w:r w:rsidRPr="00723242">
        <w:rPr>
          <w:rFonts w:eastAsia="Calibri"/>
          <w:color w:val="auto"/>
          <w:szCs w:val="24"/>
          <w:lang w:eastAsia="en-US"/>
        </w:rPr>
        <w:t xml:space="preserve">4.2.5. </w:t>
      </w:r>
      <w:r w:rsidRPr="00723242">
        <w:rPr>
          <w:color w:val="auto"/>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723242">
          <w:rPr>
            <w:color w:val="auto"/>
            <w:szCs w:val="24"/>
          </w:rPr>
          <w:t>частью 6 статьи 14</w:t>
        </w:r>
      </w:hyperlink>
      <w:r w:rsidRPr="00723242">
        <w:rPr>
          <w:color w:val="auto"/>
          <w:szCs w:val="24"/>
        </w:rPr>
        <w:t xml:space="preserve"> Федерального зако</w:t>
      </w:r>
      <w:r w:rsidR="008D3F47">
        <w:rPr>
          <w:color w:val="auto"/>
          <w:szCs w:val="24"/>
        </w:rPr>
        <w:t>на от 5 апреля 2013 г. № 44-ФЗ «</w:t>
      </w:r>
      <w:r w:rsidRPr="00723242">
        <w:rPr>
          <w:color w:val="auto"/>
          <w:szCs w:val="24"/>
        </w:rPr>
        <w:t>О контрактной системе</w:t>
      </w:r>
      <w:proofErr w:type="gramEnd"/>
      <w:r w:rsidRPr="00723242">
        <w:rPr>
          <w:color w:val="auto"/>
          <w:szCs w:val="24"/>
        </w:rPr>
        <w:t xml:space="preserve"> в сфере закупок товаров, работ, услуг для обеспечения госуд</w:t>
      </w:r>
      <w:r w:rsidR="008D3F47">
        <w:rPr>
          <w:color w:val="auto"/>
          <w:szCs w:val="24"/>
        </w:rPr>
        <w:t>арственных и муниципальных нужд»</w:t>
      </w:r>
      <w:r w:rsidRPr="00723242">
        <w:rPr>
          <w:color w:val="auto"/>
          <w:szCs w:val="24"/>
        </w:rPr>
        <w:t>.</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1" w:name="P103"/>
      <w:bookmarkEnd w:id="21"/>
      <w:r w:rsidRPr="00723242">
        <w:rPr>
          <w:rFonts w:eastAsia="Calibri"/>
          <w:color w:val="auto"/>
          <w:szCs w:val="24"/>
          <w:lang w:eastAsia="en-US"/>
        </w:rPr>
        <w:t>4.3. Заказчик обязуется:</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4.3.1. обеспечить своевременную приемку и оплату поставленного Товара надлежащего качества в </w:t>
      </w:r>
      <w:proofErr w:type="gramStart"/>
      <w:r w:rsidRPr="00723242">
        <w:rPr>
          <w:rFonts w:eastAsia="Calibri"/>
          <w:color w:val="auto"/>
          <w:szCs w:val="24"/>
          <w:lang w:eastAsia="en-US"/>
        </w:rPr>
        <w:t>порядке</w:t>
      </w:r>
      <w:proofErr w:type="gramEnd"/>
      <w:r w:rsidRPr="00723242">
        <w:rPr>
          <w:rFonts w:eastAsia="Calibri"/>
          <w:color w:val="auto"/>
          <w:szCs w:val="24"/>
          <w:lang w:eastAsia="en-US"/>
        </w:rPr>
        <w:t xml:space="preserve"> и сроки, предусмотренные Контрактом; </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2" w:name="P107"/>
      <w:bookmarkEnd w:id="22"/>
      <w:proofErr w:type="gramStart"/>
      <w:r w:rsidRPr="00723242">
        <w:rPr>
          <w:rFonts w:eastAsia="Calibri"/>
          <w:color w:val="auto"/>
          <w:szCs w:val="24"/>
          <w:lang w:eastAsia="en-US"/>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723242">
        <w:rPr>
          <w:rFonts w:eastAsia="Calibri"/>
          <w:color w:val="auto"/>
          <w:szCs w:val="24"/>
          <w:lang w:eastAsia="en-US"/>
        </w:rPr>
        <w:t xml:space="preserve"> стать победителем определения поставщика; </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3" w:name="P108"/>
      <w:bookmarkEnd w:id="23"/>
      <w:proofErr w:type="gramStart"/>
      <w:r w:rsidRPr="00723242">
        <w:rPr>
          <w:rFonts w:eastAsia="Calibri"/>
          <w:color w:val="auto"/>
          <w:szCs w:val="24"/>
          <w:lang w:eastAsia="en-US"/>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723242">
        <w:rPr>
          <w:rFonts w:eastAsia="Calibri"/>
          <w:color w:val="auto"/>
          <w:szCs w:val="24"/>
          <w:lang w:eastAsia="en-US"/>
        </w:rPr>
        <w:t xml:space="preserve"> электронной почты, либо с использованием иных сре</w:t>
      </w:r>
      <w:proofErr w:type="gramStart"/>
      <w:r w:rsidRPr="00723242">
        <w:rPr>
          <w:rFonts w:eastAsia="Calibri"/>
          <w:color w:val="auto"/>
          <w:szCs w:val="24"/>
          <w:lang w:eastAsia="en-US"/>
        </w:rPr>
        <w:t>дств св</w:t>
      </w:r>
      <w:proofErr w:type="gramEnd"/>
      <w:r w:rsidRPr="00723242">
        <w:rPr>
          <w:rFonts w:eastAsia="Calibri"/>
          <w:color w:val="auto"/>
          <w:szCs w:val="24"/>
          <w:lang w:eastAsia="en-US"/>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4.3.4. требовать уплаты неустоек (штрафов, пеней) в соответствии с </w:t>
      </w:r>
      <w:hyperlink w:anchor="P132" w:history="1">
        <w:r w:rsidRPr="00723242">
          <w:rPr>
            <w:rFonts w:eastAsia="Calibri"/>
            <w:color w:val="auto"/>
            <w:szCs w:val="24"/>
            <w:lang w:eastAsia="en-US"/>
          </w:rPr>
          <w:t>разделом VI</w:t>
        </w:r>
      </w:hyperlink>
      <w:r w:rsidRPr="00723242">
        <w:rPr>
          <w:rFonts w:eastAsia="Calibri"/>
          <w:color w:val="auto"/>
          <w:szCs w:val="24"/>
          <w:lang w:eastAsia="en-US"/>
        </w:rPr>
        <w:t xml:space="preserve"> Контракта;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723242">
          <w:rPr>
            <w:rFonts w:eastAsia="Calibri"/>
            <w:color w:val="auto"/>
            <w:szCs w:val="24"/>
            <w:lang w:eastAsia="en-US"/>
          </w:rPr>
          <w:t>законом</w:t>
        </w:r>
      </w:hyperlink>
      <w:r w:rsidR="008D3F47">
        <w:rPr>
          <w:rFonts w:eastAsia="Calibri"/>
          <w:color w:val="auto"/>
          <w:szCs w:val="24"/>
          <w:lang w:eastAsia="en-US"/>
        </w:rPr>
        <w:t xml:space="preserve"> от 5 апреля 2013 г. № 44-ФЗ «</w:t>
      </w:r>
      <w:r w:rsidRPr="00723242">
        <w:rPr>
          <w:rFonts w:eastAsia="Calibri"/>
          <w:color w:val="auto"/>
          <w:szCs w:val="24"/>
          <w:lang w:eastAsia="en-US"/>
        </w:rPr>
        <w:t>О контрактной системе в сфере закупок товаров, работ, услуг для обеспечения госуд</w:t>
      </w:r>
      <w:r w:rsidR="008D3F47">
        <w:rPr>
          <w:rFonts w:eastAsia="Calibri"/>
          <w:color w:val="auto"/>
          <w:szCs w:val="24"/>
          <w:lang w:eastAsia="en-US"/>
        </w:rPr>
        <w:t>арственных и муниципальных нужд»</w:t>
      </w:r>
      <w:r w:rsidRPr="00723242">
        <w:rPr>
          <w:rFonts w:eastAsia="Calibri"/>
          <w:color w:val="auto"/>
          <w:szCs w:val="24"/>
          <w:lang w:eastAsia="en-US"/>
        </w:rPr>
        <w:t>.</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4" w:name="P111"/>
      <w:bookmarkEnd w:id="24"/>
      <w:r w:rsidRPr="00723242">
        <w:rPr>
          <w:rFonts w:eastAsia="Calibri"/>
          <w:color w:val="auto"/>
          <w:szCs w:val="24"/>
          <w:lang w:eastAsia="en-US"/>
        </w:rPr>
        <w:t>4.4. Заказчик вправе:</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4.4.1. требовать от Поставщика надлежащего исполнения обязательств по Контракту;</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4.4.2. требовать от Поставщика своевременного устранения недостатков, выявленных как в ходе приемки;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lastRenderedPageBreak/>
        <w:t xml:space="preserve">4.4.4. требовать возмещения убытков в соответствии с </w:t>
      </w:r>
      <w:hyperlink w:anchor="P132" w:history="1">
        <w:r w:rsidRPr="00723242">
          <w:rPr>
            <w:rFonts w:eastAsia="Calibri"/>
            <w:color w:val="auto"/>
            <w:szCs w:val="24"/>
            <w:lang w:eastAsia="en-US"/>
          </w:rPr>
          <w:t>разделом VI</w:t>
        </w:r>
      </w:hyperlink>
      <w:r w:rsidRPr="00723242">
        <w:rPr>
          <w:rFonts w:eastAsia="Calibri"/>
          <w:color w:val="auto"/>
          <w:szCs w:val="24"/>
          <w:lang w:eastAsia="en-US"/>
        </w:rPr>
        <w:t xml:space="preserve"> Контракта, причиненных по вине Поставщика;</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5" w:name="P116"/>
      <w:bookmarkEnd w:id="25"/>
      <w:r w:rsidRPr="00723242">
        <w:rPr>
          <w:rFonts w:eastAsia="Calibri"/>
          <w:color w:val="auto"/>
          <w:szCs w:val="24"/>
          <w:lang w:eastAsia="en-US"/>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723242">
          <w:rPr>
            <w:rFonts w:eastAsia="Calibri"/>
            <w:color w:val="auto"/>
            <w:szCs w:val="24"/>
            <w:lang w:eastAsia="en-US"/>
          </w:rPr>
          <w:t>законом</w:t>
        </w:r>
      </w:hyperlink>
      <w:r w:rsidRPr="00723242">
        <w:rPr>
          <w:rFonts w:eastAsia="Calibri"/>
          <w:color w:val="auto"/>
          <w:szCs w:val="24"/>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4.4.6. отказаться от приемки и оплаты Товара, не соответствующего условиям Контракта;</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6" w:name="P118"/>
      <w:bookmarkEnd w:id="26"/>
      <w:r w:rsidRPr="00723242">
        <w:rPr>
          <w:rFonts w:eastAsia="Calibri"/>
          <w:color w:val="auto"/>
          <w:szCs w:val="24"/>
          <w:lang w:eastAsia="en-US"/>
        </w:rPr>
        <w:t xml:space="preserve">4.4.7. принять решение об одностороннем отказе от исполнения Контракта в соответствии с гражданским законодательством; </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32ECD" w:rsidRPr="00723242" w:rsidRDefault="00032ECD" w:rsidP="00032ECD">
      <w:pPr>
        <w:ind w:firstLine="709"/>
        <w:jc w:val="center"/>
        <w:rPr>
          <w:b/>
          <w:color w:val="auto"/>
          <w:szCs w:val="24"/>
        </w:rPr>
      </w:pPr>
      <w:bookmarkStart w:id="27" w:name="P121"/>
      <w:bookmarkEnd w:id="27"/>
      <w:r w:rsidRPr="00723242">
        <w:rPr>
          <w:b/>
          <w:color w:val="auto"/>
          <w:szCs w:val="24"/>
          <w:lang w:val="en-US"/>
        </w:rPr>
        <w:t>V</w:t>
      </w:r>
      <w:r w:rsidRPr="00723242">
        <w:rPr>
          <w:b/>
          <w:color w:val="auto"/>
          <w:szCs w:val="24"/>
        </w:rPr>
        <w:t>. КАЧЕСТВО ТОВАРА</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5.1. Поставщик гарантирует, что поставляемый Товар соответствует требованиям, установленным Контрактом.</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5.3. Товар должен быть упакован и замаркирован в соответствии с действующими стандартами.</w:t>
      </w:r>
    </w:p>
    <w:p w:rsidR="00032ECD" w:rsidRPr="00723242" w:rsidRDefault="00032ECD" w:rsidP="00032ECD">
      <w:pPr>
        <w:autoSpaceDE w:val="0"/>
        <w:autoSpaceDN w:val="0"/>
        <w:adjustRightInd w:val="0"/>
        <w:ind w:firstLine="709"/>
        <w:jc w:val="both"/>
        <w:rPr>
          <w:rFonts w:eastAsia="Calibri"/>
          <w:color w:val="auto"/>
          <w:szCs w:val="24"/>
          <w:lang w:eastAsia="en-US"/>
        </w:rPr>
      </w:pPr>
      <w:r w:rsidRPr="00723242">
        <w:rPr>
          <w:rFonts w:eastAsia="Calibri"/>
          <w:color w:val="auto"/>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32ECD" w:rsidRPr="00723242" w:rsidRDefault="00032ECD" w:rsidP="00032ECD">
      <w:pPr>
        <w:autoSpaceDE w:val="0"/>
        <w:autoSpaceDN w:val="0"/>
        <w:adjustRightInd w:val="0"/>
        <w:ind w:firstLine="709"/>
        <w:jc w:val="both"/>
        <w:rPr>
          <w:rFonts w:eastAsia="Calibri"/>
          <w:color w:val="auto"/>
          <w:szCs w:val="24"/>
          <w:lang w:eastAsia="en-US"/>
        </w:rPr>
      </w:pPr>
      <w:bookmarkStart w:id="28" w:name="P128"/>
      <w:bookmarkEnd w:id="28"/>
      <w:r w:rsidRPr="00723242">
        <w:rPr>
          <w:rFonts w:eastAsia="Calibri"/>
          <w:color w:val="auto"/>
          <w:szCs w:val="24"/>
          <w:lang w:eastAsia="en-US"/>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032ECD" w:rsidRPr="00723242" w:rsidRDefault="00032ECD" w:rsidP="00032ECD">
      <w:pPr>
        <w:pStyle w:val="ConsPlusNormal"/>
        <w:jc w:val="center"/>
        <w:outlineLvl w:val="1"/>
        <w:rPr>
          <w:rFonts w:ascii="Times New Roman" w:hAnsi="Times New Roman" w:cs="Times New Roman"/>
          <w:sz w:val="24"/>
          <w:szCs w:val="24"/>
        </w:rPr>
      </w:pPr>
      <w:bookmarkStart w:id="29" w:name="P130"/>
      <w:bookmarkStart w:id="30" w:name="P132"/>
      <w:bookmarkStart w:id="31" w:name="P138"/>
      <w:bookmarkEnd w:id="29"/>
      <w:bookmarkEnd w:id="30"/>
      <w:bookmarkEnd w:id="31"/>
      <w:r w:rsidRPr="00723242">
        <w:rPr>
          <w:rFonts w:ascii="Times New Roman" w:hAnsi="Times New Roman" w:cs="Times New Roman"/>
          <w:b/>
          <w:sz w:val="24"/>
          <w:szCs w:val="24"/>
        </w:rPr>
        <w:t>VI. ОТВЕСТВЕННОСТЬ СТОРОН</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32ECD" w:rsidRPr="008D3F47" w:rsidRDefault="00032ECD" w:rsidP="00032ECD">
      <w:pPr>
        <w:pStyle w:val="HTML"/>
        <w:ind w:firstLine="540"/>
        <w:jc w:val="both"/>
        <w:rPr>
          <w:rFonts w:ascii="Times New Roman" w:hAnsi="Times New Roman" w:cs="Times New Roman"/>
          <w:sz w:val="24"/>
          <w:szCs w:val="24"/>
        </w:rPr>
      </w:pPr>
      <w:bookmarkStart w:id="32" w:name="p1554"/>
      <w:bookmarkEnd w:id="32"/>
      <w:r w:rsidRPr="008D3F47">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8D3F47">
        <w:rPr>
          <w:rFonts w:ascii="Times New Roman" w:hAnsi="Times New Roman" w:cs="Times New Roman"/>
          <w:sz w:val="24"/>
          <w:szCs w:val="24"/>
        </w:rPr>
        <w:t xml:space="preserve">Размер штрафа определяется в соответствии с </w:t>
      </w:r>
      <w:hyperlink r:id="rId12" w:history="1">
        <w:r w:rsidRPr="008D3F47">
          <w:rPr>
            <w:rStyle w:val="ac"/>
            <w:rFonts w:ascii="Times New Roman" w:hAnsi="Times New Roman" w:cs="Times New Roman"/>
            <w:color w:val="auto"/>
            <w:sz w:val="24"/>
            <w:szCs w:val="24"/>
          </w:rPr>
          <w:t>Правилами</w:t>
        </w:r>
      </w:hyperlink>
      <w:r w:rsidRPr="008D3F4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8D3F47">
        <w:rPr>
          <w:rFonts w:ascii="Times New Roman" w:hAnsi="Times New Roman" w:cs="Times New Roman"/>
          <w:sz w:val="24"/>
          <w:szCs w:val="24"/>
        </w:rPr>
        <w:lastRenderedPageBreak/>
        <w:t>(подрядчиком,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___% цены Контракта&lt;1&gt;.</w:t>
      </w:r>
      <w:proofErr w:type="gramEnd"/>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&lt;1&gt; 10 процентов цены Контракта (этапа) в случае, если цена Контракта (этапа) не превышает 3 млн.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 процент цены Контракта (этапа) в случае, если цена Контракта (этапа) составляет от 50 млн. рублей до 100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0,5 процента цены Контракта (этапа) в случае, если цена Контракта (этапа) составляет от 100 млн. рублей до 500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0,4 процента цены Контракта (этапа) в случае, если цена Контракта (этапа) составляет от 500 млн. рублей до 1 млрд.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0,3 процента цены Контракта (этапа) в случае, если цена Контракта (этапа) составляет от 1 млрд. рублей до 2 млрд.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0,25 процента цены Контракта (этапа) в случае, если цена Контракта (этапа) составляет от 2 млрд. рублей до 5 млрд.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0,2 процента цены Контракта (этапа) в случае, если цена Контракта (этапа) составляет от 5 млрд. рублей до 10 млрд.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0,1 процента цены Контракта (этапа) в случае, если цена Контракта (этапа) превышает 10 млрд. рублей.</w:t>
      </w:r>
    </w:p>
    <w:p w:rsidR="00032ECD" w:rsidRPr="008D3F47" w:rsidRDefault="00032ECD" w:rsidP="00032ECD">
      <w:pPr>
        <w:pStyle w:val="HTML"/>
        <w:ind w:firstLine="540"/>
        <w:jc w:val="both"/>
        <w:rPr>
          <w:rFonts w:ascii="Times New Roman" w:hAnsi="Times New Roman" w:cs="Times New Roman"/>
          <w:sz w:val="24"/>
          <w:szCs w:val="24"/>
        </w:rPr>
      </w:pPr>
      <w:proofErr w:type="gramStart"/>
      <w:r w:rsidRPr="008D3F47">
        <w:rPr>
          <w:rFonts w:ascii="Times New Roman" w:hAnsi="Times New Roman" w:cs="Times New Roman"/>
          <w:sz w:val="24"/>
          <w:szCs w:val="24"/>
        </w:rPr>
        <w:t xml:space="preserve">В случае, предусмотренном </w:t>
      </w:r>
      <w:hyperlink r:id="rId13" w:history="1">
        <w:r w:rsidRPr="008D3F47">
          <w:rPr>
            <w:rStyle w:val="ac"/>
            <w:rFonts w:ascii="Times New Roman" w:hAnsi="Times New Roman" w:cs="Times New Roman"/>
            <w:color w:val="auto"/>
            <w:sz w:val="24"/>
            <w:szCs w:val="24"/>
          </w:rPr>
          <w:t>пунктом 4</w:t>
        </w:r>
      </w:hyperlink>
      <w:r w:rsidRPr="008D3F47">
        <w:rPr>
          <w:rFonts w:ascii="Times New Roman" w:hAnsi="Times New Roman" w:cs="Times New Roman"/>
          <w:sz w:val="24"/>
          <w:szCs w:val="24"/>
        </w:rPr>
        <w:t xml:space="preserve"> Правил, если Контракт заключается по результатам определения Поставщика в соответствии с </w:t>
      </w:r>
      <w:hyperlink r:id="rId14" w:history="1">
        <w:r w:rsidRPr="008D3F47">
          <w:rPr>
            <w:rStyle w:val="ac"/>
            <w:rFonts w:ascii="Times New Roman" w:hAnsi="Times New Roman" w:cs="Times New Roman"/>
            <w:color w:val="auto"/>
            <w:sz w:val="24"/>
            <w:szCs w:val="24"/>
          </w:rPr>
          <w:t>пунктом 1 части 1 статьи 30</w:t>
        </w:r>
      </w:hyperlink>
      <w:r w:rsidRPr="008D3F47">
        <w:rPr>
          <w:rFonts w:ascii="Times New Roman" w:hAnsi="Times New Roman" w:cs="Times New Roman"/>
          <w:sz w:val="24"/>
          <w:szCs w:val="24"/>
        </w:rPr>
        <w:t xml:space="preserve"> Федерального зако</w:t>
      </w:r>
      <w:r w:rsidR="008D3F47" w:rsidRPr="008D3F47">
        <w:rPr>
          <w:rFonts w:ascii="Times New Roman" w:hAnsi="Times New Roman" w:cs="Times New Roman"/>
          <w:sz w:val="24"/>
          <w:szCs w:val="24"/>
        </w:rPr>
        <w:t>на от 5 апреля 2013 г. № 44-ФЗ «</w:t>
      </w:r>
      <w:r w:rsidRPr="008D3F47">
        <w:rPr>
          <w:rFonts w:ascii="Times New Roman" w:hAnsi="Times New Roman" w:cs="Times New Roman"/>
          <w:sz w:val="24"/>
          <w:szCs w:val="24"/>
        </w:rPr>
        <w:t>О контрактной системе в сфере закупок товаров, работ, услуг для обеспечения госуд</w:t>
      </w:r>
      <w:r w:rsidR="008D3F47" w:rsidRPr="008D3F47">
        <w:rPr>
          <w:rFonts w:ascii="Times New Roman" w:hAnsi="Times New Roman" w:cs="Times New Roman"/>
          <w:sz w:val="24"/>
          <w:szCs w:val="24"/>
        </w:rPr>
        <w:t>арственных и муниципальных нужд»</w:t>
      </w:r>
      <w:r w:rsidRPr="008D3F47">
        <w:rPr>
          <w:rFonts w:ascii="Times New Roman" w:hAnsi="Times New Roman" w:cs="Times New Roman"/>
          <w:sz w:val="24"/>
          <w:szCs w:val="24"/>
        </w:rPr>
        <w:t xml:space="preserve"> размер штрафа устанавливается в размере 1 процента цены Контракта (этапа), но не более 5 тыс</w:t>
      </w:r>
      <w:proofErr w:type="gramEnd"/>
      <w:r w:rsidRPr="008D3F47">
        <w:rPr>
          <w:rFonts w:ascii="Times New Roman" w:hAnsi="Times New Roman" w:cs="Times New Roman"/>
          <w:sz w:val="24"/>
          <w:szCs w:val="24"/>
        </w:rPr>
        <w:t>. рублей и не менее 1 тыс.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В случае</w:t>
      </w:r>
      <w:proofErr w:type="gramStart"/>
      <w:r w:rsidRPr="008D3F47">
        <w:rPr>
          <w:rFonts w:ascii="Times New Roman" w:hAnsi="Times New Roman" w:cs="Times New Roman"/>
          <w:sz w:val="24"/>
          <w:szCs w:val="24"/>
        </w:rPr>
        <w:t>,</w:t>
      </w:r>
      <w:proofErr w:type="gramEnd"/>
      <w:r w:rsidRPr="008D3F47">
        <w:rPr>
          <w:rFonts w:ascii="Times New Roman" w:hAnsi="Times New Roman" w:cs="Times New Roman"/>
          <w:sz w:val="24"/>
          <w:szCs w:val="24"/>
        </w:rPr>
        <w:t xml:space="preserve"> если Контракт заключается с победителем закупки (или с иным участником закупки в случаях, установленных Федеральным </w:t>
      </w:r>
      <w:hyperlink r:id="rId15" w:history="1">
        <w:r w:rsidRPr="008D3F47">
          <w:rPr>
            <w:rStyle w:val="ac"/>
            <w:rFonts w:ascii="Times New Roman" w:hAnsi="Times New Roman" w:cs="Times New Roman"/>
            <w:color w:val="auto"/>
            <w:sz w:val="24"/>
            <w:szCs w:val="24"/>
          </w:rPr>
          <w:t>законом</w:t>
        </w:r>
      </w:hyperlink>
      <w:r w:rsidR="008D3F47" w:rsidRPr="008D3F47">
        <w:rPr>
          <w:rFonts w:ascii="Times New Roman" w:hAnsi="Times New Roman" w:cs="Times New Roman"/>
          <w:sz w:val="24"/>
          <w:szCs w:val="24"/>
        </w:rPr>
        <w:t xml:space="preserve"> от 5 апреля 2013 г. № 44-ФЗ «</w:t>
      </w:r>
      <w:r w:rsidRPr="008D3F47">
        <w:rPr>
          <w:rFonts w:ascii="Times New Roman" w:hAnsi="Times New Roman" w:cs="Times New Roman"/>
          <w:sz w:val="24"/>
          <w:szCs w:val="24"/>
        </w:rPr>
        <w:t xml:space="preserve">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16" w:history="1">
        <w:r w:rsidRPr="008D3F47">
          <w:rPr>
            <w:rStyle w:val="ac"/>
            <w:rFonts w:ascii="Times New Roman" w:hAnsi="Times New Roman" w:cs="Times New Roman"/>
            <w:color w:val="auto"/>
            <w:sz w:val="24"/>
            <w:szCs w:val="24"/>
          </w:rPr>
          <w:t>пунктом 5</w:t>
        </w:r>
      </w:hyperlink>
      <w:r w:rsidRPr="008D3F47">
        <w:rPr>
          <w:rFonts w:ascii="Times New Roman" w:hAnsi="Times New Roman" w:cs="Times New Roman"/>
          <w:sz w:val="24"/>
          <w:szCs w:val="24"/>
        </w:rPr>
        <w:t xml:space="preserve"> Правил:</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а) в случае если цена Контракта не превышает начальную (максимальную) цену государственного (муниципального) контракта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 процентов начальной (максимальной) цены государственного (муниципального) контракта (контракта), если цена Контракта не превышает 3 млн. рублей;</w:t>
      </w:r>
    </w:p>
    <w:p w:rsidR="00032ECD" w:rsidRPr="008D3F47" w:rsidRDefault="00032ECD" w:rsidP="00032ECD">
      <w:pPr>
        <w:pStyle w:val="HTML"/>
        <w:ind w:firstLine="540"/>
        <w:jc w:val="both"/>
        <w:rPr>
          <w:rFonts w:ascii="Times New Roman" w:hAnsi="Times New Roman" w:cs="Times New Roman"/>
          <w:sz w:val="24"/>
          <w:szCs w:val="24"/>
        </w:rPr>
      </w:pPr>
      <w:proofErr w:type="gramStart"/>
      <w:r w:rsidRPr="008D3F47">
        <w:rPr>
          <w:rFonts w:ascii="Times New Roman" w:hAnsi="Times New Roman" w:cs="Times New Roman"/>
          <w:sz w:val="24"/>
          <w:szCs w:val="24"/>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roofErr w:type="gramEnd"/>
    </w:p>
    <w:p w:rsidR="00032ECD" w:rsidRPr="008D3F47" w:rsidRDefault="00032ECD" w:rsidP="00032ECD">
      <w:pPr>
        <w:pStyle w:val="HTML"/>
        <w:ind w:firstLine="540"/>
        <w:jc w:val="both"/>
        <w:rPr>
          <w:rFonts w:ascii="Times New Roman" w:hAnsi="Times New Roman" w:cs="Times New Roman"/>
          <w:sz w:val="24"/>
          <w:szCs w:val="24"/>
        </w:rPr>
      </w:pPr>
      <w:proofErr w:type="gramStart"/>
      <w:r w:rsidRPr="008D3F47">
        <w:rPr>
          <w:rFonts w:ascii="Times New Roman" w:hAnsi="Times New Roman" w:cs="Times New Roman"/>
          <w:sz w:val="24"/>
          <w:szCs w:val="24"/>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roofErr w:type="gramEnd"/>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б) в случае если цена Контракта превышает начальную (максимальную) цену государственного (муниципального) контракта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 процентов цены Контракта, если цена Контракта не превышает 3 млн.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bookmarkStart w:id="33" w:name="p1556"/>
      <w:bookmarkEnd w:id="33"/>
      <w:r w:rsidRPr="008D3F47">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8D3F47">
        <w:rPr>
          <w:rFonts w:ascii="Times New Roman" w:hAnsi="Times New Roman" w:cs="Times New Roman"/>
          <w:sz w:val="24"/>
          <w:szCs w:val="24"/>
        </w:rPr>
        <w:lastRenderedPageBreak/>
        <w:t xml:space="preserve">Поставщик уплачивает Заказчику штраф. Размер штрафа определяется в соответствии с </w:t>
      </w:r>
      <w:hyperlink r:id="rId17" w:history="1">
        <w:r w:rsidRPr="008D3F47">
          <w:rPr>
            <w:rStyle w:val="ac"/>
            <w:rFonts w:ascii="Times New Roman" w:hAnsi="Times New Roman" w:cs="Times New Roman"/>
            <w:color w:val="auto"/>
            <w:sz w:val="24"/>
            <w:szCs w:val="24"/>
          </w:rPr>
          <w:t>Правилами</w:t>
        </w:r>
      </w:hyperlink>
      <w:r w:rsidRPr="008D3F47">
        <w:rPr>
          <w:rFonts w:ascii="Times New Roman" w:hAnsi="Times New Roman" w:cs="Times New Roman"/>
          <w:sz w:val="24"/>
          <w:szCs w:val="24"/>
        </w:rPr>
        <w:t xml:space="preserve"> и составляет</w:t>
      </w:r>
      <w:proofErr w:type="gramStart"/>
      <w:r w:rsidRPr="008D3F47">
        <w:rPr>
          <w:rFonts w:ascii="Times New Roman" w:hAnsi="Times New Roman" w:cs="Times New Roman"/>
          <w:sz w:val="24"/>
          <w:szCs w:val="24"/>
        </w:rPr>
        <w:t xml:space="preserve"> _____ (_____) </w:t>
      </w:r>
      <w:proofErr w:type="gramEnd"/>
      <w:r w:rsidRPr="008D3F47">
        <w:rPr>
          <w:rFonts w:ascii="Times New Roman" w:hAnsi="Times New Roman" w:cs="Times New Roman"/>
          <w:sz w:val="24"/>
          <w:szCs w:val="24"/>
        </w:rPr>
        <w:t>рубле. &lt;2&gt;</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 xml:space="preserve">&lt;2&gt; Размер штрафа устанавливается в соответствии с </w:t>
      </w:r>
      <w:hyperlink r:id="rId18" w:history="1">
        <w:r w:rsidRPr="008D3F47">
          <w:rPr>
            <w:rStyle w:val="ac"/>
            <w:rFonts w:ascii="Times New Roman" w:hAnsi="Times New Roman" w:cs="Times New Roman"/>
            <w:color w:val="auto"/>
            <w:sz w:val="24"/>
            <w:szCs w:val="24"/>
          </w:rPr>
          <w:t>пунктом 6</w:t>
        </w:r>
      </w:hyperlink>
      <w:r w:rsidRPr="008D3F47">
        <w:rPr>
          <w:rFonts w:ascii="Times New Roman" w:hAnsi="Times New Roman" w:cs="Times New Roman"/>
          <w:sz w:val="24"/>
          <w:szCs w:val="24"/>
        </w:rPr>
        <w:t xml:space="preserve"> Правил:</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 рублей, если цена Контракта не превышает 3 млн.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100000 рублей, если цена Контракта превышает 100 млн.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9" w:history="1">
        <w:r w:rsidRPr="008D3F47">
          <w:rPr>
            <w:rStyle w:val="ac"/>
            <w:rFonts w:ascii="Times New Roman" w:hAnsi="Times New Roman" w:cs="Times New Roman"/>
            <w:color w:val="auto"/>
            <w:sz w:val="24"/>
            <w:szCs w:val="24"/>
          </w:rPr>
          <w:t>Правилами</w:t>
        </w:r>
      </w:hyperlink>
      <w:r w:rsidRPr="008D3F47">
        <w:rPr>
          <w:rFonts w:ascii="Times New Roman" w:hAnsi="Times New Roman" w:cs="Times New Roman"/>
          <w:sz w:val="24"/>
          <w:szCs w:val="24"/>
        </w:rPr>
        <w:t xml:space="preserve"> и составляет</w:t>
      </w:r>
      <w:proofErr w:type="gramStart"/>
      <w:r w:rsidRPr="008D3F47">
        <w:rPr>
          <w:rFonts w:ascii="Times New Roman" w:hAnsi="Times New Roman" w:cs="Times New Roman"/>
          <w:sz w:val="24"/>
          <w:szCs w:val="24"/>
        </w:rPr>
        <w:t xml:space="preserve"> _____ (_____) </w:t>
      </w:r>
      <w:proofErr w:type="gramEnd"/>
      <w:r w:rsidRPr="008D3F47">
        <w:rPr>
          <w:rFonts w:ascii="Times New Roman" w:hAnsi="Times New Roman" w:cs="Times New Roman"/>
          <w:sz w:val="24"/>
          <w:szCs w:val="24"/>
        </w:rPr>
        <w:t>рублей &lt;3&gt;.</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 xml:space="preserve">&lt;3&gt; Размер штрафа устанавливается в соответствии с </w:t>
      </w:r>
      <w:hyperlink r:id="rId20" w:history="1">
        <w:r w:rsidRPr="008D3F47">
          <w:rPr>
            <w:rStyle w:val="ac"/>
            <w:rFonts w:ascii="Times New Roman" w:hAnsi="Times New Roman" w:cs="Times New Roman"/>
            <w:color w:val="auto"/>
            <w:sz w:val="24"/>
            <w:szCs w:val="24"/>
          </w:rPr>
          <w:t>пунктом 9</w:t>
        </w:r>
      </w:hyperlink>
      <w:r w:rsidRPr="008D3F47">
        <w:rPr>
          <w:rFonts w:ascii="Times New Roman" w:hAnsi="Times New Roman" w:cs="Times New Roman"/>
          <w:sz w:val="24"/>
          <w:szCs w:val="24"/>
        </w:rPr>
        <w:t xml:space="preserve"> Правил:</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 рублей, если цена Контракта не превышает 3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10000 рублей, если цена Контракта составляет от 50 млн. рублей до 100 млн. рублей (включительно);</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100000 рублей, если цена Контракта превышает 100 млн. рублей.</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21" w:history="1">
        <w:r w:rsidRPr="008D3F47">
          <w:rPr>
            <w:rStyle w:val="ac"/>
            <w:rFonts w:ascii="Times New Roman" w:hAnsi="Times New Roman" w:cs="Times New Roman"/>
            <w:color w:val="auto"/>
            <w:sz w:val="24"/>
            <w:szCs w:val="24"/>
          </w:rPr>
          <w:t>пунктом 7.8</w:t>
        </w:r>
      </w:hyperlink>
      <w:r w:rsidRPr="008D3F47">
        <w:rPr>
          <w:rFonts w:ascii="Times New Roman" w:hAnsi="Times New Roman" w:cs="Times New Roman"/>
          <w:sz w:val="24"/>
          <w:szCs w:val="24"/>
        </w:rPr>
        <w:t xml:space="preserve"> Контракта, начисляется пеня в размере, определенном в порядке, установленном в соответствии с </w:t>
      </w:r>
      <w:hyperlink r:id="rId22" w:anchor="p1554" w:history="1">
        <w:r w:rsidRPr="008D3F47">
          <w:rPr>
            <w:rStyle w:val="ac"/>
            <w:rFonts w:ascii="Times New Roman" w:hAnsi="Times New Roman" w:cs="Times New Roman"/>
            <w:color w:val="auto"/>
            <w:sz w:val="24"/>
            <w:szCs w:val="24"/>
          </w:rPr>
          <w:t>пунктом 6.3</w:t>
        </w:r>
      </w:hyperlink>
      <w:r w:rsidRPr="008D3F47">
        <w:rPr>
          <w:rFonts w:ascii="Times New Roman" w:hAnsi="Times New Roman" w:cs="Times New Roman"/>
          <w:sz w:val="24"/>
          <w:szCs w:val="24"/>
        </w:rPr>
        <w:t xml:space="preserve">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6.9. Применение неустойки (штрафа, пени) не освобождает Стороны от исполнения обязательств по Контракту.</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32ECD" w:rsidRPr="008D3F47" w:rsidRDefault="00032ECD" w:rsidP="00032ECD">
      <w:pPr>
        <w:pStyle w:val="HTML"/>
        <w:ind w:firstLine="540"/>
        <w:jc w:val="both"/>
        <w:rPr>
          <w:rFonts w:ascii="Times New Roman" w:hAnsi="Times New Roman" w:cs="Times New Roman"/>
          <w:sz w:val="24"/>
          <w:szCs w:val="24"/>
        </w:rPr>
      </w:pPr>
      <w:r w:rsidRPr="008D3F47">
        <w:rPr>
          <w:rFonts w:ascii="Times New Roman" w:hAnsi="Times New Roman"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32ECD" w:rsidRPr="00723242" w:rsidRDefault="00032ECD" w:rsidP="00032ECD">
      <w:pPr>
        <w:pStyle w:val="ConsPlusNormal"/>
        <w:jc w:val="center"/>
        <w:outlineLvl w:val="1"/>
        <w:rPr>
          <w:rFonts w:ascii="Times New Roman" w:hAnsi="Times New Roman" w:cs="Times New Roman"/>
          <w:b/>
          <w:sz w:val="24"/>
          <w:szCs w:val="24"/>
        </w:rPr>
      </w:pPr>
      <w:r w:rsidRPr="00723242">
        <w:rPr>
          <w:rFonts w:ascii="Times New Roman" w:hAnsi="Times New Roman" w:cs="Times New Roman"/>
          <w:b/>
          <w:sz w:val="24"/>
          <w:szCs w:val="24"/>
        </w:rPr>
        <w:t>VII. ОБЕСПЕЧЕНИЕ ИСПОЛНЕНИЯ КОНТРАКТА</w:t>
      </w:r>
    </w:p>
    <w:p w:rsidR="0059507D" w:rsidRPr="00AF3A51" w:rsidRDefault="0059507D" w:rsidP="0059507D">
      <w:pPr>
        <w:autoSpaceDE w:val="0"/>
        <w:autoSpaceDN w:val="0"/>
        <w:adjustRightInd w:val="0"/>
        <w:ind w:firstLine="708"/>
        <w:jc w:val="both"/>
        <w:rPr>
          <w:szCs w:val="24"/>
          <w:shd w:val="clear" w:color="auto" w:fill="FFFFFF"/>
        </w:rPr>
      </w:pPr>
      <w:bookmarkStart w:id="34" w:name="P158"/>
      <w:bookmarkEnd w:id="34"/>
      <w:r>
        <w:rPr>
          <w:szCs w:val="24"/>
          <w:shd w:val="clear" w:color="auto" w:fill="FFFFFF"/>
        </w:rPr>
        <w:t>7</w:t>
      </w:r>
      <w:r w:rsidRPr="00DF0A79">
        <w:rPr>
          <w:szCs w:val="24"/>
          <w:shd w:val="clear" w:color="auto" w:fill="FFFFFF"/>
        </w:rPr>
        <w:t>.1.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Исполнителем самостоятельно. </w:t>
      </w:r>
      <w:proofErr w:type="gramStart"/>
      <w:r w:rsidRPr="00DF0A79">
        <w:rPr>
          <w:szCs w:val="24"/>
          <w:shd w:val="clear" w:color="auto" w:fill="FFFFFF"/>
        </w:rPr>
        <w:t>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w:t>
      </w:r>
      <w:proofErr w:type="gramEnd"/>
      <w:r w:rsidRPr="00DF0A79">
        <w:rPr>
          <w:szCs w:val="24"/>
          <w:shd w:val="clear" w:color="auto" w:fill="FFFFFF"/>
        </w:rPr>
        <w:t xml:space="preserve"> </w:t>
      </w:r>
      <w:proofErr w:type="gramStart"/>
      <w:r w:rsidRPr="00AF3A51">
        <w:rPr>
          <w:color w:val="auto"/>
          <w:szCs w:val="24"/>
        </w:rPr>
        <w:t xml:space="preserve">В случае если обеспечение исполнения настоящего Контракта представлено в форме независимой гарантии, </w:t>
      </w:r>
      <w:r w:rsidRPr="00AF3A51">
        <w:rPr>
          <w:szCs w:val="24"/>
          <w:shd w:val="clear" w:color="auto" w:fill="FFFFFF"/>
        </w:rPr>
        <w:t xml:space="preserve">срок действия независимой гарантии должен превышать предусмотренный контрактом срок исполнения </w:t>
      </w:r>
      <w:bookmarkStart w:id="35" w:name="_GoBack"/>
      <w:bookmarkEnd w:id="35"/>
      <w:r w:rsidRPr="00AF3A51">
        <w:rPr>
          <w:szCs w:val="24"/>
          <w:shd w:val="clear" w:color="auto" w:fill="FFFFFF"/>
        </w:rPr>
        <w:t xml:space="preserve">обязательств, которые должны быть </w:t>
      </w:r>
      <w:r w:rsidRPr="00AF3A51">
        <w:rPr>
          <w:szCs w:val="24"/>
          <w:shd w:val="clear" w:color="auto" w:fill="FFFFFF"/>
        </w:rPr>
        <w:lastRenderedPageBreak/>
        <w:t>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59507D" w:rsidRPr="00AF3A51" w:rsidRDefault="0059507D" w:rsidP="0059507D">
      <w:pPr>
        <w:suppressAutoHyphens w:val="0"/>
        <w:ind w:firstLine="708"/>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59507D" w:rsidRPr="00DF0A79" w:rsidRDefault="0059507D" w:rsidP="0059507D">
      <w:pPr>
        <w:ind w:firstLine="708"/>
        <w:jc w:val="both"/>
        <w:rPr>
          <w:color w:val="auto"/>
          <w:szCs w:val="24"/>
        </w:rPr>
      </w:pPr>
      <w:r>
        <w:rPr>
          <w:color w:val="auto"/>
          <w:szCs w:val="24"/>
        </w:rPr>
        <w:t>7</w:t>
      </w:r>
      <w:r w:rsidRPr="00DF0A79">
        <w:rPr>
          <w:color w:val="auto"/>
          <w:szCs w:val="24"/>
        </w:rPr>
        <w:t xml:space="preserve">.2.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Pr>
          <w:color w:val="auto"/>
          <w:szCs w:val="24"/>
        </w:rPr>
        <w:t>начальной максимальной цены.</w:t>
      </w:r>
    </w:p>
    <w:p w:rsidR="0059507D" w:rsidRPr="00DF0A79" w:rsidRDefault="0059507D" w:rsidP="0059507D">
      <w:pPr>
        <w:ind w:firstLine="708"/>
        <w:jc w:val="both"/>
        <w:rPr>
          <w:color w:val="auto"/>
          <w:szCs w:val="24"/>
        </w:rPr>
      </w:pPr>
      <w:r>
        <w:rPr>
          <w:color w:val="auto"/>
          <w:szCs w:val="24"/>
        </w:rPr>
        <w:t>7</w:t>
      </w:r>
      <w:r w:rsidRPr="00DF0A79">
        <w:rPr>
          <w:color w:val="auto"/>
          <w:szCs w:val="24"/>
        </w:rPr>
        <w:t>.3. Реквизиты счета для перечисления денежных сре</w:t>
      </w:r>
      <w:proofErr w:type="gramStart"/>
      <w:r w:rsidRPr="00DF0A79">
        <w:rPr>
          <w:color w:val="auto"/>
          <w:szCs w:val="24"/>
        </w:rPr>
        <w:t>дств в к</w:t>
      </w:r>
      <w:proofErr w:type="gramEnd"/>
      <w:r w:rsidRPr="00DF0A79">
        <w:rPr>
          <w:color w:val="auto"/>
          <w:szCs w:val="24"/>
        </w:rPr>
        <w:t>ачестве обеспечения исполнения контракта:</w:t>
      </w:r>
    </w:p>
    <w:p w:rsidR="0059507D" w:rsidRDefault="0059507D" w:rsidP="0059507D">
      <w:pPr>
        <w:widowControl w:val="0"/>
        <w:autoSpaceDE w:val="0"/>
        <w:autoSpaceDN w:val="0"/>
        <w:ind w:firstLine="567"/>
        <w:jc w:val="both"/>
        <w:rPr>
          <w:b/>
          <w:szCs w:val="24"/>
        </w:rPr>
      </w:pPr>
      <w:r w:rsidRPr="00DF0A79">
        <w:rPr>
          <w:b/>
          <w:szCs w:val="24"/>
        </w:rPr>
        <w:t>Банковские реквизиты</w:t>
      </w:r>
      <w:r>
        <w:rPr>
          <w:b/>
          <w:szCs w:val="24"/>
        </w:rPr>
        <w:t>:</w:t>
      </w:r>
    </w:p>
    <w:p w:rsidR="0059507D" w:rsidRPr="00723242" w:rsidRDefault="0059507D" w:rsidP="0059507D">
      <w:pPr>
        <w:widowControl w:val="0"/>
        <w:autoSpaceDE w:val="0"/>
        <w:autoSpaceDN w:val="0"/>
        <w:ind w:firstLine="567"/>
        <w:jc w:val="both"/>
        <w:rPr>
          <w:color w:val="auto"/>
          <w:szCs w:val="24"/>
        </w:rPr>
      </w:pPr>
      <w:r w:rsidRPr="008D3F47">
        <w:rPr>
          <w:color w:val="auto"/>
          <w:szCs w:val="24"/>
        </w:rPr>
        <w:t>УФК по Забайкальскому краю (гос</w:t>
      </w:r>
      <w:r w:rsidRPr="00723242">
        <w:rPr>
          <w:color w:val="auto"/>
          <w:szCs w:val="24"/>
        </w:rPr>
        <w:t>ударственное учреждение здравоохранения "Медицинский информационно-аналитический центр" 20916X26250)</w:t>
      </w:r>
    </w:p>
    <w:p w:rsidR="0059507D" w:rsidRPr="00723242" w:rsidRDefault="0059507D" w:rsidP="0059507D">
      <w:pPr>
        <w:widowControl w:val="0"/>
        <w:autoSpaceDE w:val="0"/>
        <w:autoSpaceDN w:val="0"/>
        <w:ind w:firstLine="567"/>
        <w:jc w:val="both"/>
        <w:rPr>
          <w:color w:val="auto"/>
          <w:szCs w:val="24"/>
        </w:rPr>
      </w:pPr>
      <w:r w:rsidRPr="00723242">
        <w:rPr>
          <w:color w:val="auto"/>
          <w:szCs w:val="24"/>
        </w:rPr>
        <w:t>ИНН 7536031606/ КПП 753601001</w:t>
      </w:r>
    </w:p>
    <w:p w:rsidR="0059507D" w:rsidRPr="00723242" w:rsidRDefault="0059507D" w:rsidP="0059507D">
      <w:pPr>
        <w:widowControl w:val="0"/>
        <w:autoSpaceDE w:val="0"/>
        <w:autoSpaceDN w:val="0"/>
        <w:ind w:firstLine="567"/>
        <w:jc w:val="both"/>
        <w:rPr>
          <w:color w:val="auto"/>
          <w:szCs w:val="24"/>
        </w:rPr>
      </w:pPr>
      <w:r w:rsidRPr="00723242">
        <w:rPr>
          <w:color w:val="auto"/>
          <w:szCs w:val="24"/>
        </w:rPr>
        <w:t xml:space="preserve">Банк: Отделение Чита </w:t>
      </w:r>
      <w:proofErr w:type="spellStart"/>
      <w:r w:rsidRPr="00723242">
        <w:rPr>
          <w:color w:val="auto"/>
          <w:szCs w:val="24"/>
        </w:rPr>
        <w:t>г</w:t>
      </w:r>
      <w:proofErr w:type="gramStart"/>
      <w:r w:rsidRPr="00723242">
        <w:rPr>
          <w:color w:val="auto"/>
          <w:szCs w:val="24"/>
        </w:rPr>
        <w:t>.Ч</w:t>
      </w:r>
      <w:proofErr w:type="gramEnd"/>
      <w:r w:rsidRPr="00723242">
        <w:rPr>
          <w:color w:val="auto"/>
          <w:szCs w:val="24"/>
        </w:rPr>
        <w:t>ита</w:t>
      </w:r>
      <w:proofErr w:type="spellEnd"/>
    </w:p>
    <w:p w:rsidR="0059507D" w:rsidRPr="00723242" w:rsidRDefault="0059507D" w:rsidP="0059507D">
      <w:pPr>
        <w:widowControl w:val="0"/>
        <w:autoSpaceDE w:val="0"/>
        <w:autoSpaceDN w:val="0"/>
        <w:ind w:firstLine="567"/>
        <w:jc w:val="both"/>
        <w:rPr>
          <w:color w:val="auto"/>
          <w:szCs w:val="24"/>
        </w:rPr>
      </w:pPr>
      <w:proofErr w:type="gramStart"/>
      <w:r w:rsidRPr="00723242">
        <w:rPr>
          <w:color w:val="auto"/>
          <w:szCs w:val="24"/>
        </w:rPr>
        <w:t>Р</w:t>
      </w:r>
      <w:proofErr w:type="gramEnd"/>
      <w:r w:rsidRPr="00723242">
        <w:rPr>
          <w:color w:val="auto"/>
          <w:szCs w:val="24"/>
        </w:rPr>
        <w:t xml:space="preserve">/С </w:t>
      </w:r>
      <w:r>
        <w:rPr>
          <w:color w:val="auto"/>
          <w:szCs w:val="24"/>
        </w:rPr>
        <w:t>03224643760000009100</w:t>
      </w:r>
      <w:r w:rsidRPr="00723242">
        <w:rPr>
          <w:color w:val="auto"/>
          <w:szCs w:val="24"/>
        </w:rPr>
        <w:t>, л/с 20916Х26250</w:t>
      </w:r>
    </w:p>
    <w:p w:rsidR="0059507D" w:rsidRDefault="0059507D" w:rsidP="0059507D">
      <w:pPr>
        <w:widowControl w:val="0"/>
        <w:autoSpaceDE w:val="0"/>
        <w:autoSpaceDN w:val="0"/>
        <w:ind w:firstLine="567"/>
        <w:jc w:val="both"/>
        <w:rPr>
          <w:color w:val="auto"/>
          <w:szCs w:val="24"/>
        </w:rPr>
      </w:pPr>
      <w:r w:rsidRPr="00723242">
        <w:rPr>
          <w:color w:val="auto"/>
          <w:szCs w:val="24"/>
        </w:rPr>
        <w:t>БИК 0</w:t>
      </w:r>
      <w:r>
        <w:rPr>
          <w:color w:val="auto"/>
          <w:szCs w:val="24"/>
        </w:rPr>
        <w:t>1</w:t>
      </w:r>
      <w:r w:rsidRPr="00723242">
        <w:rPr>
          <w:color w:val="auto"/>
          <w:szCs w:val="24"/>
        </w:rPr>
        <w:t>7601</w:t>
      </w:r>
      <w:r>
        <w:rPr>
          <w:color w:val="auto"/>
          <w:szCs w:val="24"/>
        </w:rPr>
        <w:t>329</w:t>
      </w:r>
    </w:p>
    <w:p w:rsidR="0059507D" w:rsidRPr="00DF0A79" w:rsidRDefault="0059507D" w:rsidP="0059507D">
      <w:pPr>
        <w:widowControl w:val="0"/>
        <w:autoSpaceDE w:val="0"/>
        <w:autoSpaceDN w:val="0"/>
        <w:ind w:firstLine="567"/>
        <w:jc w:val="both"/>
        <w:rPr>
          <w:b/>
          <w:szCs w:val="24"/>
        </w:rPr>
      </w:pPr>
      <w:r w:rsidRPr="00DF0A79">
        <w:rPr>
          <w:b/>
          <w:szCs w:val="24"/>
        </w:rPr>
        <w:t>Назначение платежа: обеспечение контракта №___</w:t>
      </w:r>
    </w:p>
    <w:p w:rsidR="0059507D" w:rsidRPr="00DF0A79" w:rsidRDefault="0059507D" w:rsidP="0059507D">
      <w:pPr>
        <w:ind w:firstLine="567"/>
        <w:jc w:val="both"/>
        <w:rPr>
          <w:color w:val="auto"/>
          <w:szCs w:val="24"/>
        </w:rPr>
      </w:pPr>
      <w:r>
        <w:rPr>
          <w:color w:val="auto"/>
          <w:szCs w:val="24"/>
        </w:rPr>
        <w:t>7</w:t>
      </w:r>
      <w:r w:rsidRPr="00DF0A79">
        <w:rPr>
          <w:color w:val="auto"/>
          <w:szCs w:val="24"/>
        </w:rPr>
        <w:t xml:space="preserve">.4.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59507D" w:rsidRPr="00DF0A79" w:rsidRDefault="0059507D" w:rsidP="0059507D">
      <w:pPr>
        <w:ind w:firstLine="567"/>
        <w:jc w:val="both"/>
        <w:rPr>
          <w:color w:val="auto"/>
          <w:szCs w:val="24"/>
        </w:rPr>
      </w:pPr>
      <w:r>
        <w:rPr>
          <w:color w:val="auto"/>
          <w:szCs w:val="24"/>
        </w:rPr>
        <w:t>7</w:t>
      </w:r>
      <w:r w:rsidRPr="00DF0A79">
        <w:rPr>
          <w:color w:val="auto"/>
          <w:szCs w:val="24"/>
        </w:rPr>
        <w:t xml:space="preserve">.5. </w:t>
      </w:r>
      <w:proofErr w:type="gramStart"/>
      <w:r w:rsidRPr="00DF0A79">
        <w:rPr>
          <w:color w:val="auto"/>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roofErr w:type="gramEnd"/>
    </w:p>
    <w:p w:rsidR="0059507D" w:rsidRPr="00DF0A79" w:rsidRDefault="0059507D" w:rsidP="0059507D">
      <w:pPr>
        <w:ind w:firstLine="567"/>
        <w:jc w:val="both"/>
        <w:rPr>
          <w:color w:val="auto"/>
          <w:szCs w:val="24"/>
          <w:lang w:eastAsia="en-US"/>
        </w:rPr>
      </w:pPr>
      <w:r>
        <w:rPr>
          <w:color w:val="auto"/>
          <w:szCs w:val="24"/>
        </w:rPr>
        <w:t>7</w:t>
      </w:r>
      <w:r w:rsidRPr="00DF0A79">
        <w:rPr>
          <w:color w:val="auto"/>
          <w:szCs w:val="24"/>
        </w:rPr>
        <w:t xml:space="preserve">.6.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r>
        <w:rPr>
          <w:color w:val="auto"/>
          <w:szCs w:val="24"/>
        </w:rPr>
        <w:t>30</w:t>
      </w:r>
      <w:r w:rsidRPr="00DF0A79">
        <w:rPr>
          <w:color w:val="auto"/>
          <w:szCs w:val="24"/>
        </w:rPr>
        <w:t xml:space="preserve">  дней </w:t>
      </w:r>
      <w:proofErr w:type="gramStart"/>
      <w:r w:rsidRPr="00DF0A79">
        <w:rPr>
          <w:color w:val="auto"/>
          <w:szCs w:val="24"/>
        </w:rPr>
        <w:t>с даты исполнения</w:t>
      </w:r>
      <w:proofErr w:type="gramEnd"/>
      <w:r w:rsidRPr="00DF0A79">
        <w:rPr>
          <w:color w:val="auto"/>
          <w:szCs w:val="24"/>
        </w:rPr>
        <w:t xml:space="preserve"> поставщиком (подрядчиком, исполнителем) обязательств, предусмотренных контрактом.</w:t>
      </w:r>
    </w:p>
    <w:p w:rsidR="0059507D" w:rsidRPr="00DF0A79" w:rsidRDefault="0059507D" w:rsidP="0059507D">
      <w:pPr>
        <w:ind w:firstLine="567"/>
        <w:jc w:val="both"/>
        <w:rPr>
          <w:color w:val="auto"/>
          <w:szCs w:val="24"/>
        </w:rPr>
      </w:pPr>
      <w:r>
        <w:rPr>
          <w:color w:val="auto"/>
          <w:szCs w:val="24"/>
        </w:rPr>
        <w:t>7</w:t>
      </w:r>
      <w:r w:rsidRPr="00DF0A79">
        <w:rPr>
          <w:color w:val="auto"/>
          <w:szCs w:val="24"/>
        </w:rPr>
        <w:t>.7.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59507D" w:rsidRPr="00872998" w:rsidRDefault="0059507D" w:rsidP="0059507D">
      <w:pPr>
        <w:suppressAutoHyphens w:val="0"/>
        <w:ind w:firstLine="567"/>
        <w:jc w:val="both"/>
        <w:rPr>
          <w:color w:val="auto"/>
          <w:szCs w:val="24"/>
        </w:rPr>
      </w:pPr>
      <w:r>
        <w:rPr>
          <w:color w:val="auto"/>
          <w:szCs w:val="24"/>
          <w:lang w:eastAsia="ru-RU"/>
        </w:rPr>
        <w:t>7</w:t>
      </w:r>
      <w:r w:rsidRPr="00DF0A79">
        <w:rPr>
          <w:color w:val="auto"/>
          <w:szCs w:val="24"/>
          <w:lang w:eastAsia="ru-RU"/>
        </w:rPr>
        <w:t xml:space="preserve">.8. </w:t>
      </w:r>
      <w:r w:rsidRPr="00DF0A79">
        <w:rPr>
          <w:color w:val="auto"/>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DF0A79">
        <w:rPr>
          <w:color w:val="auto"/>
          <w:szCs w:val="24"/>
        </w:rPr>
        <w:t>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roofErr w:type="gramEnd"/>
    </w:p>
    <w:p w:rsidR="0059507D" w:rsidRDefault="0059507D" w:rsidP="00032ECD">
      <w:pPr>
        <w:widowControl w:val="0"/>
        <w:autoSpaceDE w:val="0"/>
        <w:autoSpaceDN w:val="0"/>
        <w:ind w:firstLine="709"/>
        <w:jc w:val="both"/>
        <w:rPr>
          <w:color w:val="auto"/>
          <w:szCs w:val="24"/>
        </w:rPr>
      </w:pPr>
    </w:p>
    <w:p w:rsidR="0059507D" w:rsidRDefault="0059507D" w:rsidP="00032ECD">
      <w:pPr>
        <w:widowControl w:val="0"/>
        <w:autoSpaceDE w:val="0"/>
        <w:autoSpaceDN w:val="0"/>
        <w:ind w:firstLine="709"/>
        <w:jc w:val="both"/>
        <w:rPr>
          <w:color w:val="auto"/>
          <w:szCs w:val="24"/>
        </w:rPr>
      </w:pPr>
    </w:p>
    <w:p w:rsidR="00032ECD" w:rsidRPr="00723242" w:rsidRDefault="00032ECD" w:rsidP="00032ECD">
      <w:pPr>
        <w:widowControl w:val="0"/>
        <w:autoSpaceDE w:val="0"/>
        <w:autoSpaceDN w:val="0"/>
        <w:ind w:firstLine="709"/>
        <w:jc w:val="center"/>
        <w:outlineLvl w:val="0"/>
        <w:rPr>
          <w:szCs w:val="24"/>
        </w:rPr>
      </w:pPr>
      <w:bookmarkStart w:id="36" w:name="P175"/>
      <w:bookmarkEnd w:id="36"/>
      <w:r w:rsidRPr="00723242">
        <w:rPr>
          <w:b/>
          <w:szCs w:val="24"/>
        </w:rPr>
        <w:lastRenderedPageBreak/>
        <w:t>VIII. ОБЕСПЕЧЕНИЕ ГАРАНТИЙНЫХ ОБЯЗАТЕЛЬСТВ</w:t>
      </w:r>
      <w:r w:rsidRPr="00723242">
        <w:rPr>
          <w:szCs w:val="24"/>
        </w:rPr>
        <w:t xml:space="preserve"> </w:t>
      </w:r>
    </w:p>
    <w:p w:rsidR="00032ECD" w:rsidRPr="00723242" w:rsidRDefault="00032ECD" w:rsidP="00032ECD">
      <w:pPr>
        <w:widowControl w:val="0"/>
        <w:autoSpaceDE w:val="0"/>
        <w:autoSpaceDN w:val="0"/>
        <w:ind w:firstLine="709"/>
        <w:jc w:val="both"/>
        <w:rPr>
          <w:szCs w:val="24"/>
        </w:rPr>
      </w:pPr>
      <w:r w:rsidRPr="00723242">
        <w:rPr>
          <w:szCs w:val="24"/>
        </w:rPr>
        <w:t>8.1. Обеспечение гарантийных обязательств не устанавливается.</w:t>
      </w:r>
    </w:p>
    <w:p w:rsidR="00032ECD" w:rsidRPr="00723242" w:rsidRDefault="00032ECD" w:rsidP="00032ECD">
      <w:pPr>
        <w:widowControl w:val="0"/>
        <w:autoSpaceDE w:val="0"/>
        <w:autoSpaceDN w:val="0"/>
        <w:ind w:firstLine="709"/>
        <w:jc w:val="center"/>
        <w:outlineLvl w:val="0"/>
        <w:rPr>
          <w:b/>
          <w:szCs w:val="24"/>
        </w:rPr>
      </w:pPr>
      <w:bookmarkStart w:id="37" w:name="P182"/>
      <w:bookmarkEnd w:id="37"/>
      <w:r w:rsidRPr="00723242">
        <w:rPr>
          <w:b/>
          <w:szCs w:val="24"/>
        </w:rPr>
        <w:t xml:space="preserve">IX. ИСКЛЮЧИТЕЛЬНЫЕ ПРАВА </w:t>
      </w:r>
    </w:p>
    <w:p w:rsidR="00032ECD" w:rsidRPr="00723242" w:rsidRDefault="00032ECD" w:rsidP="00032ECD">
      <w:pPr>
        <w:widowControl w:val="0"/>
        <w:autoSpaceDE w:val="0"/>
        <w:autoSpaceDN w:val="0"/>
        <w:ind w:firstLine="709"/>
        <w:jc w:val="both"/>
        <w:rPr>
          <w:szCs w:val="24"/>
        </w:rPr>
      </w:pPr>
      <w:r w:rsidRPr="00723242">
        <w:rPr>
          <w:szCs w:val="24"/>
        </w:rPr>
        <w:t>9.1. Поставщик гарантирует отсутствие нарушения исключительных прав третьих лиц, связанных с поставкой и использованием Товара.</w:t>
      </w:r>
    </w:p>
    <w:p w:rsidR="00032ECD" w:rsidRPr="00723242" w:rsidRDefault="00032ECD" w:rsidP="00032ECD">
      <w:pPr>
        <w:widowControl w:val="0"/>
        <w:autoSpaceDE w:val="0"/>
        <w:autoSpaceDN w:val="0"/>
        <w:ind w:firstLine="709"/>
        <w:jc w:val="both"/>
        <w:rPr>
          <w:szCs w:val="24"/>
        </w:rPr>
      </w:pPr>
      <w:r w:rsidRPr="00723242">
        <w:rPr>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32ECD" w:rsidRPr="00723242" w:rsidRDefault="00032ECD" w:rsidP="00032ECD">
      <w:pPr>
        <w:widowControl w:val="0"/>
        <w:autoSpaceDE w:val="0"/>
        <w:autoSpaceDN w:val="0"/>
        <w:ind w:firstLine="709"/>
        <w:jc w:val="center"/>
        <w:outlineLvl w:val="0"/>
        <w:rPr>
          <w:b/>
          <w:szCs w:val="24"/>
        </w:rPr>
      </w:pPr>
      <w:r w:rsidRPr="00723242">
        <w:rPr>
          <w:b/>
          <w:szCs w:val="24"/>
        </w:rPr>
        <w:t>X. ОБСТОЯТЕЛЬСТВА НЕПРЕОДОЛИМОЙ СИЛЫ</w:t>
      </w:r>
    </w:p>
    <w:p w:rsidR="00032ECD" w:rsidRPr="00723242" w:rsidRDefault="00032ECD" w:rsidP="00032ECD">
      <w:pPr>
        <w:widowControl w:val="0"/>
        <w:autoSpaceDE w:val="0"/>
        <w:autoSpaceDN w:val="0"/>
        <w:ind w:firstLine="709"/>
        <w:jc w:val="both"/>
        <w:rPr>
          <w:szCs w:val="24"/>
        </w:rPr>
      </w:pPr>
      <w:r w:rsidRPr="00723242">
        <w:rPr>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32ECD" w:rsidRPr="00723242" w:rsidRDefault="00032ECD" w:rsidP="00032ECD">
      <w:pPr>
        <w:widowControl w:val="0"/>
        <w:autoSpaceDE w:val="0"/>
        <w:autoSpaceDN w:val="0"/>
        <w:ind w:firstLine="709"/>
        <w:jc w:val="both"/>
        <w:rPr>
          <w:szCs w:val="24"/>
        </w:rPr>
      </w:pPr>
      <w:r w:rsidRPr="00723242">
        <w:rPr>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32ECD" w:rsidRPr="00723242" w:rsidRDefault="00032ECD" w:rsidP="00032ECD">
      <w:pPr>
        <w:widowControl w:val="0"/>
        <w:autoSpaceDE w:val="0"/>
        <w:autoSpaceDN w:val="0"/>
        <w:ind w:firstLine="709"/>
        <w:jc w:val="both"/>
        <w:rPr>
          <w:szCs w:val="24"/>
        </w:rPr>
      </w:pPr>
      <w:r w:rsidRPr="00723242">
        <w:rPr>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32ECD" w:rsidRPr="00723242" w:rsidRDefault="00032ECD" w:rsidP="00032ECD">
      <w:pPr>
        <w:widowControl w:val="0"/>
        <w:autoSpaceDE w:val="0"/>
        <w:autoSpaceDN w:val="0"/>
        <w:ind w:firstLine="709"/>
        <w:jc w:val="both"/>
        <w:rPr>
          <w:szCs w:val="24"/>
        </w:rPr>
      </w:pPr>
      <w:r w:rsidRPr="00723242">
        <w:rPr>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32ECD" w:rsidRPr="00723242" w:rsidRDefault="00032ECD" w:rsidP="00032ECD">
      <w:pPr>
        <w:widowControl w:val="0"/>
        <w:autoSpaceDE w:val="0"/>
        <w:autoSpaceDN w:val="0"/>
        <w:ind w:firstLine="709"/>
        <w:jc w:val="center"/>
        <w:outlineLvl w:val="0"/>
        <w:rPr>
          <w:b/>
          <w:szCs w:val="24"/>
        </w:rPr>
      </w:pPr>
      <w:r w:rsidRPr="00723242">
        <w:rPr>
          <w:b/>
          <w:szCs w:val="24"/>
        </w:rPr>
        <w:t>XI. РАССМОТРЕНИЕ И РАЗРЕШЕНИЕ СПОРОВ</w:t>
      </w:r>
    </w:p>
    <w:p w:rsidR="00032ECD" w:rsidRPr="00723242" w:rsidRDefault="00032ECD" w:rsidP="00032ECD">
      <w:pPr>
        <w:widowControl w:val="0"/>
        <w:autoSpaceDE w:val="0"/>
        <w:autoSpaceDN w:val="0"/>
        <w:ind w:firstLine="709"/>
        <w:jc w:val="both"/>
        <w:rPr>
          <w:szCs w:val="24"/>
        </w:rPr>
      </w:pPr>
      <w:r w:rsidRPr="00723242">
        <w:rPr>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32ECD" w:rsidRPr="00723242" w:rsidRDefault="00032ECD" w:rsidP="00032ECD">
      <w:pPr>
        <w:widowControl w:val="0"/>
        <w:autoSpaceDE w:val="0"/>
        <w:autoSpaceDN w:val="0"/>
        <w:ind w:firstLine="709"/>
        <w:jc w:val="both"/>
        <w:rPr>
          <w:szCs w:val="24"/>
        </w:rPr>
      </w:pPr>
      <w:r w:rsidRPr="00723242">
        <w:rPr>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32ECD" w:rsidRPr="00723242" w:rsidRDefault="00032ECD" w:rsidP="00032ECD">
      <w:pPr>
        <w:widowControl w:val="0"/>
        <w:autoSpaceDE w:val="0"/>
        <w:autoSpaceDN w:val="0"/>
        <w:ind w:firstLine="709"/>
        <w:jc w:val="both"/>
        <w:rPr>
          <w:szCs w:val="24"/>
        </w:rPr>
      </w:pPr>
      <w:r w:rsidRPr="00723242">
        <w:rPr>
          <w:szCs w:val="24"/>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32ECD" w:rsidRPr="00723242" w:rsidRDefault="00032ECD" w:rsidP="00032ECD">
      <w:pPr>
        <w:widowControl w:val="0"/>
        <w:autoSpaceDE w:val="0"/>
        <w:autoSpaceDN w:val="0"/>
        <w:ind w:firstLine="709"/>
        <w:jc w:val="both"/>
        <w:rPr>
          <w:szCs w:val="24"/>
        </w:rPr>
      </w:pPr>
      <w:r w:rsidRPr="00723242">
        <w:rPr>
          <w:szCs w:val="24"/>
        </w:rPr>
        <w:t>11.4. При не урегулировании Сторонами спора в досудебном порядке, спор разрешается в судебном порядке.</w:t>
      </w:r>
    </w:p>
    <w:p w:rsidR="00032ECD" w:rsidRPr="00723242" w:rsidRDefault="00032ECD" w:rsidP="00032ECD">
      <w:pPr>
        <w:widowControl w:val="0"/>
        <w:autoSpaceDE w:val="0"/>
        <w:autoSpaceDN w:val="0"/>
        <w:ind w:firstLine="709"/>
        <w:jc w:val="center"/>
        <w:outlineLvl w:val="0"/>
        <w:rPr>
          <w:b/>
          <w:szCs w:val="24"/>
        </w:rPr>
      </w:pPr>
      <w:r w:rsidRPr="00723242">
        <w:rPr>
          <w:b/>
          <w:szCs w:val="24"/>
        </w:rPr>
        <w:t>XII. СРОК ДЕЙСТВИЯ И ПОРЯДОК РАСТОРЖЕНИЯ КОНТРАКТА</w:t>
      </w:r>
    </w:p>
    <w:p w:rsidR="00032ECD" w:rsidRPr="00723242" w:rsidRDefault="00032ECD" w:rsidP="00032ECD">
      <w:pPr>
        <w:widowControl w:val="0"/>
        <w:autoSpaceDE w:val="0"/>
        <w:autoSpaceDN w:val="0"/>
        <w:ind w:firstLine="709"/>
        <w:jc w:val="both"/>
        <w:rPr>
          <w:szCs w:val="24"/>
        </w:rPr>
      </w:pPr>
      <w:r w:rsidRPr="00723242">
        <w:rPr>
          <w:szCs w:val="24"/>
        </w:rPr>
        <w:t>12.1. Контра</w:t>
      </w:r>
      <w:proofErr w:type="gramStart"/>
      <w:r w:rsidRPr="00723242">
        <w:rPr>
          <w:szCs w:val="24"/>
        </w:rPr>
        <w:t>кт вст</w:t>
      </w:r>
      <w:proofErr w:type="gramEnd"/>
      <w:r w:rsidRPr="00723242">
        <w:rPr>
          <w:szCs w:val="24"/>
        </w:rPr>
        <w:t>упает в силу с момента его подписания обеими Сторонами и действует по 31 декабря 202</w:t>
      </w:r>
      <w:r w:rsidR="00FC11AF">
        <w:rPr>
          <w:szCs w:val="24"/>
        </w:rPr>
        <w:t>3</w:t>
      </w:r>
      <w:r w:rsidRPr="00723242">
        <w:rPr>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032ECD" w:rsidRPr="00723242" w:rsidRDefault="00032ECD" w:rsidP="00032ECD">
      <w:pPr>
        <w:widowControl w:val="0"/>
        <w:autoSpaceDE w:val="0"/>
        <w:autoSpaceDN w:val="0"/>
        <w:ind w:firstLine="709"/>
        <w:jc w:val="both"/>
        <w:rPr>
          <w:szCs w:val="24"/>
        </w:rPr>
      </w:pPr>
      <w:r w:rsidRPr="00723242">
        <w:rPr>
          <w:szCs w:val="24"/>
        </w:rPr>
        <w:t xml:space="preserve">12.2. </w:t>
      </w:r>
      <w:proofErr w:type="gramStart"/>
      <w:r w:rsidRPr="00723242">
        <w:rPr>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3" w:history="1">
        <w:r w:rsidRPr="00723242">
          <w:rPr>
            <w:szCs w:val="24"/>
          </w:rPr>
          <w:t>частями 9</w:t>
        </w:r>
      </w:hyperlink>
      <w:r w:rsidRPr="00723242">
        <w:rPr>
          <w:szCs w:val="24"/>
        </w:rPr>
        <w:t xml:space="preserve"> - </w:t>
      </w:r>
      <w:hyperlink r:id="rId24" w:history="1">
        <w:r w:rsidRPr="00723242">
          <w:rPr>
            <w:szCs w:val="24"/>
          </w:rPr>
          <w:t>23 статьи 95</w:t>
        </w:r>
      </w:hyperlink>
      <w:r w:rsidRPr="00723242">
        <w:rPr>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032ECD" w:rsidRPr="00723242" w:rsidRDefault="00032ECD" w:rsidP="00032ECD">
      <w:pPr>
        <w:widowControl w:val="0"/>
        <w:autoSpaceDE w:val="0"/>
        <w:autoSpaceDN w:val="0"/>
        <w:ind w:firstLine="709"/>
        <w:jc w:val="center"/>
        <w:outlineLvl w:val="0"/>
        <w:rPr>
          <w:b/>
          <w:szCs w:val="24"/>
        </w:rPr>
      </w:pPr>
      <w:r w:rsidRPr="00723242">
        <w:rPr>
          <w:b/>
          <w:szCs w:val="24"/>
        </w:rPr>
        <w:t xml:space="preserve">XIII. ПРОЧИЕ ПОЛОЖЕНИЯ </w:t>
      </w:r>
    </w:p>
    <w:p w:rsidR="00032ECD" w:rsidRPr="00723242" w:rsidRDefault="00032ECD" w:rsidP="00032ECD">
      <w:pPr>
        <w:widowControl w:val="0"/>
        <w:autoSpaceDE w:val="0"/>
        <w:autoSpaceDN w:val="0"/>
        <w:ind w:firstLine="709"/>
        <w:jc w:val="both"/>
        <w:rPr>
          <w:szCs w:val="24"/>
        </w:rPr>
      </w:pPr>
      <w:r w:rsidRPr="00723242">
        <w:rPr>
          <w:szCs w:val="24"/>
        </w:rPr>
        <w:t>13.1. Во всем, что не предусмотрено Контрактом, Стороны руководствуются законодательством Российской Федерации.</w:t>
      </w:r>
    </w:p>
    <w:p w:rsidR="00032ECD" w:rsidRPr="00723242" w:rsidRDefault="00032ECD" w:rsidP="00032ECD">
      <w:pPr>
        <w:widowControl w:val="0"/>
        <w:autoSpaceDE w:val="0"/>
        <w:autoSpaceDN w:val="0"/>
        <w:ind w:firstLine="709"/>
        <w:jc w:val="both"/>
        <w:rPr>
          <w:szCs w:val="24"/>
        </w:rPr>
      </w:pPr>
      <w:r w:rsidRPr="00723242">
        <w:rPr>
          <w:szCs w:val="24"/>
        </w:rPr>
        <w:t xml:space="preserve">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723242">
        <w:rPr>
          <w:szCs w:val="24"/>
        </w:rPr>
        <w:lastRenderedPageBreak/>
        <w:t>Сторону.</w:t>
      </w:r>
    </w:p>
    <w:p w:rsidR="00032ECD" w:rsidRPr="00723242" w:rsidRDefault="00032ECD" w:rsidP="00032ECD">
      <w:pPr>
        <w:widowControl w:val="0"/>
        <w:autoSpaceDE w:val="0"/>
        <w:autoSpaceDN w:val="0"/>
        <w:ind w:firstLine="709"/>
        <w:jc w:val="both"/>
        <w:rPr>
          <w:szCs w:val="24"/>
        </w:rPr>
      </w:pPr>
      <w:r w:rsidRPr="00723242">
        <w:rPr>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32ECD" w:rsidRPr="00723242" w:rsidRDefault="00032ECD" w:rsidP="00032ECD">
      <w:pPr>
        <w:widowControl w:val="0"/>
        <w:autoSpaceDE w:val="0"/>
        <w:autoSpaceDN w:val="0"/>
        <w:ind w:firstLine="709"/>
        <w:jc w:val="both"/>
        <w:rPr>
          <w:szCs w:val="24"/>
        </w:rPr>
      </w:pPr>
      <w:r w:rsidRPr="00723242">
        <w:rPr>
          <w:szCs w:val="24"/>
        </w:rPr>
        <w:t xml:space="preserve">13.4. Изменение условий Контракта при его исполнении не допускается, за исключением случаев, предусмотренных </w:t>
      </w:r>
      <w:hyperlink r:id="rId25" w:history="1">
        <w:r w:rsidRPr="00723242">
          <w:rPr>
            <w:szCs w:val="24"/>
          </w:rPr>
          <w:t>статьей 95</w:t>
        </w:r>
      </w:hyperlink>
      <w:r w:rsidRPr="00723242">
        <w:rPr>
          <w:szCs w:val="24"/>
        </w:rPr>
        <w:t xml:space="preserve"> Федеральн</w:t>
      </w:r>
      <w:r w:rsidR="008D3F47">
        <w:rPr>
          <w:szCs w:val="24"/>
        </w:rPr>
        <w:t>ого закона от 5 апреля 2013 г. № 44-ФЗ «</w:t>
      </w:r>
      <w:r w:rsidRPr="00723242">
        <w:rPr>
          <w:szCs w:val="24"/>
        </w:rPr>
        <w:t>О контрактной системе в сфере закупок товаров, работ, услуг для обеспечения госуд</w:t>
      </w:r>
      <w:r w:rsidR="008D3F47">
        <w:rPr>
          <w:szCs w:val="24"/>
        </w:rPr>
        <w:t>арственных и муниципальных нужд»</w:t>
      </w:r>
      <w:r w:rsidRPr="00723242">
        <w:rPr>
          <w:szCs w:val="24"/>
        </w:rPr>
        <w:t>.</w:t>
      </w:r>
    </w:p>
    <w:p w:rsidR="00032ECD" w:rsidRPr="00723242" w:rsidRDefault="00032ECD" w:rsidP="00032ECD">
      <w:pPr>
        <w:widowControl w:val="0"/>
        <w:autoSpaceDE w:val="0"/>
        <w:autoSpaceDN w:val="0"/>
        <w:ind w:firstLine="709"/>
        <w:jc w:val="both"/>
        <w:rPr>
          <w:szCs w:val="24"/>
        </w:rPr>
      </w:pPr>
      <w:r w:rsidRPr="00723242">
        <w:rPr>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32ECD" w:rsidRPr="00723242" w:rsidRDefault="00032ECD" w:rsidP="00032ECD">
      <w:pPr>
        <w:widowControl w:val="0"/>
        <w:autoSpaceDE w:val="0"/>
        <w:autoSpaceDN w:val="0"/>
        <w:ind w:firstLine="709"/>
        <w:jc w:val="both"/>
        <w:rPr>
          <w:szCs w:val="24"/>
        </w:rPr>
      </w:pPr>
      <w:r w:rsidRPr="00723242">
        <w:rPr>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32ECD" w:rsidRPr="00723242" w:rsidRDefault="00032ECD" w:rsidP="00032ECD">
      <w:pPr>
        <w:widowControl w:val="0"/>
        <w:autoSpaceDE w:val="0"/>
        <w:autoSpaceDN w:val="0"/>
        <w:ind w:firstLine="709"/>
        <w:jc w:val="both"/>
        <w:rPr>
          <w:szCs w:val="24"/>
        </w:rPr>
      </w:pPr>
      <w:r w:rsidRPr="00723242">
        <w:rPr>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32ECD" w:rsidRPr="00723242" w:rsidRDefault="00032ECD" w:rsidP="00032ECD">
      <w:pPr>
        <w:widowControl w:val="0"/>
        <w:autoSpaceDE w:val="0"/>
        <w:autoSpaceDN w:val="0"/>
        <w:ind w:firstLine="709"/>
        <w:jc w:val="both"/>
        <w:rPr>
          <w:szCs w:val="24"/>
        </w:rPr>
      </w:pPr>
      <w:bookmarkStart w:id="38" w:name="P215"/>
      <w:bookmarkEnd w:id="38"/>
      <w:r w:rsidRPr="00723242">
        <w:rPr>
          <w:szCs w:val="24"/>
        </w:rPr>
        <w:t>13.7. Настоящий Контракт составлен в форме электронного документа, подписанного усиленными электронными подписями Сторон.</w:t>
      </w:r>
    </w:p>
    <w:p w:rsidR="00032ECD" w:rsidRPr="00723242" w:rsidRDefault="00032ECD" w:rsidP="00032ECD">
      <w:pPr>
        <w:widowControl w:val="0"/>
        <w:autoSpaceDE w:val="0"/>
        <w:autoSpaceDN w:val="0"/>
        <w:ind w:firstLine="709"/>
        <w:jc w:val="center"/>
        <w:outlineLvl w:val="0"/>
        <w:rPr>
          <w:b/>
          <w:szCs w:val="24"/>
        </w:rPr>
      </w:pPr>
      <w:r w:rsidRPr="00723242">
        <w:rPr>
          <w:b/>
          <w:szCs w:val="24"/>
        </w:rPr>
        <w:t>XIV. ПЕРЕЧЕНЬ ПРИЛОЖЕНИЙ</w:t>
      </w:r>
    </w:p>
    <w:p w:rsidR="00032ECD" w:rsidRPr="00723242" w:rsidRDefault="00032ECD" w:rsidP="00032ECD">
      <w:pPr>
        <w:widowControl w:val="0"/>
        <w:autoSpaceDE w:val="0"/>
        <w:autoSpaceDN w:val="0"/>
        <w:ind w:firstLine="709"/>
        <w:jc w:val="both"/>
        <w:rPr>
          <w:szCs w:val="24"/>
        </w:rPr>
      </w:pPr>
      <w:r w:rsidRPr="00723242">
        <w:rPr>
          <w:szCs w:val="24"/>
        </w:rPr>
        <w:t>14.1. Неотъемлемой частью Контракта является следующее приложение: спецификация.</w:t>
      </w:r>
    </w:p>
    <w:p w:rsidR="00032ECD" w:rsidRPr="00723242" w:rsidRDefault="00032ECD" w:rsidP="00032ECD">
      <w:pPr>
        <w:pStyle w:val="ConsPlusNormal"/>
        <w:jc w:val="both"/>
        <w:rPr>
          <w:rFonts w:ascii="Times New Roman" w:hAnsi="Times New Roman" w:cs="Times New Roman"/>
          <w:sz w:val="24"/>
          <w:szCs w:val="24"/>
        </w:rPr>
      </w:pPr>
    </w:p>
    <w:p w:rsidR="00032ECD" w:rsidRPr="00723242" w:rsidRDefault="00032ECD" w:rsidP="00032ECD">
      <w:pPr>
        <w:pStyle w:val="ConsPlusNormal"/>
        <w:jc w:val="center"/>
        <w:outlineLvl w:val="1"/>
        <w:rPr>
          <w:rFonts w:ascii="Times New Roman" w:hAnsi="Times New Roman" w:cs="Times New Roman"/>
          <w:b/>
          <w:sz w:val="24"/>
          <w:szCs w:val="24"/>
        </w:rPr>
      </w:pPr>
      <w:r w:rsidRPr="00723242">
        <w:rPr>
          <w:rFonts w:ascii="Times New Roman" w:hAnsi="Times New Roman" w:cs="Times New Roman"/>
          <w:b/>
          <w:sz w:val="24"/>
          <w:szCs w:val="24"/>
        </w:rPr>
        <w:t>XV. АДРЕСА И БАНКОВСКИЕ РЕКВИЗИТЫ СТОРОН</w:t>
      </w:r>
    </w:p>
    <w:tbl>
      <w:tblPr>
        <w:tblStyle w:val="a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966"/>
      </w:tblGrid>
      <w:tr w:rsidR="00032ECD" w:rsidRPr="00723242" w:rsidTr="00DF7885">
        <w:tc>
          <w:tcPr>
            <w:tcW w:w="4813" w:type="dxa"/>
          </w:tcPr>
          <w:p w:rsidR="00032ECD" w:rsidRPr="00723242" w:rsidRDefault="00032ECD" w:rsidP="00DF7885">
            <w:pPr>
              <w:spacing w:line="240" w:lineRule="atLeast"/>
              <w:jc w:val="center"/>
              <w:rPr>
                <w:rFonts w:cs="Times New Roman"/>
                <w:szCs w:val="24"/>
              </w:rPr>
            </w:pPr>
            <w:r w:rsidRPr="00723242">
              <w:rPr>
                <w:rFonts w:cs="Times New Roman"/>
                <w:szCs w:val="24"/>
              </w:rPr>
              <w:t>ЗАКАЗЧИК</w:t>
            </w:r>
          </w:p>
        </w:tc>
        <w:tc>
          <w:tcPr>
            <w:tcW w:w="4966" w:type="dxa"/>
          </w:tcPr>
          <w:p w:rsidR="00032ECD" w:rsidRPr="00723242" w:rsidRDefault="00032ECD" w:rsidP="00DF7885">
            <w:pPr>
              <w:spacing w:line="240" w:lineRule="atLeast"/>
              <w:jc w:val="center"/>
              <w:rPr>
                <w:rFonts w:cs="Times New Roman"/>
                <w:szCs w:val="24"/>
              </w:rPr>
            </w:pPr>
            <w:r w:rsidRPr="00723242">
              <w:rPr>
                <w:rFonts w:cs="Times New Roman"/>
                <w:szCs w:val="24"/>
              </w:rPr>
              <w:t>ПОСТАВЩИК</w:t>
            </w:r>
          </w:p>
        </w:tc>
      </w:tr>
      <w:tr w:rsidR="00032ECD" w:rsidRPr="00723242" w:rsidTr="00DF7885">
        <w:tc>
          <w:tcPr>
            <w:tcW w:w="4813" w:type="dxa"/>
            <w:vMerge w:val="restart"/>
          </w:tcPr>
          <w:p w:rsidR="00A86F21" w:rsidRPr="00723242" w:rsidRDefault="00A86F21" w:rsidP="00A86F21">
            <w:pPr>
              <w:spacing w:line="240" w:lineRule="atLeast"/>
              <w:rPr>
                <w:rFonts w:cs="Times New Roman"/>
                <w:szCs w:val="24"/>
              </w:rPr>
            </w:pPr>
            <w:r w:rsidRPr="00723242">
              <w:rPr>
                <w:rFonts w:cs="Times New Roman"/>
                <w:szCs w:val="24"/>
              </w:rPr>
              <w:t>Государственное учреждение здравоохранения «Медицинский информационно-аналитический центр»</w:t>
            </w:r>
          </w:p>
          <w:p w:rsidR="00A86F21" w:rsidRPr="00723242" w:rsidRDefault="00A86F21" w:rsidP="00A86F21">
            <w:pPr>
              <w:spacing w:line="240" w:lineRule="atLeast"/>
              <w:rPr>
                <w:rFonts w:cs="Times New Roman"/>
                <w:szCs w:val="24"/>
              </w:rPr>
            </w:pPr>
            <w:r w:rsidRPr="00723242">
              <w:rPr>
                <w:rFonts w:cs="Times New Roman"/>
                <w:szCs w:val="24"/>
              </w:rPr>
              <w:t xml:space="preserve">Российская Федерация, </w:t>
            </w:r>
          </w:p>
          <w:p w:rsidR="00A86F21" w:rsidRPr="00723242" w:rsidRDefault="00A86F21" w:rsidP="00A86F21">
            <w:pPr>
              <w:spacing w:line="240" w:lineRule="atLeast"/>
              <w:rPr>
                <w:rFonts w:cs="Times New Roman"/>
                <w:szCs w:val="24"/>
              </w:rPr>
            </w:pPr>
            <w:r w:rsidRPr="00723242">
              <w:rPr>
                <w:rFonts w:cs="Times New Roman"/>
                <w:szCs w:val="24"/>
              </w:rPr>
              <w:t xml:space="preserve">672090 г. Чита,  ул. </w:t>
            </w:r>
            <w:proofErr w:type="spellStart"/>
            <w:r w:rsidRPr="00723242">
              <w:rPr>
                <w:rFonts w:cs="Times New Roman"/>
                <w:szCs w:val="24"/>
              </w:rPr>
              <w:t>Богомя</w:t>
            </w:r>
            <w:r w:rsidR="00FC11AF">
              <w:rPr>
                <w:rFonts w:cs="Times New Roman"/>
                <w:szCs w:val="24"/>
              </w:rPr>
              <w:t>г</w:t>
            </w:r>
            <w:r w:rsidRPr="00723242">
              <w:rPr>
                <w:rFonts w:cs="Times New Roman"/>
                <w:szCs w:val="24"/>
              </w:rPr>
              <w:t>кова</w:t>
            </w:r>
            <w:proofErr w:type="spellEnd"/>
            <w:r w:rsidRPr="00723242">
              <w:rPr>
                <w:rFonts w:cs="Times New Roman"/>
                <w:szCs w:val="24"/>
              </w:rPr>
              <w:t>, 23</w:t>
            </w:r>
          </w:p>
          <w:p w:rsidR="00A86F21" w:rsidRPr="00723242" w:rsidRDefault="00A86F21" w:rsidP="00A86F21">
            <w:pPr>
              <w:spacing w:line="240" w:lineRule="atLeast"/>
              <w:rPr>
                <w:rFonts w:cs="Times New Roman"/>
                <w:szCs w:val="24"/>
              </w:rPr>
            </w:pPr>
            <w:r w:rsidRPr="00723242">
              <w:rPr>
                <w:rFonts w:cs="Times New Roman"/>
                <w:szCs w:val="24"/>
              </w:rPr>
              <w:t>тел. 21-06-55</w:t>
            </w:r>
          </w:p>
          <w:p w:rsidR="00A86F21" w:rsidRDefault="00A86F21" w:rsidP="00A86F21">
            <w:pPr>
              <w:spacing w:line="240" w:lineRule="atLeast"/>
              <w:rPr>
                <w:rFonts w:cs="Times New Roman"/>
                <w:szCs w:val="24"/>
              </w:rPr>
            </w:pPr>
            <w:r w:rsidRPr="00723242">
              <w:rPr>
                <w:rFonts w:cs="Times New Roman"/>
                <w:szCs w:val="24"/>
              </w:rPr>
              <w:t xml:space="preserve">УФК по Забайкальскому краю </w:t>
            </w:r>
          </w:p>
          <w:p w:rsidR="00A86F21" w:rsidRPr="00723242" w:rsidRDefault="00A86F21" w:rsidP="00A86F21">
            <w:pPr>
              <w:spacing w:line="240" w:lineRule="atLeast"/>
              <w:rPr>
                <w:rFonts w:cs="Times New Roman"/>
                <w:szCs w:val="24"/>
              </w:rPr>
            </w:pPr>
            <w:proofErr w:type="gramStart"/>
            <w:r w:rsidRPr="00723242">
              <w:rPr>
                <w:rFonts w:cs="Times New Roman"/>
                <w:szCs w:val="24"/>
              </w:rPr>
              <w:t>л</w:t>
            </w:r>
            <w:proofErr w:type="gramEnd"/>
            <w:r w:rsidRPr="00723242">
              <w:rPr>
                <w:rFonts w:cs="Times New Roman"/>
                <w:szCs w:val="24"/>
              </w:rPr>
              <w:t>/счет 2</w:t>
            </w:r>
            <w:r w:rsidR="00FC11AF">
              <w:rPr>
                <w:rFonts w:cs="Times New Roman"/>
                <w:szCs w:val="24"/>
              </w:rPr>
              <w:t>1</w:t>
            </w:r>
            <w:r w:rsidRPr="00723242">
              <w:rPr>
                <w:rFonts w:cs="Times New Roman"/>
                <w:szCs w:val="24"/>
              </w:rPr>
              <w:t>916Х26250</w:t>
            </w:r>
          </w:p>
          <w:p w:rsidR="00A86F21" w:rsidRPr="00723242" w:rsidRDefault="00A86F21" w:rsidP="00A86F21">
            <w:pPr>
              <w:spacing w:line="240" w:lineRule="atLeast"/>
              <w:rPr>
                <w:rFonts w:cs="Times New Roman"/>
                <w:szCs w:val="24"/>
              </w:rPr>
            </w:pPr>
            <w:r w:rsidRPr="00723242">
              <w:rPr>
                <w:rFonts w:cs="Times New Roman"/>
                <w:szCs w:val="24"/>
              </w:rPr>
              <w:t>БИК 0</w:t>
            </w:r>
            <w:r>
              <w:rPr>
                <w:rFonts w:cs="Times New Roman"/>
                <w:szCs w:val="24"/>
              </w:rPr>
              <w:t>1</w:t>
            </w:r>
            <w:r w:rsidRPr="00723242">
              <w:rPr>
                <w:rFonts w:cs="Times New Roman"/>
                <w:szCs w:val="24"/>
              </w:rPr>
              <w:t>7601</w:t>
            </w:r>
            <w:r>
              <w:rPr>
                <w:rFonts w:cs="Times New Roman"/>
                <w:szCs w:val="24"/>
              </w:rPr>
              <w:t>329</w:t>
            </w:r>
          </w:p>
          <w:p w:rsidR="00A86F21" w:rsidRPr="00723242" w:rsidRDefault="00A86F21" w:rsidP="00A86F21">
            <w:pPr>
              <w:spacing w:line="240" w:lineRule="atLeast"/>
              <w:rPr>
                <w:rFonts w:cs="Times New Roman"/>
                <w:szCs w:val="24"/>
              </w:rPr>
            </w:pPr>
            <w:proofErr w:type="gramStart"/>
            <w:r w:rsidRPr="00723242">
              <w:rPr>
                <w:rFonts w:cs="Times New Roman"/>
                <w:szCs w:val="24"/>
              </w:rPr>
              <w:t>р</w:t>
            </w:r>
            <w:proofErr w:type="gramEnd"/>
            <w:r w:rsidRPr="00723242">
              <w:rPr>
                <w:rFonts w:cs="Times New Roman"/>
                <w:szCs w:val="24"/>
              </w:rPr>
              <w:t xml:space="preserve">/счет </w:t>
            </w:r>
            <w:r>
              <w:rPr>
                <w:rFonts w:cs="Times New Roman"/>
                <w:szCs w:val="24"/>
              </w:rPr>
              <w:t>03224643760000009100</w:t>
            </w:r>
          </w:p>
          <w:p w:rsidR="00A86F21" w:rsidRPr="00723242" w:rsidRDefault="00A86F21" w:rsidP="00A86F21">
            <w:pPr>
              <w:spacing w:line="240" w:lineRule="atLeast"/>
              <w:rPr>
                <w:rFonts w:cs="Times New Roman"/>
                <w:szCs w:val="24"/>
              </w:rPr>
            </w:pPr>
            <w:r w:rsidRPr="00723242">
              <w:rPr>
                <w:rFonts w:cs="Times New Roman"/>
                <w:szCs w:val="24"/>
              </w:rPr>
              <w:t>Отделение Чита</w:t>
            </w:r>
            <w:r>
              <w:rPr>
                <w:rFonts w:cs="Times New Roman"/>
                <w:szCs w:val="24"/>
              </w:rPr>
              <w:t xml:space="preserve"> Банка России</w:t>
            </w:r>
          </w:p>
          <w:p w:rsidR="00A86F21" w:rsidRPr="00723242" w:rsidRDefault="00A86F21" w:rsidP="00A86F21">
            <w:pPr>
              <w:spacing w:line="240" w:lineRule="atLeast"/>
              <w:rPr>
                <w:rFonts w:cs="Times New Roman"/>
                <w:szCs w:val="24"/>
              </w:rPr>
            </w:pPr>
            <w:r w:rsidRPr="00723242">
              <w:rPr>
                <w:rFonts w:cs="Times New Roman"/>
                <w:szCs w:val="24"/>
              </w:rPr>
              <w:t>ИНН: 7536031606 КПП: 753601001</w:t>
            </w:r>
          </w:p>
          <w:p w:rsidR="00032ECD" w:rsidRPr="00723242" w:rsidRDefault="00032ECD" w:rsidP="00DF7885">
            <w:pPr>
              <w:widowControl w:val="0"/>
              <w:spacing w:line="240" w:lineRule="atLeast"/>
              <w:rPr>
                <w:rFonts w:cs="Times New Roman"/>
                <w:szCs w:val="24"/>
              </w:rPr>
            </w:pPr>
          </w:p>
          <w:p w:rsidR="00032ECD" w:rsidRPr="00723242" w:rsidRDefault="00BC165A" w:rsidP="00DF7885">
            <w:pPr>
              <w:widowControl w:val="0"/>
              <w:spacing w:line="240" w:lineRule="atLeast"/>
              <w:rPr>
                <w:rFonts w:cs="Times New Roman"/>
                <w:szCs w:val="24"/>
              </w:rPr>
            </w:pPr>
            <w:proofErr w:type="spellStart"/>
            <w:r>
              <w:rPr>
                <w:rFonts w:cs="Times New Roman"/>
                <w:szCs w:val="24"/>
              </w:rPr>
              <w:t>И.о</w:t>
            </w:r>
            <w:proofErr w:type="spellEnd"/>
            <w:r>
              <w:rPr>
                <w:rFonts w:cs="Times New Roman"/>
                <w:szCs w:val="24"/>
              </w:rPr>
              <w:t>. д</w:t>
            </w:r>
            <w:r w:rsidR="00032ECD" w:rsidRPr="00723242">
              <w:rPr>
                <w:rFonts w:cs="Times New Roman"/>
                <w:szCs w:val="24"/>
              </w:rPr>
              <w:t>иректор</w:t>
            </w:r>
            <w:r>
              <w:rPr>
                <w:rFonts w:cs="Times New Roman"/>
                <w:szCs w:val="24"/>
              </w:rPr>
              <w:t>а</w:t>
            </w:r>
          </w:p>
          <w:p w:rsidR="00032ECD" w:rsidRPr="00723242" w:rsidRDefault="00032ECD" w:rsidP="00DF7885">
            <w:pPr>
              <w:widowControl w:val="0"/>
              <w:spacing w:line="240" w:lineRule="atLeast"/>
              <w:rPr>
                <w:rFonts w:cs="Times New Roman"/>
                <w:szCs w:val="24"/>
              </w:rPr>
            </w:pPr>
          </w:p>
          <w:p w:rsidR="00032ECD" w:rsidRPr="00723242" w:rsidRDefault="00032ECD" w:rsidP="00DF7885">
            <w:pPr>
              <w:widowControl w:val="0"/>
              <w:spacing w:line="240" w:lineRule="atLeast"/>
              <w:rPr>
                <w:rFonts w:cs="Times New Roman"/>
                <w:szCs w:val="24"/>
              </w:rPr>
            </w:pPr>
            <w:r w:rsidRPr="00723242">
              <w:rPr>
                <w:rFonts w:cs="Times New Roman"/>
                <w:szCs w:val="24"/>
              </w:rPr>
              <w:t>_________________</w:t>
            </w:r>
            <w:r w:rsidR="00BC165A">
              <w:rPr>
                <w:rFonts w:cs="Times New Roman"/>
                <w:szCs w:val="24"/>
              </w:rPr>
              <w:t>И.В. Черняева</w:t>
            </w:r>
          </w:p>
          <w:p w:rsidR="00032ECD" w:rsidRPr="00723242" w:rsidRDefault="00032ECD" w:rsidP="00DF7885">
            <w:pPr>
              <w:spacing w:line="240" w:lineRule="atLeast"/>
              <w:rPr>
                <w:rFonts w:cs="Times New Roman"/>
                <w:szCs w:val="24"/>
              </w:rPr>
            </w:pPr>
            <w:proofErr w:type="spellStart"/>
            <w:r w:rsidRPr="00723242">
              <w:rPr>
                <w:rFonts w:cs="Times New Roman"/>
                <w:szCs w:val="24"/>
              </w:rPr>
              <w:t>м.п</w:t>
            </w:r>
            <w:proofErr w:type="spellEnd"/>
            <w:r w:rsidRPr="00723242">
              <w:rPr>
                <w:rFonts w:cs="Times New Roman"/>
                <w:szCs w:val="24"/>
              </w:rPr>
              <w:t>.</w:t>
            </w:r>
          </w:p>
        </w:tc>
        <w:tc>
          <w:tcPr>
            <w:tcW w:w="4966" w:type="dxa"/>
          </w:tcPr>
          <w:p w:rsidR="00032ECD" w:rsidRPr="00723242" w:rsidRDefault="00032ECD" w:rsidP="00DF7885">
            <w:pPr>
              <w:spacing w:line="240" w:lineRule="atLeast"/>
              <w:jc w:val="center"/>
              <w:rPr>
                <w:rFonts w:cs="Times New Roman"/>
                <w:szCs w:val="24"/>
              </w:rPr>
            </w:pPr>
          </w:p>
        </w:tc>
      </w:tr>
      <w:tr w:rsidR="00032ECD" w:rsidRPr="00723242" w:rsidTr="00DF7885">
        <w:tc>
          <w:tcPr>
            <w:tcW w:w="4813" w:type="dxa"/>
            <w:vMerge/>
          </w:tcPr>
          <w:p w:rsidR="00032ECD" w:rsidRPr="00723242" w:rsidRDefault="00032ECD" w:rsidP="00DF7885">
            <w:pPr>
              <w:spacing w:line="240" w:lineRule="atLeast"/>
              <w:rPr>
                <w:rFonts w:cs="Times New Roman"/>
                <w:szCs w:val="24"/>
              </w:rPr>
            </w:pPr>
          </w:p>
        </w:tc>
        <w:tc>
          <w:tcPr>
            <w:tcW w:w="4966" w:type="dxa"/>
          </w:tcPr>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bCs/>
                <w:szCs w:val="24"/>
              </w:rPr>
            </w:pPr>
            <w:r w:rsidRPr="00723242">
              <w:rPr>
                <w:rFonts w:cs="Times New Roman"/>
                <w:szCs w:val="24"/>
              </w:rPr>
              <w:t>______________________</w:t>
            </w:r>
            <w:r w:rsidRPr="00723242">
              <w:rPr>
                <w:rFonts w:cs="Times New Roman"/>
                <w:bCs/>
                <w:szCs w:val="24"/>
              </w:rPr>
              <w:t xml:space="preserve"> </w:t>
            </w:r>
          </w:p>
          <w:p w:rsidR="00032ECD" w:rsidRPr="00723242" w:rsidRDefault="00032ECD" w:rsidP="00DF7885">
            <w:pPr>
              <w:spacing w:line="240" w:lineRule="atLeast"/>
              <w:rPr>
                <w:rFonts w:cs="Times New Roman"/>
                <w:szCs w:val="24"/>
              </w:rPr>
            </w:pPr>
            <w:proofErr w:type="spellStart"/>
            <w:r w:rsidRPr="00723242">
              <w:rPr>
                <w:rFonts w:cs="Times New Roman"/>
                <w:szCs w:val="24"/>
              </w:rPr>
              <w:t>м.п</w:t>
            </w:r>
            <w:proofErr w:type="spellEnd"/>
            <w:r w:rsidRPr="00723242">
              <w:rPr>
                <w:rFonts w:cs="Times New Roman"/>
                <w:szCs w:val="24"/>
              </w:rPr>
              <w:t>.</w:t>
            </w:r>
          </w:p>
        </w:tc>
      </w:tr>
    </w:tbl>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4C4DCE" w:rsidRDefault="004C4DCE" w:rsidP="00032ECD">
      <w:pPr>
        <w:spacing w:line="340" w:lineRule="exact"/>
        <w:ind w:left="6372" w:firstLine="708"/>
        <w:jc w:val="right"/>
        <w:rPr>
          <w:szCs w:val="24"/>
        </w:rPr>
      </w:pPr>
    </w:p>
    <w:p w:rsidR="00032ECD" w:rsidRPr="00723242" w:rsidRDefault="00032ECD" w:rsidP="00032ECD">
      <w:pPr>
        <w:spacing w:line="340" w:lineRule="exact"/>
        <w:ind w:left="6372" w:firstLine="708"/>
        <w:jc w:val="right"/>
        <w:rPr>
          <w:szCs w:val="24"/>
        </w:rPr>
      </w:pPr>
      <w:r w:rsidRPr="00723242">
        <w:rPr>
          <w:szCs w:val="24"/>
        </w:rPr>
        <w:t>Приложение№ 1</w:t>
      </w:r>
    </w:p>
    <w:p w:rsidR="00032ECD" w:rsidRPr="00723242" w:rsidRDefault="00032ECD" w:rsidP="00032ECD">
      <w:pPr>
        <w:ind w:left="5040"/>
        <w:jc w:val="right"/>
        <w:rPr>
          <w:szCs w:val="24"/>
        </w:rPr>
      </w:pPr>
      <w:r w:rsidRPr="00723242">
        <w:rPr>
          <w:szCs w:val="24"/>
        </w:rPr>
        <w:t>к Государственному контракту</w:t>
      </w:r>
    </w:p>
    <w:p w:rsidR="00032ECD" w:rsidRPr="00723242" w:rsidRDefault="00032ECD" w:rsidP="00032ECD">
      <w:pPr>
        <w:ind w:left="5040"/>
        <w:jc w:val="right"/>
        <w:rPr>
          <w:szCs w:val="24"/>
        </w:rPr>
      </w:pPr>
      <w:r w:rsidRPr="00723242">
        <w:rPr>
          <w:szCs w:val="24"/>
        </w:rPr>
        <w:t>№ _________ от _____________ 20_ г.</w:t>
      </w:r>
    </w:p>
    <w:p w:rsidR="00032ECD" w:rsidRPr="00723242" w:rsidRDefault="00032ECD" w:rsidP="00032ECD">
      <w:pPr>
        <w:autoSpaceDE w:val="0"/>
        <w:rPr>
          <w:szCs w:val="24"/>
        </w:rPr>
      </w:pPr>
    </w:p>
    <w:p w:rsidR="00032ECD" w:rsidRPr="00723242" w:rsidRDefault="00032ECD" w:rsidP="00032ECD">
      <w:pPr>
        <w:autoSpaceDE w:val="0"/>
        <w:jc w:val="center"/>
        <w:rPr>
          <w:b/>
          <w:szCs w:val="24"/>
        </w:rPr>
      </w:pPr>
      <w:r w:rsidRPr="00723242">
        <w:rPr>
          <w:b/>
          <w:szCs w:val="24"/>
        </w:rPr>
        <w:t xml:space="preserve">СПЕЦИФИКАЦИЯ </w:t>
      </w:r>
    </w:p>
    <w:p w:rsidR="00032ECD" w:rsidRPr="00723242" w:rsidRDefault="00032ECD" w:rsidP="00032ECD">
      <w:pPr>
        <w:autoSpaceDE w:val="0"/>
        <w:jc w:val="center"/>
        <w:rPr>
          <w:b/>
          <w:szCs w:val="24"/>
        </w:rPr>
      </w:pPr>
    </w:p>
    <w:tbl>
      <w:tblPr>
        <w:tblW w:w="0" w:type="auto"/>
        <w:tblInd w:w="-29" w:type="dxa"/>
        <w:tblCellMar>
          <w:left w:w="113" w:type="dxa"/>
        </w:tblCellMar>
        <w:tblLook w:val="0000" w:firstRow="0" w:lastRow="0" w:firstColumn="0" w:lastColumn="0" w:noHBand="0" w:noVBand="0"/>
      </w:tblPr>
      <w:tblGrid>
        <w:gridCol w:w="599"/>
        <w:gridCol w:w="1907"/>
        <w:gridCol w:w="2283"/>
        <w:gridCol w:w="653"/>
        <w:gridCol w:w="686"/>
        <w:gridCol w:w="1808"/>
        <w:gridCol w:w="861"/>
        <w:gridCol w:w="1374"/>
      </w:tblGrid>
      <w:tr w:rsidR="00032ECD" w:rsidRPr="00723242" w:rsidTr="00FC11AF">
        <w:tc>
          <w:tcPr>
            <w:tcW w:w="599"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ind w:left="-397" w:firstLine="397"/>
              <w:jc w:val="center"/>
              <w:rPr>
                <w:kern w:val="1"/>
                <w:szCs w:val="24"/>
                <w:lang w:eastAsia="zh-CN"/>
              </w:rPr>
            </w:pPr>
            <w:r w:rsidRPr="00723242">
              <w:rPr>
                <w:rFonts w:eastAsia="Arial"/>
                <w:kern w:val="1"/>
                <w:szCs w:val="24"/>
                <w:lang w:eastAsia="zh-CN"/>
              </w:rPr>
              <w:t>№</w:t>
            </w:r>
          </w:p>
          <w:p w:rsidR="00032ECD" w:rsidRPr="00723242" w:rsidRDefault="00032ECD" w:rsidP="00DF7885">
            <w:pPr>
              <w:jc w:val="center"/>
              <w:rPr>
                <w:kern w:val="1"/>
                <w:szCs w:val="24"/>
                <w:lang w:eastAsia="zh-CN"/>
              </w:rPr>
            </w:pPr>
            <w:proofErr w:type="gramStart"/>
            <w:r w:rsidRPr="00723242">
              <w:rPr>
                <w:kern w:val="1"/>
                <w:szCs w:val="24"/>
                <w:lang w:eastAsia="zh-CN"/>
              </w:rPr>
              <w:t>п</w:t>
            </w:r>
            <w:proofErr w:type="gramEnd"/>
            <w:r w:rsidRPr="00723242">
              <w:rPr>
                <w:kern w:val="1"/>
                <w:szCs w:val="24"/>
                <w:lang w:eastAsia="zh-CN"/>
              </w:rPr>
              <w:t>/п</w:t>
            </w:r>
          </w:p>
        </w:tc>
        <w:tc>
          <w:tcPr>
            <w:tcW w:w="1907"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jc w:val="center"/>
              <w:rPr>
                <w:kern w:val="1"/>
                <w:szCs w:val="24"/>
                <w:lang w:eastAsia="zh-CN"/>
              </w:rPr>
            </w:pPr>
            <w:r w:rsidRPr="00723242">
              <w:rPr>
                <w:kern w:val="1"/>
                <w:szCs w:val="24"/>
                <w:lang w:eastAsia="zh-CN"/>
              </w:rPr>
              <w:t xml:space="preserve">Наименование товара </w:t>
            </w:r>
          </w:p>
        </w:tc>
        <w:tc>
          <w:tcPr>
            <w:tcW w:w="2283"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tabs>
                <w:tab w:val="left" w:pos="1250"/>
              </w:tabs>
              <w:jc w:val="center"/>
              <w:rPr>
                <w:kern w:val="1"/>
                <w:szCs w:val="24"/>
                <w:lang w:eastAsia="zh-CN"/>
              </w:rPr>
            </w:pPr>
            <w:r w:rsidRPr="00723242">
              <w:rPr>
                <w:kern w:val="1"/>
                <w:szCs w:val="24"/>
                <w:lang w:eastAsia="zh-CN"/>
              </w:rPr>
              <w:t xml:space="preserve">Функциональные, технические, качественные (эксплуатационные) характеристики  </w:t>
            </w:r>
          </w:p>
          <w:p w:rsidR="00032ECD" w:rsidRPr="00723242" w:rsidRDefault="00032ECD" w:rsidP="00DF7885">
            <w:pPr>
              <w:tabs>
                <w:tab w:val="left" w:pos="1250"/>
              </w:tabs>
              <w:jc w:val="center"/>
              <w:rPr>
                <w:kern w:val="1"/>
                <w:szCs w:val="24"/>
                <w:lang w:eastAsia="zh-CN"/>
              </w:rPr>
            </w:pPr>
            <w:r w:rsidRPr="00723242">
              <w:rPr>
                <w:kern w:val="1"/>
                <w:szCs w:val="24"/>
                <w:lang w:eastAsia="zh-CN"/>
              </w:rPr>
              <w:t xml:space="preserve">Товара </w:t>
            </w:r>
          </w:p>
          <w:p w:rsidR="00032ECD" w:rsidRPr="00723242" w:rsidRDefault="00032ECD" w:rsidP="00DF7885">
            <w:pPr>
              <w:tabs>
                <w:tab w:val="left" w:pos="1250"/>
              </w:tabs>
              <w:jc w:val="center"/>
              <w:rPr>
                <w:kern w:val="1"/>
                <w:szCs w:val="24"/>
                <w:lang w:eastAsia="zh-CN"/>
              </w:rPr>
            </w:pPr>
          </w:p>
        </w:tc>
        <w:tc>
          <w:tcPr>
            <w:tcW w:w="653"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jc w:val="center"/>
              <w:rPr>
                <w:kern w:val="1"/>
                <w:szCs w:val="24"/>
                <w:lang w:eastAsia="zh-CN"/>
              </w:rPr>
            </w:pPr>
            <w:r w:rsidRPr="00723242">
              <w:rPr>
                <w:kern w:val="1"/>
                <w:szCs w:val="24"/>
                <w:lang w:eastAsia="zh-CN"/>
              </w:rPr>
              <w:t>Ед. изм.</w:t>
            </w:r>
          </w:p>
        </w:tc>
        <w:tc>
          <w:tcPr>
            <w:tcW w:w="686"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jc w:val="center"/>
              <w:rPr>
                <w:kern w:val="1"/>
                <w:szCs w:val="24"/>
                <w:lang w:eastAsia="zh-CN"/>
              </w:rPr>
            </w:pPr>
            <w:r w:rsidRPr="00723242">
              <w:rPr>
                <w:kern w:val="1"/>
                <w:szCs w:val="24"/>
                <w:lang w:eastAsia="zh-CN"/>
              </w:rPr>
              <w:t>Кол-во</w:t>
            </w:r>
          </w:p>
        </w:tc>
        <w:tc>
          <w:tcPr>
            <w:tcW w:w="1808" w:type="dxa"/>
            <w:tcBorders>
              <w:top w:val="single" w:sz="4" w:space="0" w:color="00000A"/>
              <w:left w:val="single" w:sz="4" w:space="0" w:color="00000A"/>
              <w:bottom w:val="single" w:sz="4" w:space="0" w:color="00000A"/>
              <w:right w:val="single" w:sz="4" w:space="0" w:color="00000A"/>
            </w:tcBorders>
          </w:tcPr>
          <w:p w:rsidR="00032ECD" w:rsidRPr="00723242" w:rsidRDefault="00032ECD" w:rsidP="00DF7885">
            <w:pPr>
              <w:jc w:val="center"/>
              <w:rPr>
                <w:kern w:val="1"/>
                <w:szCs w:val="24"/>
                <w:lang w:eastAsia="zh-CN"/>
              </w:rPr>
            </w:pPr>
            <w:r w:rsidRPr="00723242">
              <w:rPr>
                <w:kern w:val="1"/>
                <w:szCs w:val="24"/>
                <w:lang w:eastAsia="zh-CN"/>
              </w:rPr>
              <w:t>Наименование страны происхождения Товара</w:t>
            </w:r>
          </w:p>
        </w:tc>
        <w:tc>
          <w:tcPr>
            <w:tcW w:w="861"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jc w:val="center"/>
              <w:rPr>
                <w:kern w:val="1"/>
                <w:szCs w:val="24"/>
                <w:lang w:eastAsia="zh-CN"/>
              </w:rPr>
            </w:pPr>
            <w:r w:rsidRPr="00723242">
              <w:rPr>
                <w:kern w:val="1"/>
                <w:szCs w:val="24"/>
                <w:lang w:eastAsia="zh-CN"/>
              </w:rPr>
              <w:t xml:space="preserve">Цена </w:t>
            </w:r>
          </w:p>
          <w:p w:rsidR="00032ECD" w:rsidRPr="00723242" w:rsidRDefault="00032ECD" w:rsidP="00DF7885">
            <w:pPr>
              <w:jc w:val="center"/>
              <w:rPr>
                <w:kern w:val="1"/>
                <w:szCs w:val="24"/>
                <w:lang w:eastAsia="zh-CN"/>
              </w:rPr>
            </w:pPr>
            <w:r w:rsidRPr="00723242">
              <w:rPr>
                <w:kern w:val="1"/>
                <w:szCs w:val="24"/>
                <w:lang w:eastAsia="zh-CN"/>
              </w:rPr>
              <w:t xml:space="preserve">за ед. </w:t>
            </w:r>
          </w:p>
          <w:p w:rsidR="00032ECD" w:rsidRPr="00723242" w:rsidRDefault="00032ECD" w:rsidP="00DF7885">
            <w:pPr>
              <w:rPr>
                <w:szCs w:val="24"/>
              </w:rPr>
            </w:pPr>
            <w:r w:rsidRPr="00723242">
              <w:rPr>
                <w:szCs w:val="24"/>
                <w:lang w:eastAsia="zh-CN"/>
              </w:rPr>
              <w:t xml:space="preserve">в </w:t>
            </w:r>
            <w:proofErr w:type="spellStart"/>
            <w:r w:rsidRPr="00723242">
              <w:rPr>
                <w:szCs w:val="24"/>
                <w:lang w:eastAsia="zh-CN"/>
              </w:rPr>
              <w:t>т.ч</w:t>
            </w:r>
            <w:proofErr w:type="spellEnd"/>
            <w:r w:rsidRPr="00723242">
              <w:rPr>
                <w:szCs w:val="24"/>
                <w:lang w:eastAsia="zh-CN"/>
              </w:rPr>
              <w:t>. НДС/ без НДС (руб.)</w:t>
            </w:r>
          </w:p>
          <w:p w:rsidR="00032ECD" w:rsidRPr="00723242" w:rsidRDefault="00032ECD" w:rsidP="00DF7885">
            <w:pPr>
              <w:jc w:val="center"/>
              <w:rPr>
                <w:kern w:val="1"/>
                <w:szCs w:val="24"/>
                <w:lang w:eastAsia="zh-CN"/>
              </w:rPr>
            </w:pPr>
          </w:p>
        </w:tc>
        <w:tc>
          <w:tcPr>
            <w:tcW w:w="1374" w:type="dxa"/>
            <w:tcBorders>
              <w:top w:val="single" w:sz="4" w:space="0" w:color="00000A"/>
              <w:left w:val="single" w:sz="4" w:space="0" w:color="00000A"/>
              <w:bottom w:val="single" w:sz="4" w:space="0" w:color="00000A"/>
              <w:right w:val="single" w:sz="4" w:space="0" w:color="00000A"/>
            </w:tcBorders>
            <w:shd w:val="clear" w:color="auto" w:fill="auto"/>
          </w:tcPr>
          <w:p w:rsidR="00032ECD" w:rsidRPr="00723242" w:rsidRDefault="00032ECD" w:rsidP="00DF7885">
            <w:pPr>
              <w:jc w:val="center"/>
              <w:rPr>
                <w:kern w:val="1"/>
                <w:szCs w:val="24"/>
                <w:lang w:eastAsia="zh-CN"/>
              </w:rPr>
            </w:pPr>
            <w:r w:rsidRPr="00723242">
              <w:rPr>
                <w:kern w:val="1"/>
                <w:szCs w:val="24"/>
                <w:lang w:eastAsia="zh-CN"/>
              </w:rPr>
              <w:t>Общая стоимость,</w:t>
            </w:r>
          </w:p>
          <w:p w:rsidR="00032ECD" w:rsidRPr="00723242" w:rsidRDefault="00032ECD" w:rsidP="00DF7885">
            <w:pPr>
              <w:jc w:val="center"/>
              <w:rPr>
                <w:szCs w:val="24"/>
              </w:rPr>
            </w:pPr>
            <w:r w:rsidRPr="00723242">
              <w:rPr>
                <w:szCs w:val="24"/>
                <w:lang w:eastAsia="zh-CN"/>
              </w:rPr>
              <w:t xml:space="preserve">в </w:t>
            </w:r>
            <w:proofErr w:type="spellStart"/>
            <w:r w:rsidRPr="00723242">
              <w:rPr>
                <w:szCs w:val="24"/>
                <w:lang w:eastAsia="zh-CN"/>
              </w:rPr>
              <w:t>т.ч</w:t>
            </w:r>
            <w:proofErr w:type="spellEnd"/>
            <w:r w:rsidRPr="00723242">
              <w:rPr>
                <w:szCs w:val="24"/>
                <w:lang w:eastAsia="zh-CN"/>
              </w:rPr>
              <w:t>. НДС/ без НДС (руб.)</w:t>
            </w:r>
          </w:p>
          <w:p w:rsidR="00032ECD" w:rsidRPr="00723242" w:rsidRDefault="00032ECD" w:rsidP="00DF7885">
            <w:pPr>
              <w:tabs>
                <w:tab w:val="left" w:pos="4281"/>
              </w:tabs>
              <w:ind w:left="-255" w:firstLine="255"/>
              <w:jc w:val="center"/>
              <w:rPr>
                <w:kern w:val="1"/>
                <w:szCs w:val="24"/>
                <w:lang w:eastAsia="zh-CN"/>
              </w:rPr>
            </w:pPr>
          </w:p>
        </w:tc>
      </w:tr>
      <w:tr w:rsidR="00032ECD" w:rsidRPr="00723242" w:rsidTr="00FC11AF">
        <w:trPr>
          <w:trHeight w:val="828"/>
        </w:trPr>
        <w:tc>
          <w:tcPr>
            <w:tcW w:w="599" w:type="dxa"/>
            <w:tcBorders>
              <w:top w:val="single" w:sz="4" w:space="0" w:color="00000A"/>
              <w:left w:val="single" w:sz="4" w:space="0" w:color="00000A"/>
              <w:bottom w:val="single" w:sz="4" w:space="0" w:color="00000A"/>
            </w:tcBorders>
            <w:shd w:val="clear" w:color="auto" w:fill="auto"/>
          </w:tcPr>
          <w:p w:rsidR="00032ECD" w:rsidRPr="00723242" w:rsidRDefault="008D3F47" w:rsidP="00DF7885">
            <w:pPr>
              <w:jc w:val="center"/>
              <w:rPr>
                <w:kern w:val="1"/>
                <w:szCs w:val="24"/>
                <w:lang w:eastAsia="zh-CN"/>
              </w:rPr>
            </w:pPr>
            <w:r>
              <w:rPr>
                <w:kern w:val="1"/>
                <w:szCs w:val="24"/>
                <w:lang w:eastAsia="zh-CN"/>
              </w:rPr>
              <w:t>1</w:t>
            </w:r>
          </w:p>
        </w:tc>
        <w:tc>
          <w:tcPr>
            <w:tcW w:w="1907"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snapToGrid w:val="0"/>
              <w:rPr>
                <w:bCs/>
                <w:kern w:val="1"/>
                <w:szCs w:val="24"/>
                <w:lang w:eastAsia="zh-CN"/>
              </w:rPr>
            </w:pPr>
          </w:p>
        </w:tc>
        <w:tc>
          <w:tcPr>
            <w:tcW w:w="2283" w:type="dxa"/>
            <w:tcBorders>
              <w:top w:val="single" w:sz="4" w:space="0" w:color="00000A"/>
              <w:left w:val="single" w:sz="4" w:space="0" w:color="00000A"/>
              <w:bottom w:val="single" w:sz="4" w:space="0" w:color="00000A"/>
            </w:tcBorders>
            <w:shd w:val="clear" w:color="auto" w:fill="auto"/>
          </w:tcPr>
          <w:p w:rsidR="00032ECD" w:rsidRPr="00723242" w:rsidRDefault="00032ECD" w:rsidP="00DF7885">
            <w:pPr>
              <w:snapToGrid w:val="0"/>
              <w:jc w:val="center"/>
              <w:rPr>
                <w:bCs/>
                <w:kern w:val="1"/>
                <w:szCs w:val="24"/>
                <w:lang w:eastAsia="zh-CN"/>
              </w:rPr>
            </w:pPr>
          </w:p>
        </w:tc>
        <w:tc>
          <w:tcPr>
            <w:tcW w:w="653" w:type="dxa"/>
            <w:tcBorders>
              <w:top w:val="single" w:sz="4" w:space="0" w:color="00000A"/>
              <w:left w:val="single" w:sz="4" w:space="0" w:color="00000A"/>
              <w:bottom w:val="single" w:sz="4" w:space="0" w:color="00000A"/>
            </w:tcBorders>
            <w:shd w:val="clear" w:color="auto" w:fill="auto"/>
            <w:vAlign w:val="center"/>
          </w:tcPr>
          <w:p w:rsidR="00032ECD" w:rsidRPr="00723242" w:rsidRDefault="00032ECD" w:rsidP="00DF7885">
            <w:pPr>
              <w:snapToGrid w:val="0"/>
              <w:jc w:val="center"/>
              <w:rPr>
                <w:bCs/>
                <w:kern w:val="1"/>
                <w:szCs w:val="24"/>
                <w:lang w:eastAsia="zh-CN"/>
              </w:rPr>
            </w:pPr>
          </w:p>
        </w:tc>
        <w:tc>
          <w:tcPr>
            <w:tcW w:w="686" w:type="dxa"/>
            <w:tcBorders>
              <w:top w:val="single" w:sz="4" w:space="0" w:color="00000A"/>
              <w:left w:val="single" w:sz="4" w:space="0" w:color="00000A"/>
              <w:bottom w:val="single" w:sz="4" w:space="0" w:color="00000A"/>
            </w:tcBorders>
            <w:shd w:val="clear" w:color="auto" w:fill="auto"/>
            <w:vAlign w:val="center"/>
          </w:tcPr>
          <w:p w:rsidR="00032ECD" w:rsidRPr="00723242" w:rsidRDefault="00032ECD" w:rsidP="00DF7885">
            <w:pPr>
              <w:snapToGrid w:val="0"/>
              <w:jc w:val="center"/>
              <w:rPr>
                <w:bCs/>
                <w:kern w:val="1"/>
                <w:szCs w:val="24"/>
                <w:lang w:eastAsia="zh-CN"/>
              </w:rPr>
            </w:pPr>
          </w:p>
        </w:tc>
        <w:tc>
          <w:tcPr>
            <w:tcW w:w="1808" w:type="dxa"/>
            <w:tcBorders>
              <w:top w:val="single" w:sz="4" w:space="0" w:color="00000A"/>
              <w:left w:val="single" w:sz="4" w:space="0" w:color="00000A"/>
              <w:bottom w:val="single" w:sz="4" w:space="0" w:color="00000A"/>
              <w:right w:val="single" w:sz="4" w:space="0" w:color="00000A"/>
            </w:tcBorders>
          </w:tcPr>
          <w:p w:rsidR="00032ECD" w:rsidRPr="00723242" w:rsidRDefault="00032ECD" w:rsidP="00DF7885">
            <w:pPr>
              <w:snapToGrid w:val="0"/>
              <w:jc w:val="center"/>
              <w:rPr>
                <w:bCs/>
                <w:kern w:val="1"/>
                <w:szCs w:val="24"/>
                <w:lang w:eastAsia="zh-CN"/>
              </w:rPr>
            </w:pPr>
          </w:p>
        </w:tc>
        <w:tc>
          <w:tcPr>
            <w:tcW w:w="861" w:type="dxa"/>
            <w:tcBorders>
              <w:top w:val="single" w:sz="4" w:space="0" w:color="00000A"/>
              <w:left w:val="single" w:sz="4" w:space="0" w:color="00000A"/>
              <w:bottom w:val="single" w:sz="4" w:space="0" w:color="00000A"/>
            </w:tcBorders>
            <w:shd w:val="clear" w:color="auto" w:fill="auto"/>
            <w:vAlign w:val="center"/>
          </w:tcPr>
          <w:p w:rsidR="00032ECD" w:rsidRPr="00723242" w:rsidRDefault="00032ECD" w:rsidP="00DF7885">
            <w:pPr>
              <w:snapToGrid w:val="0"/>
              <w:jc w:val="center"/>
              <w:rPr>
                <w:bCs/>
                <w:kern w:val="1"/>
                <w:szCs w:val="24"/>
                <w:lang w:eastAsia="zh-CN"/>
              </w:rPr>
            </w:pPr>
          </w:p>
        </w:tc>
        <w:tc>
          <w:tcPr>
            <w:tcW w:w="1374" w:type="dxa"/>
            <w:tcBorders>
              <w:top w:val="single" w:sz="4" w:space="0" w:color="00000A"/>
              <w:left w:val="single" w:sz="4" w:space="0" w:color="00000A"/>
              <w:bottom w:val="single" w:sz="4" w:space="0" w:color="00000A"/>
              <w:right w:val="single" w:sz="4" w:space="0" w:color="00000A"/>
            </w:tcBorders>
            <w:shd w:val="clear" w:color="auto" w:fill="auto"/>
            <w:vAlign w:val="center"/>
          </w:tcPr>
          <w:p w:rsidR="00032ECD" w:rsidRPr="00723242" w:rsidRDefault="00032ECD" w:rsidP="00DF7885">
            <w:pPr>
              <w:snapToGrid w:val="0"/>
              <w:jc w:val="center"/>
              <w:rPr>
                <w:bCs/>
                <w:kern w:val="1"/>
                <w:szCs w:val="24"/>
                <w:lang w:eastAsia="zh-CN"/>
              </w:rPr>
            </w:pPr>
          </w:p>
        </w:tc>
      </w:tr>
      <w:tr w:rsidR="00032ECD" w:rsidRPr="00723242" w:rsidTr="00FC11AF">
        <w:tc>
          <w:tcPr>
            <w:tcW w:w="8797" w:type="dxa"/>
            <w:gridSpan w:val="7"/>
            <w:tcBorders>
              <w:top w:val="single" w:sz="4" w:space="0" w:color="00000A"/>
              <w:left w:val="single" w:sz="4" w:space="0" w:color="00000A"/>
              <w:bottom w:val="single" w:sz="4" w:space="0" w:color="00000A"/>
            </w:tcBorders>
          </w:tcPr>
          <w:p w:rsidR="00032ECD" w:rsidRPr="00723242" w:rsidRDefault="00032ECD" w:rsidP="00DF7885">
            <w:pPr>
              <w:rPr>
                <w:kern w:val="1"/>
                <w:szCs w:val="24"/>
                <w:lang w:eastAsia="zh-CN"/>
              </w:rPr>
            </w:pPr>
            <w:r w:rsidRPr="00723242">
              <w:rPr>
                <w:kern w:val="1"/>
                <w:szCs w:val="24"/>
                <w:lang w:eastAsia="zh-CN"/>
              </w:rPr>
              <w:t>ИТОГО:</w:t>
            </w:r>
          </w:p>
        </w:tc>
        <w:tc>
          <w:tcPr>
            <w:tcW w:w="1374" w:type="dxa"/>
            <w:tcBorders>
              <w:top w:val="single" w:sz="4" w:space="0" w:color="00000A"/>
              <w:left w:val="single" w:sz="4" w:space="0" w:color="00000A"/>
              <w:bottom w:val="single" w:sz="4" w:space="0" w:color="00000A"/>
              <w:right w:val="single" w:sz="4" w:space="0" w:color="00000A"/>
            </w:tcBorders>
            <w:shd w:val="clear" w:color="auto" w:fill="auto"/>
            <w:vAlign w:val="center"/>
          </w:tcPr>
          <w:p w:rsidR="00032ECD" w:rsidRPr="00723242" w:rsidRDefault="00032ECD" w:rsidP="00DF7885">
            <w:pPr>
              <w:snapToGrid w:val="0"/>
              <w:jc w:val="center"/>
              <w:rPr>
                <w:kern w:val="1"/>
                <w:szCs w:val="24"/>
                <w:lang w:eastAsia="zh-CN"/>
              </w:rPr>
            </w:pPr>
          </w:p>
        </w:tc>
      </w:tr>
    </w:tbl>
    <w:p w:rsidR="00032ECD" w:rsidRPr="00723242" w:rsidRDefault="00032ECD" w:rsidP="00032ECD">
      <w:pPr>
        <w:jc w:val="center"/>
        <w:rPr>
          <w:b/>
          <w:bCs/>
          <w:spacing w:val="-4"/>
          <w:szCs w:val="24"/>
        </w:rPr>
      </w:pPr>
    </w:p>
    <w:p w:rsidR="00032ECD" w:rsidRPr="00723242" w:rsidRDefault="00032ECD" w:rsidP="00032ECD">
      <w:pPr>
        <w:jc w:val="center"/>
        <w:rPr>
          <w:b/>
          <w:bCs/>
          <w:spacing w:val="-4"/>
          <w:szCs w:val="24"/>
        </w:rPr>
      </w:pPr>
    </w:p>
    <w:tbl>
      <w:tblPr>
        <w:tblStyle w:val="a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966"/>
      </w:tblGrid>
      <w:tr w:rsidR="00032ECD" w:rsidRPr="00723242" w:rsidTr="00DF7885">
        <w:tc>
          <w:tcPr>
            <w:tcW w:w="4813" w:type="dxa"/>
          </w:tcPr>
          <w:p w:rsidR="00032ECD" w:rsidRPr="00723242" w:rsidRDefault="00032ECD" w:rsidP="00DF7885">
            <w:pPr>
              <w:spacing w:line="240" w:lineRule="atLeast"/>
              <w:jc w:val="center"/>
              <w:rPr>
                <w:rFonts w:cs="Times New Roman"/>
                <w:szCs w:val="24"/>
              </w:rPr>
            </w:pPr>
            <w:r w:rsidRPr="00723242">
              <w:rPr>
                <w:rFonts w:cs="Times New Roman"/>
                <w:szCs w:val="24"/>
              </w:rPr>
              <w:t>ЗАКАЗЧИК</w:t>
            </w:r>
          </w:p>
        </w:tc>
        <w:tc>
          <w:tcPr>
            <w:tcW w:w="4966" w:type="dxa"/>
          </w:tcPr>
          <w:p w:rsidR="00032ECD" w:rsidRPr="00723242" w:rsidRDefault="00032ECD" w:rsidP="00DF7885">
            <w:pPr>
              <w:spacing w:line="240" w:lineRule="atLeast"/>
              <w:jc w:val="center"/>
              <w:rPr>
                <w:rFonts w:cs="Times New Roman"/>
                <w:szCs w:val="24"/>
              </w:rPr>
            </w:pPr>
            <w:r w:rsidRPr="00723242">
              <w:rPr>
                <w:rFonts w:cs="Times New Roman"/>
                <w:szCs w:val="24"/>
              </w:rPr>
              <w:t>ПОСТАВЩИК</w:t>
            </w:r>
          </w:p>
        </w:tc>
      </w:tr>
      <w:tr w:rsidR="00032ECD" w:rsidRPr="00723242" w:rsidTr="00DF7885">
        <w:tc>
          <w:tcPr>
            <w:tcW w:w="4813" w:type="dxa"/>
            <w:vMerge w:val="restart"/>
          </w:tcPr>
          <w:p w:rsidR="00032ECD" w:rsidRPr="00723242" w:rsidRDefault="00032ECD" w:rsidP="00DF7885">
            <w:pPr>
              <w:spacing w:line="240" w:lineRule="atLeast"/>
              <w:rPr>
                <w:rFonts w:cs="Times New Roman"/>
                <w:szCs w:val="24"/>
              </w:rPr>
            </w:pPr>
            <w:r w:rsidRPr="00723242">
              <w:rPr>
                <w:rFonts w:cs="Times New Roman"/>
                <w:szCs w:val="24"/>
              </w:rPr>
              <w:t>Государственное учреждение здравоохранения «Медицинский информационно-аналитический центр»</w:t>
            </w:r>
          </w:p>
          <w:p w:rsidR="00032ECD" w:rsidRPr="00723242" w:rsidRDefault="00032ECD" w:rsidP="00DF7885">
            <w:pPr>
              <w:spacing w:line="240" w:lineRule="atLeast"/>
              <w:rPr>
                <w:rFonts w:cs="Times New Roman"/>
                <w:szCs w:val="24"/>
              </w:rPr>
            </w:pPr>
            <w:r w:rsidRPr="00723242">
              <w:rPr>
                <w:rFonts w:cs="Times New Roman"/>
                <w:szCs w:val="24"/>
              </w:rPr>
              <w:t xml:space="preserve">Российская Федерация, </w:t>
            </w:r>
          </w:p>
          <w:p w:rsidR="00032ECD" w:rsidRPr="00723242" w:rsidRDefault="00032ECD" w:rsidP="00DF7885">
            <w:pPr>
              <w:spacing w:line="240" w:lineRule="atLeast"/>
              <w:rPr>
                <w:rFonts w:cs="Times New Roman"/>
                <w:szCs w:val="24"/>
              </w:rPr>
            </w:pPr>
            <w:r w:rsidRPr="00723242">
              <w:rPr>
                <w:rFonts w:cs="Times New Roman"/>
                <w:szCs w:val="24"/>
              </w:rPr>
              <w:t xml:space="preserve">672090 г. Чита,  ул. </w:t>
            </w:r>
            <w:proofErr w:type="spellStart"/>
            <w:r w:rsidRPr="00723242">
              <w:rPr>
                <w:rFonts w:cs="Times New Roman"/>
                <w:szCs w:val="24"/>
              </w:rPr>
              <w:t>Богомя</w:t>
            </w:r>
            <w:r w:rsidR="00FC11AF">
              <w:rPr>
                <w:rFonts w:cs="Times New Roman"/>
                <w:szCs w:val="24"/>
              </w:rPr>
              <w:t>г</w:t>
            </w:r>
            <w:r w:rsidRPr="00723242">
              <w:rPr>
                <w:rFonts w:cs="Times New Roman"/>
                <w:szCs w:val="24"/>
              </w:rPr>
              <w:t>кова</w:t>
            </w:r>
            <w:proofErr w:type="spellEnd"/>
            <w:r w:rsidRPr="00723242">
              <w:rPr>
                <w:rFonts w:cs="Times New Roman"/>
                <w:szCs w:val="24"/>
              </w:rPr>
              <w:t>, 23</w:t>
            </w:r>
          </w:p>
          <w:p w:rsidR="00032ECD" w:rsidRPr="00723242" w:rsidRDefault="00032ECD" w:rsidP="00DF7885">
            <w:pPr>
              <w:spacing w:line="240" w:lineRule="atLeast"/>
              <w:rPr>
                <w:rFonts w:cs="Times New Roman"/>
                <w:szCs w:val="24"/>
              </w:rPr>
            </w:pPr>
            <w:r w:rsidRPr="00723242">
              <w:rPr>
                <w:rFonts w:cs="Times New Roman"/>
                <w:szCs w:val="24"/>
              </w:rPr>
              <w:t>тел. 21-06-55</w:t>
            </w:r>
          </w:p>
          <w:p w:rsidR="00A86F21" w:rsidRDefault="00032ECD" w:rsidP="00DF7885">
            <w:pPr>
              <w:spacing w:line="240" w:lineRule="atLeast"/>
              <w:rPr>
                <w:rFonts w:cs="Times New Roman"/>
                <w:szCs w:val="24"/>
              </w:rPr>
            </w:pPr>
            <w:r w:rsidRPr="00723242">
              <w:rPr>
                <w:rFonts w:cs="Times New Roman"/>
                <w:szCs w:val="24"/>
              </w:rPr>
              <w:t xml:space="preserve">УФК по Забайкальскому краю </w:t>
            </w:r>
          </w:p>
          <w:p w:rsidR="00032ECD" w:rsidRPr="00723242" w:rsidRDefault="00032ECD" w:rsidP="00DF7885">
            <w:pPr>
              <w:spacing w:line="240" w:lineRule="atLeast"/>
              <w:rPr>
                <w:rFonts w:cs="Times New Roman"/>
                <w:szCs w:val="24"/>
              </w:rPr>
            </w:pPr>
            <w:r w:rsidRPr="00723242">
              <w:rPr>
                <w:rFonts w:cs="Times New Roman"/>
                <w:szCs w:val="24"/>
              </w:rPr>
              <w:t>л/счет 2</w:t>
            </w:r>
            <w:r w:rsidR="00FC11AF">
              <w:rPr>
                <w:rFonts w:cs="Times New Roman"/>
                <w:szCs w:val="24"/>
              </w:rPr>
              <w:t>1</w:t>
            </w:r>
            <w:r w:rsidRPr="00723242">
              <w:rPr>
                <w:rFonts w:cs="Times New Roman"/>
                <w:szCs w:val="24"/>
              </w:rPr>
              <w:t>916Х26250</w:t>
            </w:r>
          </w:p>
          <w:p w:rsidR="00032ECD" w:rsidRPr="00723242" w:rsidRDefault="00032ECD" w:rsidP="00DF7885">
            <w:pPr>
              <w:spacing w:line="240" w:lineRule="atLeast"/>
              <w:rPr>
                <w:rFonts w:cs="Times New Roman"/>
                <w:szCs w:val="24"/>
              </w:rPr>
            </w:pPr>
            <w:r w:rsidRPr="00723242">
              <w:rPr>
                <w:rFonts w:cs="Times New Roman"/>
                <w:szCs w:val="24"/>
              </w:rPr>
              <w:t>БИК 0</w:t>
            </w:r>
            <w:r w:rsidR="00A86F21">
              <w:rPr>
                <w:rFonts w:cs="Times New Roman"/>
                <w:szCs w:val="24"/>
              </w:rPr>
              <w:t>1</w:t>
            </w:r>
            <w:r w:rsidRPr="00723242">
              <w:rPr>
                <w:rFonts w:cs="Times New Roman"/>
                <w:szCs w:val="24"/>
              </w:rPr>
              <w:t>7601</w:t>
            </w:r>
            <w:r w:rsidR="00A86F21">
              <w:rPr>
                <w:rFonts w:cs="Times New Roman"/>
                <w:szCs w:val="24"/>
              </w:rPr>
              <w:t>329</w:t>
            </w:r>
          </w:p>
          <w:p w:rsidR="00032ECD" w:rsidRPr="00723242" w:rsidRDefault="00032ECD" w:rsidP="00DF7885">
            <w:pPr>
              <w:spacing w:line="240" w:lineRule="atLeast"/>
              <w:rPr>
                <w:rFonts w:cs="Times New Roman"/>
                <w:szCs w:val="24"/>
              </w:rPr>
            </w:pPr>
            <w:proofErr w:type="gramStart"/>
            <w:r w:rsidRPr="00723242">
              <w:rPr>
                <w:rFonts w:cs="Times New Roman"/>
                <w:szCs w:val="24"/>
              </w:rPr>
              <w:t>р</w:t>
            </w:r>
            <w:proofErr w:type="gramEnd"/>
            <w:r w:rsidRPr="00723242">
              <w:rPr>
                <w:rFonts w:cs="Times New Roman"/>
                <w:szCs w:val="24"/>
              </w:rPr>
              <w:t xml:space="preserve">/счет </w:t>
            </w:r>
            <w:r w:rsidR="00A86F21">
              <w:rPr>
                <w:rFonts w:cs="Times New Roman"/>
                <w:szCs w:val="24"/>
              </w:rPr>
              <w:t>03224643760000009100</w:t>
            </w:r>
          </w:p>
          <w:p w:rsidR="00032ECD" w:rsidRPr="00723242" w:rsidRDefault="00032ECD" w:rsidP="00DF7885">
            <w:pPr>
              <w:spacing w:line="240" w:lineRule="atLeast"/>
              <w:rPr>
                <w:rFonts w:cs="Times New Roman"/>
                <w:szCs w:val="24"/>
              </w:rPr>
            </w:pPr>
            <w:r w:rsidRPr="00723242">
              <w:rPr>
                <w:rFonts w:cs="Times New Roman"/>
                <w:szCs w:val="24"/>
              </w:rPr>
              <w:t>Отделение Чита</w:t>
            </w:r>
            <w:r w:rsidR="00A86F21">
              <w:rPr>
                <w:rFonts w:cs="Times New Roman"/>
                <w:szCs w:val="24"/>
              </w:rPr>
              <w:t xml:space="preserve"> Банка России</w:t>
            </w:r>
          </w:p>
          <w:p w:rsidR="00032ECD" w:rsidRPr="00723242" w:rsidRDefault="00032ECD" w:rsidP="00DF7885">
            <w:pPr>
              <w:spacing w:line="240" w:lineRule="atLeast"/>
              <w:rPr>
                <w:rFonts w:cs="Times New Roman"/>
                <w:szCs w:val="24"/>
              </w:rPr>
            </w:pPr>
            <w:r w:rsidRPr="00723242">
              <w:rPr>
                <w:rFonts w:cs="Times New Roman"/>
                <w:szCs w:val="24"/>
              </w:rPr>
              <w:t>ИНН: 7536031606 КПП: 753601001</w:t>
            </w:r>
          </w:p>
          <w:p w:rsidR="00032ECD" w:rsidRPr="00723242" w:rsidRDefault="00032ECD" w:rsidP="00DF7885">
            <w:pPr>
              <w:widowControl w:val="0"/>
              <w:spacing w:line="240" w:lineRule="atLeast"/>
              <w:rPr>
                <w:rFonts w:cs="Times New Roman"/>
                <w:szCs w:val="24"/>
              </w:rPr>
            </w:pPr>
          </w:p>
          <w:p w:rsidR="00032ECD" w:rsidRPr="00723242" w:rsidRDefault="00032ECD" w:rsidP="00DF7885">
            <w:pPr>
              <w:widowControl w:val="0"/>
              <w:spacing w:line="240" w:lineRule="atLeast"/>
              <w:rPr>
                <w:rFonts w:cs="Times New Roman"/>
                <w:szCs w:val="24"/>
              </w:rPr>
            </w:pPr>
          </w:p>
          <w:p w:rsidR="00032ECD" w:rsidRPr="00723242" w:rsidRDefault="00BC165A" w:rsidP="00DF7885">
            <w:pPr>
              <w:widowControl w:val="0"/>
              <w:spacing w:line="240" w:lineRule="atLeast"/>
              <w:rPr>
                <w:rFonts w:cs="Times New Roman"/>
                <w:szCs w:val="24"/>
              </w:rPr>
            </w:pPr>
            <w:proofErr w:type="spellStart"/>
            <w:r>
              <w:rPr>
                <w:rFonts w:cs="Times New Roman"/>
                <w:szCs w:val="24"/>
              </w:rPr>
              <w:t>И.о</w:t>
            </w:r>
            <w:proofErr w:type="spellEnd"/>
            <w:r>
              <w:rPr>
                <w:rFonts w:cs="Times New Roman"/>
                <w:szCs w:val="24"/>
              </w:rPr>
              <w:t>. д</w:t>
            </w:r>
            <w:r w:rsidR="00032ECD" w:rsidRPr="00723242">
              <w:rPr>
                <w:rFonts w:cs="Times New Roman"/>
                <w:szCs w:val="24"/>
              </w:rPr>
              <w:t>иректор</w:t>
            </w:r>
            <w:r>
              <w:rPr>
                <w:rFonts w:cs="Times New Roman"/>
                <w:szCs w:val="24"/>
              </w:rPr>
              <w:t>а</w:t>
            </w:r>
          </w:p>
          <w:p w:rsidR="00032ECD" w:rsidRPr="00723242" w:rsidRDefault="00032ECD" w:rsidP="00DF7885">
            <w:pPr>
              <w:widowControl w:val="0"/>
              <w:spacing w:line="240" w:lineRule="atLeast"/>
              <w:rPr>
                <w:rFonts w:cs="Times New Roman"/>
                <w:szCs w:val="24"/>
              </w:rPr>
            </w:pPr>
          </w:p>
          <w:p w:rsidR="00032ECD" w:rsidRPr="00723242" w:rsidRDefault="00032ECD" w:rsidP="00DF7885">
            <w:pPr>
              <w:widowControl w:val="0"/>
              <w:spacing w:line="240" w:lineRule="atLeast"/>
              <w:rPr>
                <w:rFonts w:cs="Times New Roman"/>
                <w:szCs w:val="24"/>
              </w:rPr>
            </w:pPr>
            <w:r w:rsidRPr="00723242">
              <w:rPr>
                <w:rFonts w:cs="Times New Roman"/>
                <w:szCs w:val="24"/>
              </w:rPr>
              <w:t>_________________</w:t>
            </w:r>
            <w:proofErr w:type="spellStart"/>
            <w:r w:rsidR="00BC165A">
              <w:rPr>
                <w:rFonts w:cs="Times New Roman"/>
                <w:szCs w:val="24"/>
              </w:rPr>
              <w:t>И.В.Черняева</w:t>
            </w:r>
            <w:proofErr w:type="spellEnd"/>
          </w:p>
          <w:p w:rsidR="00032ECD" w:rsidRPr="00723242" w:rsidRDefault="00032ECD" w:rsidP="00DF7885">
            <w:pPr>
              <w:spacing w:line="240" w:lineRule="atLeast"/>
              <w:rPr>
                <w:rFonts w:cs="Times New Roman"/>
                <w:szCs w:val="24"/>
              </w:rPr>
            </w:pPr>
            <w:proofErr w:type="spellStart"/>
            <w:r w:rsidRPr="00723242">
              <w:rPr>
                <w:rFonts w:cs="Times New Roman"/>
                <w:szCs w:val="24"/>
              </w:rPr>
              <w:t>м.п</w:t>
            </w:r>
            <w:proofErr w:type="spellEnd"/>
            <w:r w:rsidRPr="00723242">
              <w:rPr>
                <w:rFonts w:cs="Times New Roman"/>
                <w:szCs w:val="24"/>
              </w:rPr>
              <w:t>.</w:t>
            </w:r>
          </w:p>
        </w:tc>
        <w:tc>
          <w:tcPr>
            <w:tcW w:w="4966" w:type="dxa"/>
          </w:tcPr>
          <w:p w:rsidR="00032ECD" w:rsidRPr="00723242" w:rsidRDefault="00032ECD" w:rsidP="00DF7885">
            <w:pPr>
              <w:spacing w:line="240" w:lineRule="atLeast"/>
              <w:jc w:val="center"/>
              <w:rPr>
                <w:rFonts w:cs="Times New Roman"/>
                <w:szCs w:val="24"/>
              </w:rPr>
            </w:pPr>
          </w:p>
        </w:tc>
      </w:tr>
      <w:tr w:rsidR="00032ECD" w:rsidRPr="00723242" w:rsidTr="00DF7885">
        <w:tc>
          <w:tcPr>
            <w:tcW w:w="4813" w:type="dxa"/>
            <w:vMerge/>
          </w:tcPr>
          <w:p w:rsidR="00032ECD" w:rsidRPr="00723242" w:rsidRDefault="00032ECD" w:rsidP="00DF7885">
            <w:pPr>
              <w:spacing w:line="240" w:lineRule="atLeast"/>
              <w:rPr>
                <w:rFonts w:cs="Times New Roman"/>
                <w:szCs w:val="24"/>
              </w:rPr>
            </w:pPr>
          </w:p>
        </w:tc>
        <w:tc>
          <w:tcPr>
            <w:tcW w:w="4966" w:type="dxa"/>
          </w:tcPr>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szCs w:val="24"/>
              </w:rPr>
            </w:pPr>
          </w:p>
          <w:p w:rsidR="00032ECD" w:rsidRPr="00723242" w:rsidRDefault="00032ECD" w:rsidP="00DF7885">
            <w:pPr>
              <w:spacing w:line="240" w:lineRule="atLeast"/>
              <w:ind w:right="1"/>
              <w:rPr>
                <w:rFonts w:cs="Times New Roman"/>
                <w:bCs/>
                <w:szCs w:val="24"/>
              </w:rPr>
            </w:pPr>
            <w:r w:rsidRPr="00723242">
              <w:rPr>
                <w:rFonts w:cs="Times New Roman"/>
                <w:szCs w:val="24"/>
              </w:rPr>
              <w:t>______________________</w:t>
            </w:r>
            <w:r w:rsidRPr="00723242">
              <w:rPr>
                <w:rFonts w:cs="Times New Roman"/>
                <w:bCs/>
                <w:szCs w:val="24"/>
              </w:rPr>
              <w:t xml:space="preserve"> </w:t>
            </w:r>
          </w:p>
          <w:p w:rsidR="00032ECD" w:rsidRPr="00723242" w:rsidRDefault="00032ECD" w:rsidP="00DF7885">
            <w:pPr>
              <w:spacing w:line="240" w:lineRule="atLeast"/>
              <w:rPr>
                <w:rFonts w:cs="Times New Roman"/>
                <w:szCs w:val="24"/>
              </w:rPr>
            </w:pPr>
            <w:proofErr w:type="spellStart"/>
            <w:r w:rsidRPr="00723242">
              <w:rPr>
                <w:rFonts w:cs="Times New Roman"/>
                <w:szCs w:val="24"/>
              </w:rPr>
              <w:t>м.п</w:t>
            </w:r>
            <w:proofErr w:type="spellEnd"/>
            <w:r w:rsidRPr="00723242">
              <w:rPr>
                <w:rFonts w:cs="Times New Roman"/>
                <w:szCs w:val="24"/>
              </w:rPr>
              <w:t>.</w:t>
            </w:r>
          </w:p>
        </w:tc>
      </w:tr>
    </w:tbl>
    <w:p w:rsidR="00032ECD" w:rsidRPr="00723242" w:rsidRDefault="00032ECD" w:rsidP="00032ECD">
      <w:pPr>
        <w:jc w:val="center"/>
        <w:rPr>
          <w:b/>
          <w:bCs/>
          <w:spacing w:val="-4"/>
          <w:szCs w:val="24"/>
        </w:rPr>
      </w:pPr>
    </w:p>
    <w:p w:rsidR="00931714" w:rsidRDefault="00931714">
      <w:pPr>
        <w:rPr>
          <w:lang w:eastAsia="ru-RU"/>
        </w:rPr>
      </w:pPr>
    </w:p>
    <w:p w:rsidR="00931714" w:rsidRDefault="00931714"/>
    <w:p w:rsidR="00931714" w:rsidRDefault="00931714"/>
    <w:p w:rsidR="00931714" w:rsidRDefault="00931714"/>
    <w:sectPr w:rsidR="00931714">
      <w:footerReference w:type="even" r:id="rId26"/>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CEC" w:rsidRDefault="00FA4CEC">
      <w:r>
        <w:separator/>
      </w:r>
    </w:p>
  </w:endnote>
  <w:endnote w:type="continuationSeparator" w:id="0">
    <w:p w:rsidR="00FA4CEC" w:rsidRDefault="00FA4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714" w:rsidRDefault="00032EC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rPr>
      <w:t>#</w:t>
    </w:r>
    <w:r>
      <w:rPr>
        <w:rStyle w:val="ad"/>
      </w:rPr>
      <w:fldChar w:fldCharType="end"/>
    </w:r>
  </w:p>
  <w:p w:rsidR="00931714" w:rsidRDefault="0093171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CEC" w:rsidRDefault="00FA4CEC">
      <w:r>
        <w:separator/>
      </w:r>
    </w:p>
  </w:footnote>
  <w:footnote w:type="continuationSeparator" w:id="0">
    <w:p w:rsidR="00FA4CEC" w:rsidRDefault="00FA4C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A560E0A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714"/>
    <w:rsid w:val="00032ECD"/>
    <w:rsid w:val="000E4E34"/>
    <w:rsid w:val="001403A7"/>
    <w:rsid w:val="00274878"/>
    <w:rsid w:val="002B11B5"/>
    <w:rsid w:val="003C5714"/>
    <w:rsid w:val="004C4DCE"/>
    <w:rsid w:val="004E2B49"/>
    <w:rsid w:val="0059507D"/>
    <w:rsid w:val="005F3200"/>
    <w:rsid w:val="00735D78"/>
    <w:rsid w:val="008D3F47"/>
    <w:rsid w:val="008E10A7"/>
    <w:rsid w:val="00931714"/>
    <w:rsid w:val="009D4213"/>
    <w:rsid w:val="00A86F21"/>
    <w:rsid w:val="00BC165A"/>
    <w:rsid w:val="00CB78A4"/>
    <w:rsid w:val="00FA4CEC"/>
    <w:rsid w:val="00FC1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uiPriority w:val="99"/>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uiPriority w:val="99"/>
    <w:rsid w:val="00032ECD"/>
    <w:pPr>
      <w:widowControl w:val="0"/>
      <w:autoSpaceDE w:val="0"/>
      <w:autoSpaceDN w:val="0"/>
    </w:pPr>
    <w:rPr>
      <w:rFonts w:cs="Calibri"/>
      <w:color w:val="auto"/>
      <w:sz w:val="22"/>
    </w:rPr>
  </w:style>
  <w:style w:type="character" w:customStyle="1" w:styleId="ConsPlusNormal0">
    <w:name w:val="ConsPlusNormal Знак"/>
    <w:link w:val="ConsPlusNormal"/>
    <w:uiPriority w:val="99"/>
    <w:locked/>
    <w:rsid w:val="00032ECD"/>
    <w:rPr>
      <w:rFonts w:cs="Calibri"/>
      <w:color w:val="auto"/>
      <w:sz w:val="22"/>
    </w:rPr>
  </w:style>
  <w:style w:type="table" w:styleId="ae">
    <w:name w:val="Table Grid"/>
    <w:basedOn w:val="a1"/>
    <w:uiPriority w:val="59"/>
    <w:rsid w:val="00032ECD"/>
    <w:rPr>
      <w:rFonts w:asciiTheme="minorHAnsi" w:eastAsiaTheme="minorEastAsia" w:hAnsiTheme="minorHAnsi" w:cstheme="minorBidi"/>
      <w:color w:val="auto"/>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032ECD"/>
    <w:pPr>
      <w:widowControl w:val="0"/>
      <w:autoSpaceDE w:val="0"/>
      <w:autoSpaceDN w:val="0"/>
    </w:pPr>
    <w:rPr>
      <w:rFonts w:ascii="Courier New" w:hAnsi="Courier New" w:cs="Courier New"/>
      <w:color w:val="auto"/>
    </w:rPr>
  </w:style>
  <w:style w:type="paragraph" w:styleId="HTML">
    <w:name w:val="HTML Preformatted"/>
    <w:basedOn w:val="a"/>
    <w:link w:val="HTML0"/>
    <w:uiPriority w:val="99"/>
    <w:unhideWhenUsed/>
    <w:rsid w:val="00032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lang w:eastAsia="ru-RU"/>
    </w:rPr>
  </w:style>
  <w:style w:type="character" w:customStyle="1" w:styleId="HTML0">
    <w:name w:val="Стандартный HTML Знак"/>
    <w:basedOn w:val="a0"/>
    <w:link w:val="HTML"/>
    <w:uiPriority w:val="99"/>
    <w:rsid w:val="00032ECD"/>
    <w:rPr>
      <w:rFonts w:ascii="Courier New" w:hAnsi="Courier New" w:cs="Courier New"/>
      <w:color w:val="auto"/>
    </w:rPr>
  </w:style>
  <w:style w:type="paragraph" w:styleId="af">
    <w:name w:val="No Spacing"/>
    <w:link w:val="af0"/>
    <w:uiPriority w:val="1"/>
    <w:qFormat/>
    <w:rsid w:val="0059507D"/>
    <w:rPr>
      <w:rFonts w:eastAsia="Calibri"/>
      <w:color w:val="auto"/>
      <w:sz w:val="22"/>
    </w:rPr>
  </w:style>
  <w:style w:type="character" w:customStyle="1" w:styleId="af0">
    <w:name w:val="Без интервала Знак"/>
    <w:link w:val="af"/>
    <w:uiPriority w:val="1"/>
    <w:locked/>
    <w:rsid w:val="0059507D"/>
    <w:rPr>
      <w:rFonts w:eastAsia="Calibri"/>
      <w:color w:val="auto"/>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uiPriority w:val="99"/>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link w:val="ConsPlusNormal0"/>
    <w:uiPriority w:val="99"/>
    <w:rsid w:val="00032ECD"/>
    <w:pPr>
      <w:widowControl w:val="0"/>
      <w:autoSpaceDE w:val="0"/>
      <w:autoSpaceDN w:val="0"/>
    </w:pPr>
    <w:rPr>
      <w:rFonts w:cs="Calibri"/>
      <w:color w:val="auto"/>
      <w:sz w:val="22"/>
    </w:rPr>
  </w:style>
  <w:style w:type="character" w:customStyle="1" w:styleId="ConsPlusNormal0">
    <w:name w:val="ConsPlusNormal Знак"/>
    <w:link w:val="ConsPlusNormal"/>
    <w:uiPriority w:val="99"/>
    <w:locked/>
    <w:rsid w:val="00032ECD"/>
    <w:rPr>
      <w:rFonts w:cs="Calibri"/>
      <w:color w:val="auto"/>
      <w:sz w:val="22"/>
    </w:rPr>
  </w:style>
  <w:style w:type="table" w:styleId="ae">
    <w:name w:val="Table Grid"/>
    <w:basedOn w:val="a1"/>
    <w:uiPriority w:val="59"/>
    <w:rsid w:val="00032ECD"/>
    <w:rPr>
      <w:rFonts w:asciiTheme="minorHAnsi" w:eastAsiaTheme="minorEastAsia" w:hAnsiTheme="minorHAnsi" w:cstheme="minorBidi"/>
      <w:color w:val="auto"/>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032ECD"/>
    <w:pPr>
      <w:widowControl w:val="0"/>
      <w:autoSpaceDE w:val="0"/>
      <w:autoSpaceDN w:val="0"/>
    </w:pPr>
    <w:rPr>
      <w:rFonts w:ascii="Courier New" w:hAnsi="Courier New" w:cs="Courier New"/>
      <w:color w:val="auto"/>
    </w:rPr>
  </w:style>
  <w:style w:type="paragraph" w:styleId="HTML">
    <w:name w:val="HTML Preformatted"/>
    <w:basedOn w:val="a"/>
    <w:link w:val="HTML0"/>
    <w:uiPriority w:val="99"/>
    <w:unhideWhenUsed/>
    <w:rsid w:val="00032E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auto"/>
      <w:sz w:val="20"/>
      <w:lang w:eastAsia="ru-RU"/>
    </w:rPr>
  </w:style>
  <w:style w:type="character" w:customStyle="1" w:styleId="HTML0">
    <w:name w:val="Стандартный HTML Знак"/>
    <w:basedOn w:val="a0"/>
    <w:link w:val="HTML"/>
    <w:uiPriority w:val="99"/>
    <w:rsid w:val="00032ECD"/>
    <w:rPr>
      <w:rFonts w:ascii="Courier New" w:hAnsi="Courier New" w:cs="Courier New"/>
      <w:color w:val="auto"/>
    </w:rPr>
  </w:style>
  <w:style w:type="paragraph" w:styleId="af">
    <w:name w:val="No Spacing"/>
    <w:link w:val="af0"/>
    <w:uiPriority w:val="1"/>
    <w:qFormat/>
    <w:rsid w:val="0059507D"/>
    <w:rPr>
      <w:rFonts w:eastAsia="Calibri"/>
      <w:color w:val="auto"/>
      <w:sz w:val="22"/>
    </w:rPr>
  </w:style>
  <w:style w:type="character" w:customStyle="1" w:styleId="af0">
    <w:name w:val="Без интервала Знак"/>
    <w:link w:val="af"/>
    <w:uiPriority w:val="1"/>
    <w:locked/>
    <w:rsid w:val="0059507D"/>
    <w:rPr>
      <w:rFonts w:eastAsia="Calibr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F8C1C479205C906D2A91D85A7C2A6D14C5EA54B3DEC96C669763E7163F92E32CF410B1382CACEF6B15638E37Cj8pFX" TargetMode="External"/><Relationship Id="rId13" Type="http://schemas.openxmlformats.org/officeDocument/2006/relationships/hyperlink" Target="https://login.consultant.ru/link/?rnd=02B835357295E621BE0BCAA34C1D7C79&amp;req=doc&amp;base=RZR&amp;n=331074&amp;dst=7&amp;fld=134&amp;REFFIELD=134&amp;REFDST=101325&amp;REFDOC=357532&amp;REFBASE=RZR&amp;stat=refcode%3D16876%3Bdstident%3D7%3Bindex%3D1834&amp;date=11.12.2020" TargetMode="External"/><Relationship Id="rId18" Type="http://schemas.openxmlformats.org/officeDocument/2006/relationships/hyperlink" Target="https://login.consultant.ru/link/?rnd=02B835357295E621BE0BCAA34C1D7C79&amp;req=doc&amp;base=RZR&amp;n=331074&amp;dst=18&amp;fld=134&amp;REFFIELD=134&amp;REFDST=101337&amp;REFDOC=357532&amp;REFBASE=RZR&amp;stat=refcode%3D16876%3Bdstident%3D18%3Bindex%3D1846&amp;date=11.12.2020"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login.consultant.ru/link/?rnd=02B835357295E621BE0BCAA34C1D7C79&amp;req=doc&amp;base=RZR&amp;n=357532&amp;dst=101106&amp;fld=134&amp;date=11.12.2020" TargetMode="External"/><Relationship Id="rId7" Type="http://schemas.openxmlformats.org/officeDocument/2006/relationships/endnotes" Target="endnotes.xml"/><Relationship Id="rId12" Type="http://schemas.openxmlformats.org/officeDocument/2006/relationships/hyperlink" Target="https://login.consultant.ru/link/?rnd=02B835357295E621BE0BCAA34C1D7C79&amp;req=doc&amp;base=RZR&amp;n=331074&amp;dst=3&amp;fld=134&amp;REFFIELD=134&amp;REFDST=101082&amp;REFDOC=357532&amp;REFBASE=RZR&amp;stat=refcode%3D16876%3Bdstident%3D3%3Bindex%3D1555&amp;date=11.12.2020" TargetMode="External"/><Relationship Id="rId17" Type="http://schemas.openxmlformats.org/officeDocument/2006/relationships/hyperlink" Target="https://login.consultant.ru/link/?rnd=02B835357295E621BE0BCAA34C1D7C79&amp;req=doc&amp;base=RZR&amp;n=331074&amp;dst=3&amp;fld=134&amp;REFFIELD=134&amp;REFDST=101083&amp;REFDOC=357532&amp;REFBASE=RZR&amp;stat=refcode%3D16876%3Bdstident%3D3%3Bindex%3D1556&amp;date=11.12.2020" TargetMode="External"/><Relationship Id="rId25" Type="http://schemas.openxmlformats.org/officeDocument/2006/relationships/hyperlink" Target="consultantplus://offline/ref=A186645F9DD479F71327A581F2DFC71A9757B491D2BC0172DD0A2B7157298A04D5F093B5DA5E1C49C1242335F38205E5B0C5D6FAEB5BD4ADbCK4N" TargetMode="External"/><Relationship Id="rId2" Type="http://schemas.openxmlformats.org/officeDocument/2006/relationships/styles" Target="styles.xml"/><Relationship Id="rId16" Type="http://schemas.openxmlformats.org/officeDocument/2006/relationships/hyperlink" Target="https://login.consultant.ru/link/?rnd=02B835357295E621BE0BCAA34C1D7C79&amp;req=doc&amp;base=RZR&amp;n=331074&amp;dst=8&amp;fld=134&amp;REFFIELD=134&amp;REFDST=101326&amp;REFDOC=357532&amp;REFBASE=RZR&amp;stat=refcode%3D16876%3Bdstident%3D8%3Bindex%3D1835&amp;date=11.12.2020" TargetMode="External"/><Relationship Id="rId20" Type="http://schemas.openxmlformats.org/officeDocument/2006/relationships/hyperlink" Target="https://login.consultant.ru/link/?rnd=02B835357295E621BE0BCAA34C1D7C79&amp;req=doc&amp;base=RZR&amp;n=331074&amp;dst=19&amp;fld=134&amp;REFFIELD=134&amp;REFDST=101344&amp;REFDOC=357532&amp;REFBASE=RZR&amp;stat=refcode%3D16876%3Bdstident%3D19%3Bindex%3D1853&amp;date=11.12.202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A186645F9DD479F71327A581F2DFC71A9757B491D2BC0172DD0A2B7157298A04C7F0CBB9DA560149C1317564B5bDK7N" TargetMode="External"/><Relationship Id="rId24" Type="http://schemas.openxmlformats.org/officeDocument/2006/relationships/hyperlink" Target="consultantplus://offline/ref=A186645F9DD479F71327A581F2DFC71A9757B491D2BC0172DD0A2B7157298A04D5F093B5DA5E1C4DC8242335F38205E5B0C5D6FAEB5BD4ADbCK4N" TargetMode="External"/><Relationship Id="rId5" Type="http://schemas.openxmlformats.org/officeDocument/2006/relationships/webSettings" Target="webSettings.xml"/><Relationship Id="rId15" Type="http://schemas.openxmlformats.org/officeDocument/2006/relationships/hyperlink" Target="https://login.consultant.ru/link/?rnd=02B835357295E621BE0BCAA34C1D7C79&amp;req=doc&amp;base=RZR&amp;n=351490&amp;REFFIELD=134&amp;REFDST=101326&amp;REFDOC=357532&amp;REFBASE=RZR&amp;stat=refcode%3D16876%3Bindex%3D1835&amp;date=11.12.2020" TargetMode="External"/><Relationship Id="rId23" Type="http://schemas.openxmlformats.org/officeDocument/2006/relationships/hyperlink" Target="consultantplus://offline/ref=A186645F9DD479F71327A581F2DFC71A9757B491D2BC0172DD0A2B7157298A04D5F093B5DA5E1840CC242335F38205E5B0C5D6FAEB5BD4ADbCK4N" TargetMode="External"/><Relationship Id="rId28" Type="http://schemas.openxmlformats.org/officeDocument/2006/relationships/theme" Target="theme/theme1.xml"/><Relationship Id="rId10" Type="http://schemas.openxmlformats.org/officeDocument/2006/relationships/hyperlink" Target="consultantplus://offline/ref=A186645F9DD479F71327A581F2DFC71A9757B491D2BC0172DD0A2B7157298A04C7F0CBB9DA560149C1317564B5bDK7N" TargetMode="External"/><Relationship Id="rId19" Type="http://schemas.openxmlformats.org/officeDocument/2006/relationships/hyperlink" Target="https://login.consultant.ru/link/?rnd=02B835357295E621BE0BCAA34C1D7C79&amp;req=doc&amp;base=RZR&amp;n=331074&amp;dst=3&amp;fld=134&amp;REFFIELD=134&amp;REFDST=101087&amp;REFDOC=357532&amp;REFBASE=RZR&amp;stat=refcode%3D16876%3Bdstident%3D3%3Bindex%3D1560&amp;date=11.12.2020" TargetMode="External"/><Relationship Id="rId4" Type="http://schemas.openxmlformats.org/officeDocument/2006/relationships/settings" Target="settings.xml"/><Relationship Id="rId9" Type="http://schemas.openxmlformats.org/officeDocument/2006/relationships/hyperlink" Target="https://login.consultant.ru/link/?rnd=02B835357295E621BE0BCAA34C1D7C79&amp;req=doc&amp;base=RZR&amp;n=351490&amp;dst=108&amp;fld=134&amp;REFFIELD=134&amp;REFDST=101053&amp;REFDOC=357532&amp;REFBASE=RZR&amp;stat=refcode%3D16876%3Bdstident%3D108%3Bindex%3D1522&amp;date=11.12.2020" TargetMode="External"/><Relationship Id="rId14" Type="http://schemas.openxmlformats.org/officeDocument/2006/relationships/hyperlink" Target="https://login.consultant.ru/link/?rnd=02B835357295E621BE0BCAA34C1D7C79&amp;req=doc&amp;base=RZR&amp;n=351490&amp;dst=101858&amp;fld=134&amp;REFFIELD=134&amp;REFDST=101325&amp;REFDOC=357532&amp;REFBASE=RZR&amp;stat=refcode%3D16876%3Bdstident%3D101858%3Bindex%3D1834&amp;date=11.12.2020" TargetMode="External"/><Relationship Id="rId22" Type="http://schemas.openxmlformats.org/officeDocument/2006/relationships/hyperlink" Target="https://ovmf2.consultant.ru/static4018_00_50_492669/document_notes_inner.ht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5254</Words>
  <Characters>29949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Екатерина Александровна Жигалина</cp:lastModifiedBy>
  <cp:revision>9</cp:revision>
  <dcterms:created xsi:type="dcterms:W3CDTF">2022-03-10T03:15:00Z</dcterms:created>
  <dcterms:modified xsi:type="dcterms:W3CDTF">2023-03-29T02:28:00Z</dcterms:modified>
</cp:coreProperties>
</file>