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00010539-ст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''ПЕТРОВСК-ЗАБАЙКАЛЬСКАЯ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673005, Забайкальский край, Петровск-Забайкальский р-н, Петровск-Забайкальский г, УЛ. КАРЛА МАРКСА, Д.20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673005, Забайкальский край, г Петровск-Забайкальский, ул Карла Маркса, дом 20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7-30236-31789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crbpz-fin@mail.ru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Онохов Андрей Викторович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Заместитель главного врача по амбулаторно-поликлинической службе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Худобердина Татьяна Анатольевна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8-3022-210912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бумаги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835 340,00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17.12.14.119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17.12.14.110-00000005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печати прочая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417,67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835 340,00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835 340,00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офисной</w:t>
            </w:r>
            <w:r w:rsidRPr="00ED2571">
              <w:rPr>
                <w:color w:val="000000"/>
                <w:sz w:val="20"/>
                <w:szCs w:val="20"/>
              </w:rPr>
              <w:t xml:space="preserve"> техники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2000.00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А4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Масса бумаги площадью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80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90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500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Забайкальский край, Г.Петровск-Забайкальский ул.Карла-Маркса 20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Pr="00756620" w:rsidR="00884085">
              <w:rPr>
                <w:sz w:val="20"/>
                <w:szCs w:val="20"/>
              </w:rPr>
              <w:t>Не установлен</w:t>
            </w:r>
            <w:r w:rsidRPr="00756620" w:rsidR="00884085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контрактом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по факту поставки всего Товара, предусмотренного Спецификацией (приложение № 1 к Контракту) и подписания Сторонами структурированного документа о приемке в течение 7 рабочих дней с момента подписания Сторонами структурированного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контрактом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Худобердина Татьяна</w:t>
            </w:r>
            <w:r w:rsidRPr="00756620">
              <w:rPr>
                <w:sz w:val="20"/>
                <w:szCs w:val="20"/>
              </w:rPr>
              <w:t xml:space="preserve"> Анатольевна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 контрактной</w:t>
            </w:r>
            <w:r w:rsidRPr="00756620">
              <w:rPr>
                <w:sz w:val="20"/>
                <w:szCs w:val="20"/>
              </w:rPr>
              <w:t xml:space="preserve"> службы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рынка). Файл НМЦК прилагается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Михеева Людмила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08.08.2024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Левочко Ирина Викторовна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08.08.2024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CCEA8-B567-4510-9325-9703E8E84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5</Pages>
  <Words>2359</Words>
  <Characters>13448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26</cp:revision>
  <cp:lastPrinted>1900-12-31T21:00:00Z</cp:lastPrinted>
  <dcterms:created xsi:type="dcterms:W3CDTF">2024-01-16T03:30:00Z</dcterms:created>
  <dcterms:modified xsi:type="dcterms:W3CDTF">2024-04-26T06:13:00Z</dcterms:modified>
</cp:coreProperties>
</file>