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487" w:rsidRPr="00F3080E" w:rsidRDefault="00C06487">
      <w:pPr>
        <w:jc w:val="both"/>
        <w:rPr>
          <w:szCs w:val="24"/>
          <w:lang w:eastAsia="ru-RU"/>
        </w:rPr>
      </w:pPr>
    </w:p>
    <w:p w:rsidR="00E64450" w:rsidRPr="00F3080E" w:rsidRDefault="00E64450" w:rsidP="00E64450">
      <w:pPr>
        <w:ind w:right="43"/>
        <w:jc w:val="center"/>
        <w:rPr>
          <w:rFonts w:eastAsia="Calibri"/>
          <w:b/>
          <w:szCs w:val="24"/>
          <w:lang w:eastAsia="en-US"/>
        </w:rPr>
      </w:pPr>
      <w:r w:rsidRPr="00F3080E">
        <w:rPr>
          <w:rFonts w:eastAsia="Calibri"/>
          <w:b/>
          <w:szCs w:val="24"/>
          <w:lang w:eastAsia="en-US"/>
        </w:rPr>
        <w:t>КОНТРАКТ № ____</w:t>
      </w:r>
    </w:p>
    <w:p w:rsidR="00E64450" w:rsidRPr="00F3080E" w:rsidRDefault="00E64450" w:rsidP="00E64450">
      <w:pPr>
        <w:ind w:right="43"/>
        <w:jc w:val="center"/>
        <w:rPr>
          <w:rFonts w:eastAsia="Calibri"/>
          <w:b/>
          <w:szCs w:val="24"/>
          <w:lang w:eastAsia="en-US"/>
        </w:rPr>
      </w:pPr>
      <w:r w:rsidRPr="00F3080E">
        <w:rPr>
          <w:rFonts w:eastAsia="Calibri"/>
          <w:b/>
          <w:szCs w:val="24"/>
          <w:lang w:eastAsia="en-US"/>
        </w:rPr>
        <w:t xml:space="preserve">Поставка </w:t>
      </w:r>
      <w:r w:rsidR="00BE6839">
        <w:rPr>
          <w:rFonts w:eastAsia="Calibri"/>
          <w:b/>
          <w:szCs w:val="24"/>
          <w:lang w:eastAsia="en-US"/>
        </w:rPr>
        <w:t>Топлива</w:t>
      </w:r>
      <w:r w:rsidR="00BE6839" w:rsidRPr="00BE6839">
        <w:rPr>
          <w:rFonts w:eastAsia="Calibri"/>
          <w:b/>
          <w:szCs w:val="24"/>
          <w:lang w:eastAsia="en-US"/>
        </w:rPr>
        <w:t xml:space="preserve"> дизельно</w:t>
      </w:r>
      <w:r w:rsidR="00BE6839">
        <w:rPr>
          <w:rFonts w:eastAsia="Calibri"/>
          <w:b/>
          <w:szCs w:val="24"/>
          <w:lang w:eastAsia="en-US"/>
        </w:rPr>
        <w:t>го</w:t>
      </w:r>
      <w:bookmarkStart w:id="0" w:name="_GoBack"/>
      <w:bookmarkEnd w:id="0"/>
    </w:p>
    <w:p w:rsidR="00E64450" w:rsidRPr="00F3080E" w:rsidRDefault="00E64450" w:rsidP="00E64450">
      <w:pPr>
        <w:ind w:right="43"/>
        <w:jc w:val="center"/>
        <w:rPr>
          <w:rFonts w:eastAsia="Calibri"/>
          <w:b/>
          <w:szCs w:val="24"/>
          <w:lang w:eastAsia="en-US"/>
        </w:rPr>
      </w:pPr>
      <w:r w:rsidRPr="00F3080E">
        <w:rPr>
          <w:rFonts w:eastAsia="Calibri"/>
          <w:b/>
          <w:szCs w:val="24"/>
          <w:lang w:eastAsia="en-US"/>
        </w:rPr>
        <w:t>ИКЗ:________________________________</w:t>
      </w:r>
    </w:p>
    <w:p w:rsidR="00E64450" w:rsidRPr="00F3080E" w:rsidRDefault="00E64450" w:rsidP="00E64450">
      <w:pPr>
        <w:ind w:right="43"/>
        <w:jc w:val="center"/>
        <w:rPr>
          <w:rFonts w:eastAsia="Calibri"/>
          <w:b/>
          <w:szCs w:val="24"/>
          <w:lang w:eastAsia="en-US"/>
        </w:rPr>
      </w:pPr>
    </w:p>
    <w:p w:rsidR="00E64450" w:rsidRPr="00F3080E" w:rsidRDefault="00E64450" w:rsidP="00E64450">
      <w:pPr>
        <w:autoSpaceDE w:val="0"/>
        <w:ind w:left="5760" w:firstLine="720"/>
        <w:jc w:val="both"/>
        <w:rPr>
          <w:szCs w:val="24"/>
        </w:rPr>
      </w:pPr>
      <w:r w:rsidRPr="00F3080E">
        <w:rPr>
          <w:szCs w:val="24"/>
        </w:rPr>
        <w:t xml:space="preserve">       «__» ___________ 202</w:t>
      </w:r>
      <w:r w:rsidR="00BA5191">
        <w:rPr>
          <w:szCs w:val="24"/>
        </w:rPr>
        <w:t>4</w:t>
      </w:r>
      <w:r w:rsidRPr="00F3080E">
        <w:rPr>
          <w:szCs w:val="24"/>
        </w:rPr>
        <w:t xml:space="preserve">  года</w:t>
      </w:r>
    </w:p>
    <w:p w:rsidR="00301854" w:rsidRPr="00276225" w:rsidRDefault="00301854" w:rsidP="00301854">
      <w:pPr>
        <w:autoSpaceDE w:val="0"/>
        <w:ind w:left="5760" w:firstLine="720"/>
        <w:jc w:val="both"/>
        <w:rPr>
          <w:szCs w:val="24"/>
        </w:rPr>
      </w:pPr>
    </w:p>
    <w:p w:rsidR="00E64450" w:rsidRPr="00F3080E" w:rsidRDefault="003269AE" w:rsidP="00301854">
      <w:pPr>
        <w:widowControl w:val="0"/>
        <w:suppressAutoHyphens w:val="0"/>
        <w:autoSpaceDE w:val="0"/>
        <w:autoSpaceDN w:val="0"/>
        <w:adjustRightInd w:val="0"/>
        <w:ind w:firstLine="709"/>
        <w:jc w:val="both"/>
        <w:rPr>
          <w:szCs w:val="24"/>
        </w:rPr>
      </w:pPr>
      <w:proofErr w:type="gramStart"/>
      <w:r w:rsidRPr="003269AE">
        <w:rPr>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301854" w:rsidRPr="00301854">
        <w:rPr>
          <w:szCs w:val="24"/>
        </w:rPr>
        <w:t xml:space="preserve"> </w:t>
      </w:r>
      <w:r w:rsidR="00301854" w:rsidRPr="00276225">
        <w:rPr>
          <w:szCs w:val="24"/>
        </w:rPr>
        <w:t xml:space="preserve">и __________________________________, именуемый в дальнейшем «Поставщик», в лице ______________, действующего на основании ________________,  </w:t>
      </w:r>
      <w:r w:rsidR="00F3080E" w:rsidRPr="00F3080E">
        <w:rPr>
          <w:szCs w:val="24"/>
        </w:rPr>
        <w:t xml:space="preserve"> </w:t>
      </w:r>
      <w:r w:rsidR="00E64450" w:rsidRPr="00F3080E">
        <w:rPr>
          <w:szCs w:val="24"/>
        </w:rPr>
        <w:t>с другой стороны, вместе именуемые «Стороны» с соблюдением требований Гражданского кодекса Российской Федерации, Федерального закона  от 05.04.2013 года</w:t>
      </w:r>
      <w:proofErr w:type="gramEnd"/>
      <w:r w:rsidR="00E64450" w:rsidRPr="00F3080E">
        <w:rPr>
          <w:szCs w:val="24"/>
        </w:rPr>
        <w:t xml:space="preserve">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результатов </w:t>
      </w:r>
      <w:r w:rsidR="00301854">
        <w:rPr>
          <w:szCs w:val="24"/>
        </w:rPr>
        <w:t>________________</w:t>
      </w:r>
      <w:r w:rsidR="00E64450" w:rsidRPr="00F3080E">
        <w:rPr>
          <w:szCs w:val="24"/>
        </w:rPr>
        <w:t xml:space="preserve"> в электронной форме, протокол № ________ от _____ г. заключили настоящий контракт (далее - Контракт) о нижеследующем:</w:t>
      </w:r>
    </w:p>
    <w:p w:rsidR="00E64450" w:rsidRPr="00F3080E" w:rsidRDefault="00E64450" w:rsidP="00E64450">
      <w:pPr>
        <w:widowControl w:val="0"/>
        <w:suppressAutoHyphens w:val="0"/>
        <w:autoSpaceDE w:val="0"/>
        <w:autoSpaceDN w:val="0"/>
        <w:adjustRightInd w:val="0"/>
        <w:ind w:firstLine="709"/>
        <w:jc w:val="both"/>
        <w:rPr>
          <w:szCs w:val="24"/>
        </w:rPr>
      </w:pPr>
    </w:p>
    <w:p w:rsidR="00E64450" w:rsidRPr="00F3080E" w:rsidRDefault="00E64450" w:rsidP="00E64450">
      <w:pPr>
        <w:widowControl w:val="0"/>
        <w:suppressAutoHyphens w:val="0"/>
        <w:ind w:firstLine="709"/>
        <w:jc w:val="center"/>
        <w:outlineLvl w:val="0"/>
        <w:rPr>
          <w:b/>
          <w:szCs w:val="24"/>
        </w:rPr>
      </w:pPr>
      <w:r w:rsidRPr="00F3080E">
        <w:rPr>
          <w:b/>
          <w:szCs w:val="24"/>
        </w:rPr>
        <w:t>1. ПРЕДМЕТ КОНТРАКТА.</w:t>
      </w:r>
    </w:p>
    <w:p w:rsidR="00E64450" w:rsidRPr="00F3080E" w:rsidRDefault="00E64450" w:rsidP="00E64450">
      <w:pPr>
        <w:widowControl w:val="0"/>
        <w:tabs>
          <w:tab w:val="left" w:pos="0"/>
          <w:tab w:val="left" w:pos="993"/>
        </w:tabs>
        <w:suppressAutoHyphens w:val="0"/>
        <w:autoSpaceDE w:val="0"/>
        <w:autoSpaceDN w:val="0"/>
        <w:adjustRightInd w:val="0"/>
        <w:ind w:firstLine="709"/>
        <w:jc w:val="both"/>
        <w:rPr>
          <w:szCs w:val="24"/>
        </w:rPr>
      </w:pPr>
      <w:r w:rsidRPr="00F3080E">
        <w:rPr>
          <w:szCs w:val="24"/>
        </w:rPr>
        <w:t>1.1.В соответствии с настоящим Контрактом Поставщик принимает на себя обязательство осуществить поставку нефтепродуктов (далее - «ГСМ») согласно Спецификации (Приложение № 1), являющейся неотъемлемой частью настоящего Контракта.</w:t>
      </w:r>
    </w:p>
    <w:p w:rsidR="00E64450" w:rsidRPr="00F3080E" w:rsidRDefault="00E64450" w:rsidP="00E64450">
      <w:pPr>
        <w:widowControl w:val="0"/>
        <w:tabs>
          <w:tab w:val="left" w:pos="0"/>
          <w:tab w:val="left" w:pos="993"/>
        </w:tabs>
        <w:suppressAutoHyphens w:val="0"/>
        <w:autoSpaceDE w:val="0"/>
        <w:autoSpaceDN w:val="0"/>
        <w:adjustRightInd w:val="0"/>
        <w:ind w:firstLine="709"/>
        <w:jc w:val="both"/>
        <w:rPr>
          <w:szCs w:val="24"/>
        </w:rPr>
      </w:pPr>
      <w:r w:rsidRPr="00F3080E">
        <w:rPr>
          <w:szCs w:val="24"/>
        </w:rPr>
        <w:t xml:space="preserve">1.2. </w:t>
      </w:r>
      <w:r w:rsidRPr="00F3080E">
        <w:rPr>
          <w:snapToGrid w:val="0"/>
          <w:szCs w:val="24"/>
        </w:rPr>
        <w:t xml:space="preserve">Заказчик </w:t>
      </w:r>
      <w:r w:rsidRPr="00F3080E">
        <w:rPr>
          <w:szCs w:val="24"/>
        </w:rPr>
        <w:t>обязуется принять товар, указанный в Спецификации, и произвести его оплату в срок и на условиях, установленных настоящим Контрактом.</w:t>
      </w:r>
    </w:p>
    <w:p w:rsidR="00E64450" w:rsidRPr="00F3080E" w:rsidRDefault="00E64450" w:rsidP="00E64450">
      <w:pPr>
        <w:widowControl w:val="0"/>
        <w:numPr>
          <w:ilvl w:val="1"/>
          <w:numId w:val="9"/>
        </w:numPr>
        <w:tabs>
          <w:tab w:val="left" w:pos="993"/>
        </w:tabs>
        <w:suppressAutoHyphens w:val="0"/>
        <w:ind w:left="0" w:firstLine="709"/>
        <w:jc w:val="both"/>
        <w:rPr>
          <w:szCs w:val="24"/>
        </w:rPr>
      </w:pPr>
      <w:r w:rsidRPr="00F3080E">
        <w:rPr>
          <w:szCs w:val="24"/>
        </w:rPr>
        <w:t>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rsidR="00E64450" w:rsidRPr="00F3080E" w:rsidRDefault="00E64450" w:rsidP="00E64450">
      <w:pPr>
        <w:widowControl w:val="0"/>
        <w:tabs>
          <w:tab w:val="left" w:pos="993"/>
        </w:tabs>
        <w:suppressAutoHyphens w:val="0"/>
        <w:ind w:firstLine="709"/>
        <w:jc w:val="both"/>
        <w:rPr>
          <w:szCs w:val="24"/>
        </w:rPr>
      </w:pPr>
    </w:p>
    <w:p w:rsidR="00E64450" w:rsidRPr="00F3080E" w:rsidRDefault="00E64450" w:rsidP="00E64450">
      <w:pPr>
        <w:widowControl w:val="0"/>
        <w:tabs>
          <w:tab w:val="num" w:pos="0"/>
        </w:tabs>
        <w:suppressAutoHyphens w:val="0"/>
        <w:ind w:firstLine="709"/>
        <w:jc w:val="center"/>
        <w:rPr>
          <w:b/>
          <w:szCs w:val="24"/>
        </w:rPr>
      </w:pPr>
      <w:r w:rsidRPr="00F3080E">
        <w:rPr>
          <w:b/>
          <w:szCs w:val="24"/>
        </w:rPr>
        <w:t>2. ПОРЯДОК ПОСТАВКИ.</w:t>
      </w:r>
    </w:p>
    <w:p w:rsidR="00E64450" w:rsidRPr="00F3080E" w:rsidRDefault="00E64450" w:rsidP="00E64450">
      <w:pPr>
        <w:widowControl w:val="0"/>
        <w:suppressAutoHyphens w:val="0"/>
        <w:ind w:firstLine="709"/>
        <w:jc w:val="both"/>
        <w:rPr>
          <w:szCs w:val="24"/>
        </w:rPr>
      </w:pPr>
      <w:r w:rsidRPr="00F3080E">
        <w:rPr>
          <w:szCs w:val="24"/>
        </w:rPr>
        <w:t>2.1. Поставка нефтепродуктов осуществляется по мере необходимости (в любое время суток) путем выборки через автозаправочные станции (АЗС) Поставщика с использованием талонов систем безналичного обслуживания (СБО), применяемых у Поставщика. Пунктами поставки нефтепродуктов являются автозаправочные станции (АЗС) Поставщика, расположенные на территории</w:t>
      </w:r>
      <w:r w:rsidR="004D5946">
        <w:rPr>
          <w:szCs w:val="24"/>
        </w:rPr>
        <w:t xml:space="preserve"> Забайкальского края:</w:t>
      </w:r>
      <w:r w:rsidRPr="00F3080E">
        <w:rPr>
          <w:szCs w:val="24"/>
        </w:rPr>
        <w:t xml:space="preserve"> </w:t>
      </w:r>
      <w:proofErr w:type="spellStart"/>
      <w:r w:rsidRPr="00F3080E">
        <w:rPr>
          <w:szCs w:val="24"/>
        </w:rPr>
        <w:t>г</w:t>
      </w:r>
      <w:proofErr w:type="gramStart"/>
      <w:r w:rsidRPr="00F3080E">
        <w:rPr>
          <w:szCs w:val="24"/>
        </w:rPr>
        <w:t>.</w:t>
      </w:r>
      <w:r w:rsidR="00BA5191">
        <w:rPr>
          <w:szCs w:val="24"/>
        </w:rPr>
        <w:t>Б</w:t>
      </w:r>
      <w:proofErr w:type="gramEnd"/>
      <w:r w:rsidR="00BA5191">
        <w:rPr>
          <w:szCs w:val="24"/>
        </w:rPr>
        <w:t>алей</w:t>
      </w:r>
      <w:proofErr w:type="spellEnd"/>
      <w:r w:rsidR="00BA5191">
        <w:rPr>
          <w:szCs w:val="24"/>
        </w:rPr>
        <w:t>, г. Чита.</w:t>
      </w:r>
    </w:p>
    <w:p w:rsidR="00E64450" w:rsidRPr="005D7957" w:rsidRDefault="00E64450" w:rsidP="00E64450">
      <w:pPr>
        <w:widowControl w:val="0"/>
        <w:suppressAutoHyphens w:val="0"/>
        <w:autoSpaceDE w:val="0"/>
        <w:autoSpaceDN w:val="0"/>
        <w:adjustRightInd w:val="0"/>
        <w:ind w:firstLine="709"/>
        <w:jc w:val="both"/>
        <w:rPr>
          <w:b/>
          <w:szCs w:val="24"/>
        </w:rPr>
      </w:pPr>
      <w:r w:rsidRPr="005D7957">
        <w:rPr>
          <w:b/>
          <w:szCs w:val="24"/>
        </w:rPr>
        <w:t xml:space="preserve">Отпуск нефтепродуктов осуществляется с момента заключения контракта по </w:t>
      </w:r>
      <w:r w:rsidR="00895935">
        <w:rPr>
          <w:b/>
          <w:szCs w:val="24"/>
        </w:rPr>
        <w:t>3</w:t>
      </w:r>
      <w:r w:rsidR="009D34E3">
        <w:rPr>
          <w:b/>
          <w:szCs w:val="24"/>
        </w:rPr>
        <w:t>0</w:t>
      </w:r>
      <w:r w:rsidR="00895935">
        <w:rPr>
          <w:b/>
          <w:szCs w:val="24"/>
        </w:rPr>
        <w:t xml:space="preserve"> </w:t>
      </w:r>
      <w:r w:rsidR="009D34E3">
        <w:rPr>
          <w:b/>
          <w:szCs w:val="24"/>
        </w:rPr>
        <w:t>ноября</w:t>
      </w:r>
      <w:r w:rsidR="00895935">
        <w:rPr>
          <w:b/>
          <w:szCs w:val="24"/>
        </w:rPr>
        <w:t xml:space="preserve"> 2024</w:t>
      </w:r>
      <w:r w:rsidRPr="005D7957">
        <w:rPr>
          <w:b/>
          <w:szCs w:val="24"/>
        </w:rPr>
        <w:t xml:space="preserve"> года.</w:t>
      </w:r>
    </w:p>
    <w:p w:rsidR="00E64450" w:rsidRPr="00F3080E" w:rsidRDefault="00E64450" w:rsidP="00E64450">
      <w:pPr>
        <w:pStyle w:val="ac"/>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Cs w:val="24"/>
          <w:lang w:eastAsia="ru-RU"/>
        </w:rPr>
      </w:pPr>
      <w:r w:rsidRPr="00F3080E">
        <w:rPr>
          <w:rFonts w:eastAsia="Arial"/>
          <w:szCs w:val="24"/>
          <w:shd w:val="clear" w:color="auto" w:fill="FFFFFF"/>
        </w:rPr>
        <w:t xml:space="preserve">        2.2. </w:t>
      </w:r>
      <w:r w:rsidRPr="00F3080E">
        <w:rPr>
          <w:szCs w:val="24"/>
        </w:rPr>
        <w:t xml:space="preserve">Срок действия талонов на момент передачи заказчику не менее 10 (десяти) месяцев с возможностью обмена талонов на следующий период либо продлением срока действия талонов. </w:t>
      </w:r>
      <w:r w:rsidRPr="00F3080E">
        <w:rPr>
          <w:szCs w:val="24"/>
          <w:lang w:eastAsia="ru-RU"/>
        </w:rPr>
        <w:t>Талоны передаются ежемесячно в течение 2 (двух) календарных дней с момента получения заявки от заказчика.</w:t>
      </w:r>
    </w:p>
    <w:p w:rsidR="00E64450" w:rsidRPr="00F3080E" w:rsidRDefault="00E64450" w:rsidP="00E64450">
      <w:pPr>
        <w:widowControl w:val="0"/>
        <w:suppressAutoHyphens w:val="0"/>
        <w:autoSpaceDE w:val="0"/>
        <w:autoSpaceDN w:val="0"/>
        <w:adjustRightInd w:val="0"/>
        <w:ind w:firstLine="709"/>
        <w:jc w:val="both"/>
        <w:rPr>
          <w:rFonts w:eastAsia="Calibri"/>
          <w:szCs w:val="24"/>
          <w:lang w:eastAsia="en-US"/>
        </w:rPr>
      </w:pPr>
      <w:r w:rsidRPr="00F3080E">
        <w:rPr>
          <w:rFonts w:eastAsia="Calibri"/>
          <w:szCs w:val="24"/>
          <w:lang w:eastAsia="en-US"/>
        </w:rPr>
        <w:t>2.3. Минимальной нормой отгрузки является один литр.</w:t>
      </w:r>
    </w:p>
    <w:p w:rsidR="00E64450" w:rsidRPr="00F3080E" w:rsidRDefault="00E64450" w:rsidP="00E64450">
      <w:pPr>
        <w:widowControl w:val="0"/>
        <w:tabs>
          <w:tab w:val="num" w:pos="0"/>
        </w:tabs>
        <w:suppressAutoHyphens w:val="0"/>
        <w:ind w:firstLine="709"/>
        <w:jc w:val="both"/>
        <w:rPr>
          <w:rFonts w:eastAsia="Calibri"/>
          <w:szCs w:val="24"/>
          <w:lang w:eastAsia="en-US"/>
        </w:rPr>
      </w:pPr>
      <w:r w:rsidRPr="00F3080E">
        <w:rPr>
          <w:rFonts w:eastAsia="Calibri"/>
          <w:szCs w:val="24"/>
          <w:lang w:eastAsia="en-US"/>
        </w:rPr>
        <w:t xml:space="preserve">2.4. Обязанность Поставщика по передаче Заказчику </w:t>
      </w:r>
      <w:proofErr w:type="spellStart"/>
      <w:r w:rsidRPr="00F3080E">
        <w:rPr>
          <w:rFonts w:eastAsia="Calibri"/>
          <w:szCs w:val="24"/>
          <w:lang w:eastAsia="en-US"/>
        </w:rPr>
        <w:t>истребуемого</w:t>
      </w:r>
      <w:proofErr w:type="spellEnd"/>
      <w:r w:rsidRPr="00F3080E">
        <w:rPr>
          <w:rFonts w:eastAsia="Calibri"/>
          <w:szCs w:val="24"/>
          <w:lang w:eastAsia="en-US"/>
        </w:rPr>
        <w:t xml:space="preserve"> количества нефтепродуктов считается исполненной:</w:t>
      </w:r>
    </w:p>
    <w:p w:rsidR="00E64450" w:rsidRPr="00F3080E" w:rsidRDefault="00E64450" w:rsidP="00E64450">
      <w:pPr>
        <w:widowControl w:val="0"/>
        <w:tabs>
          <w:tab w:val="num" w:pos="567"/>
          <w:tab w:val="left" w:pos="709"/>
        </w:tabs>
        <w:suppressAutoHyphens w:val="0"/>
        <w:ind w:firstLine="709"/>
        <w:jc w:val="both"/>
        <w:rPr>
          <w:szCs w:val="24"/>
        </w:rPr>
      </w:pPr>
      <w:r w:rsidRPr="00F3080E">
        <w:rPr>
          <w:szCs w:val="24"/>
        </w:rPr>
        <w:t>при реализации ГСМ с использованием талонов – в момент получения Заказчиком талонов;</w:t>
      </w:r>
    </w:p>
    <w:p w:rsidR="00E64450" w:rsidRPr="00F3080E" w:rsidRDefault="00E64450" w:rsidP="00E64450">
      <w:pPr>
        <w:widowControl w:val="0"/>
        <w:tabs>
          <w:tab w:val="left" w:pos="993"/>
          <w:tab w:val="num" w:pos="1789"/>
        </w:tabs>
        <w:suppressAutoHyphens w:val="0"/>
        <w:ind w:firstLine="709"/>
        <w:jc w:val="both"/>
        <w:rPr>
          <w:rFonts w:eastAsia="Calibri"/>
          <w:szCs w:val="24"/>
          <w:lang w:eastAsia="en-US"/>
        </w:rPr>
      </w:pPr>
      <w:r w:rsidRPr="00F3080E">
        <w:rPr>
          <w:rFonts w:eastAsia="Calibri"/>
          <w:szCs w:val="24"/>
          <w:lang w:eastAsia="en-US"/>
        </w:rPr>
        <w:t>2.5. Право собственности на поставленные нефтепродукты переходит к Заказчику:</w:t>
      </w:r>
    </w:p>
    <w:p w:rsidR="00E64450" w:rsidRPr="00F3080E" w:rsidRDefault="00E64450" w:rsidP="00E64450">
      <w:pPr>
        <w:widowControl w:val="0"/>
        <w:tabs>
          <w:tab w:val="num" w:pos="567"/>
        </w:tabs>
        <w:suppressAutoHyphens w:val="0"/>
        <w:ind w:firstLine="709"/>
        <w:jc w:val="both"/>
        <w:rPr>
          <w:szCs w:val="24"/>
        </w:rPr>
      </w:pPr>
      <w:r w:rsidRPr="00F3080E">
        <w:rPr>
          <w:szCs w:val="24"/>
        </w:rPr>
        <w:t>при реализации ГСМ с использованием талонов – в момент получения Заказчиком талонов;</w:t>
      </w:r>
    </w:p>
    <w:p w:rsidR="00E64450" w:rsidRPr="00F3080E" w:rsidRDefault="00E64450" w:rsidP="00E64450">
      <w:pPr>
        <w:widowControl w:val="0"/>
        <w:tabs>
          <w:tab w:val="left" w:pos="993"/>
          <w:tab w:val="num" w:pos="1789"/>
        </w:tabs>
        <w:suppressAutoHyphens w:val="0"/>
        <w:ind w:firstLine="709"/>
        <w:jc w:val="both"/>
        <w:rPr>
          <w:rFonts w:eastAsia="Calibri"/>
          <w:szCs w:val="24"/>
          <w:lang w:eastAsia="en-US"/>
        </w:rPr>
      </w:pPr>
      <w:r w:rsidRPr="00F3080E">
        <w:rPr>
          <w:rFonts w:eastAsia="Calibri"/>
          <w:szCs w:val="24"/>
          <w:lang w:eastAsia="en-US"/>
        </w:rPr>
        <w:t xml:space="preserve">2.6. Риск случайной гибели или случайного повреждения Товара переходит к Заказчику с момента с момента налива в емкость Заказчика. </w:t>
      </w:r>
    </w:p>
    <w:p w:rsidR="00E64450" w:rsidRPr="00F3080E" w:rsidRDefault="00E64450" w:rsidP="00E64450">
      <w:pPr>
        <w:widowControl w:val="0"/>
        <w:tabs>
          <w:tab w:val="left" w:pos="993"/>
          <w:tab w:val="num" w:pos="1789"/>
        </w:tabs>
        <w:suppressAutoHyphens w:val="0"/>
        <w:ind w:firstLine="709"/>
        <w:jc w:val="both"/>
        <w:rPr>
          <w:rFonts w:eastAsia="Calibri"/>
          <w:szCs w:val="24"/>
          <w:lang w:eastAsia="en-US"/>
        </w:rPr>
      </w:pPr>
      <w:r w:rsidRPr="00F3080E">
        <w:rPr>
          <w:rFonts w:eastAsia="Calibri"/>
          <w:szCs w:val="24"/>
          <w:lang w:eastAsia="en-US"/>
        </w:rPr>
        <w:t xml:space="preserve">2.7. Универсальный передаточный документ (УПД) на поставленные нефтепродукты </w:t>
      </w:r>
      <w:r w:rsidRPr="00F3080E">
        <w:rPr>
          <w:rFonts w:eastAsia="Calibri"/>
          <w:szCs w:val="24"/>
          <w:lang w:eastAsia="en-US"/>
        </w:rPr>
        <w:lastRenderedPageBreak/>
        <w:t>выставляется Поставщиком:</w:t>
      </w:r>
    </w:p>
    <w:p w:rsidR="00E64450" w:rsidRPr="00F3080E" w:rsidRDefault="00E64450" w:rsidP="00E64450">
      <w:pPr>
        <w:widowControl w:val="0"/>
        <w:tabs>
          <w:tab w:val="num" w:pos="709"/>
        </w:tabs>
        <w:suppressAutoHyphens w:val="0"/>
        <w:ind w:firstLine="709"/>
        <w:jc w:val="both"/>
        <w:rPr>
          <w:szCs w:val="24"/>
        </w:rPr>
      </w:pPr>
      <w:r w:rsidRPr="00F3080E">
        <w:rPr>
          <w:szCs w:val="24"/>
        </w:rPr>
        <w:t>с использованием талонов - в момент передачи талонов от Поставщика к Заказчику</w:t>
      </w:r>
    </w:p>
    <w:p w:rsidR="00E64450" w:rsidRPr="00F3080E" w:rsidRDefault="00E64450" w:rsidP="00E64450">
      <w:pPr>
        <w:widowControl w:val="0"/>
        <w:tabs>
          <w:tab w:val="num" w:pos="709"/>
        </w:tabs>
        <w:suppressAutoHyphens w:val="0"/>
        <w:ind w:firstLine="709"/>
        <w:jc w:val="both"/>
        <w:rPr>
          <w:szCs w:val="24"/>
        </w:rPr>
      </w:pPr>
      <w:r w:rsidRPr="00F3080E">
        <w:rPr>
          <w:szCs w:val="24"/>
        </w:rPr>
        <w:t>2.8. При замене действующих талонов на талоны нового образца, Заказчик возвращает неиспользованные талоны на ГСМ Поставщику в течение 5  (пяти) рабочих дней по окончанию срока их действия. Неиспользованные талоны от Заказчика принимаются при наличии накладной, по которой они были получены, по сериям и номерам талонов. На принятые от Заказчика неиспользованные талоны составляют акт.</w:t>
      </w:r>
    </w:p>
    <w:p w:rsidR="00E64450" w:rsidRPr="00F3080E" w:rsidRDefault="00E64450" w:rsidP="00E64450">
      <w:pPr>
        <w:widowControl w:val="0"/>
        <w:suppressAutoHyphens w:val="0"/>
        <w:ind w:firstLine="709"/>
        <w:jc w:val="center"/>
        <w:rPr>
          <w:b/>
          <w:bCs/>
          <w:szCs w:val="24"/>
        </w:rPr>
      </w:pPr>
    </w:p>
    <w:p w:rsidR="00E64450" w:rsidRPr="00F3080E" w:rsidRDefault="00E64450" w:rsidP="00E64450">
      <w:pPr>
        <w:widowControl w:val="0"/>
        <w:suppressAutoHyphens w:val="0"/>
        <w:ind w:firstLine="709"/>
        <w:jc w:val="center"/>
        <w:rPr>
          <w:b/>
          <w:bCs/>
          <w:szCs w:val="24"/>
        </w:rPr>
      </w:pPr>
      <w:r w:rsidRPr="00F3080E">
        <w:rPr>
          <w:b/>
          <w:bCs/>
          <w:szCs w:val="24"/>
        </w:rPr>
        <w:t>3. ЦЕНЫ И ПОРЯДОК РАСЧЕТОВ.</w:t>
      </w:r>
    </w:p>
    <w:p w:rsidR="00BA5191" w:rsidRPr="00BA5191" w:rsidRDefault="004D5946" w:rsidP="00BA5191">
      <w:pPr>
        <w:widowControl w:val="0"/>
        <w:tabs>
          <w:tab w:val="left" w:pos="-4200"/>
        </w:tabs>
        <w:suppressAutoHyphens w:val="0"/>
        <w:ind w:firstLine="709"/>
        <w:jc w:val="both"/>
        <w:rPr>
          <w:szCs w:val="24"/>
          <w:shd w:val="clear" w:color="auto" w:fill="FFFFFF"/>
        </w:rPr>
      </w:pPr>
      <w:r>
        <w:rPr>
          <w:szCs w:val="24"/>
          <w:shd w:val="clear" w:color="auto" w:fill="FFFFFF"/>
        </w:rPr>
        <w:t xml:space="preserve">3.1 </w:t>
      </w:r>
      <w:r w:rsidR="00BA5191" w:rsidRPr="00BA5191">
        <w:rPr>
          <w:szCs w:val="24"/>
          <w:shd w:val="clear" w:color="auto" w:fill="FFFFFF"/>
        </w:rPr>
        <w:t xml:space="preserve">Максимальное значение цены настоящего Контракта составляет _____________, в </w:t>
      </w:r>
      <w:proofErr w:type="spellStart"/>
      <w:r w:rsidR="00BA5191" w:rsidRPr="00BA5191">
        <w:rPr>
          <w:szCs w:val="24"/>
          <w:shd w:val="clear" w:color="auto" w:fill="FFFFFF"/>
        </w:rPr>
        <w:t>т.ч</w:t>
      </w:r>
      <w:proofErr w:type="spellEnd"/>
      <w:r w:rsidR="00BA5191" w:rsidRPr="00BA5191">
        <w:rPr>
          <w:szCs w:val="24"/>
          <w:shd w:val="clear" w:color="auto" w:fill="FFFFFF"/>
        </w:rPr>
        <w:t>. НДС ___ руб. ___ коп</w:t>
      </w:r>
      <w:proofErr w:type="gramStart"/>
      <w:r w:rsidR="00BA5191" w:rsidRPr="00BA5191">
        <w:rPr>
          <w:szCs w:val="24"/>
          <w:shd w:val="clear" w:color="auto" w:fill="FFFFFF"/>
        </w:rPr>
        <w:t>.</w:t>
      </w:r>
      <w:proofErr w:type="gramEnd"/>
      <w:r w:rsidR="00BA5191" w:rsidRPr="00BA5191">
        <w:rPr>
          <w:szCs w:val="24"/>
          <w:shd w:val="clear" w:color="auto" w:fill="FFFFFF"/>
        </w:rPr>
        <w:t xml:space="preserve"> (</w:t>
      </w:r>
      <w:proofErr w:type="gramStart"/>
      <w:r w:rsidR="00BA5191" w:rsidRPr="00BA5191">
        <w:rPr>
          <w:szCs w:val="24"/>
          <w:shd w:val="clear" w:color="auto" w:fill="FFFFFF"/>
        </w:rPr>
        <w:t>в</w:t>
      </w:r>
      <w:proofErr w:type="gramEnd"/>
      <w:r w:rsidR="00BA5191" w:rsidRPr="00BA5191">
        <w:rPr>
          <w:szCs w:val="24"/>
          <w:shd w:val="clear" w:color="auto" w:fill="FFFFFF"/>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w:t>
      </w:r>
      <w:proofErr w:type="gramStart"/>
      <w:r w:rsidR="00BA5191" w:rsidRPr="00BA5191">
        <w:rPr>
          <w:szCs w:val="24"/>
          <w:shd w:val="clear" w:color="auto" w:fill="FFFFFF"/>
        </w:rPr>
        <w:t xml:space="preserve">НДС не облагается (ст. ___ НК РФ)). </w:t>
      </w:r>
      <w:proofErr w:type="gramEnd"/>
    </w:p>
    <w:p w:rsidR="00BA5191" w:rsidRDefault="00BA5191" w:rsidP="00BA5191">
      <w:pPr>
        <w:widowControl w:val="0"/>
        <w:tabs>
          <w:tab w:val="left" w:pos="-4200"/>
        </w:tabs>
        <w:suppressAutoHyphens w:val="0"/>
        <w:ind w:firstLine="709"/>
        <w:jc w:val="both"/>
        <w:rPr>
          <w:szCs w:val="24"/>
          <w:shd w:val="clear" w:color="auto" w:fill="FFFFFF"/>
        </w:rPr>
      </w:pPr>
      <w:proofErr w:type="gramStart"/>
      <w:r w:rsidRPr="00BA5191">
        <w:rPr>
          <w:szCs w:val="24"/>
          <w:shd w:val="clear" w:color="auto" w:fill="FFFFFF"/>
        </w:rPr>
        <w:t>(Цена поставленного по настоящему контракту товара определяется в соответствии со следующей формулой:</w:t>
      </w:r>
      <w:proofErr w:type="gramEnd"/>
      <w:r w:rsidRPr="00BA5191">
        <w:rPr>
          <w:szCs w:val="24"/>
          <w:shd w:val="clear" w:color="auto" w:fill="FFFFFF"/>
        </w:rPr>
        <w:t xml:space="preserve"> S (цена контракта) = V (объем) х C (переменное значение стоимости одного литра), но не может превышать</w:t>
      </w:r>
      <w:proofErr w:type="gramStart"/>
      <w:r w:rsidRPr="00BA5191">
        <w:rPr>
          <w:szCs w:val="24"/>
          <w:shd w:val="clear" w:color="auto" w:fill="FFFFFF"/>
        </w:rPr>
        <w:t xml:space="preserve"> ______________ (_____________________)</w:t>
      </w:r>
      <w:proofErr w:type="gramEnd"/>
    </w:p>
    <w:p w:rsidR="00E64450" w:rsidRPr="00F3080E" w:rsidRDefault="00E64450" w:rsidP="00BA5191">
      <w:pPr>
        <w:widowControl w:val="0"/>
        <w:tabs>
          <w:tab w:val="left" w:pos="-4200"/>
        </w:tabs>
        <w:suppressAutoHyphens w:val="0"/>
        <w:ind w:firstLine="709"/>
        <w:jc w:val="both"/>
        <w:rPr>
          <w:szCs w:val="24"/>
          <w:shd w:val="clear" w:color="auto" w:fill="FFFFFF"/>
        </w:rPr>
      </w:pPr>
      <w:r w:rsidRPr="00F3080E">
        <w:rPr>
          <w:szCs w:val="24"/>
          <w:shd w:val="clear" w:color="auto" w:fill="FFFFFF"/>
        </w:rPr>
        <w:t xml:space="preserve">3.2. Цена Контракта может </w:t>
      </w:r>
      <w:r w:rsidR="00854E14" w:rsidRPr="00F3080E">
        <w:rPr>
          <w:szCs w:val="24"/>
          <w:shd w:val="clear" w:color="auto" w:fill="FFFFFF"/>
        </w:rPr>
        <w:t>изменяться в</w:t>
      </w:r>
      <w:r w:rsidRPr="00F3080E">
        <w:rPr>
          <w:szCs w:val="24"/>
          <w:shd w:val="clear" w:color="auto" w:fill="FFFFFF"/>
        </w:rPr>
        <w:t xml:space="preserve">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  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F3080E">
        <w:rPr>
          <w:szCs w:val="24"/>
          <w:shd w:val="clear" w:color="auto" w:fill="FFFFFF"/>
        </w:rPr>
        <w:t>ТР</w:t>
      </w:r>
      <w:proofErr w:type="gramEnd"/>
      <w:r w:rsidRPr="00F3080E">
        <w:rPr>
          <w:szCs w:val="24"/>
          <w:shd w:val="clear" w:color="auto" w:fill="FFFFFF"/>
        </w:rPr>
        <w:t xml:space="preserve"> ТС 013/2011), утвержденного Решением Комиссии Таможенного союза от 18 октября 2011 года №826 </w:t>
      </w:r>
    </w:p>
    <w:p w:rsidR="00E64450" w:rsidRPr="00F3080E" w:rsidRDefault="00E64450" w:rsidP="00E64450">
      <w:pPr>
        <w:widowControl w:val="0"/>
        <w:tabs>
          <w:tab w:val="left" w:pos="-4200"/>
        </w:tabs>
        <w:suppressAutoHyphens w:val="0"/>
        <w:ind w:firstLine="709"/>
        <w:jc w:val="both"/>
        <w:rPr>
          <w:szCs w:val="24"/>
        </w:rPr>
      </w:pPr>
      <w:r w:rsidRPr="00F3080E">
        <w:rPr>
          <w:szCs w:val="24"/>
        </w:rPr>
        <w:t xml:space="preserve">3.3. </w:t>
      </w:r>
      <w:bookmarkStart w:id="1" w:name="OLE_LINK337"/>
      <w:bookmarkStart w:id="2" w:name="OLE_LINK338"/>
      <w:bookmarkStart w:id="3" w:name="OLE_LINK8"/>
      <w:r w:rsidRPr="00F3080E">
        <w:rPr>
          <w:szCs w:val="24"/>
        </w:rPr>
        <w:t>Оплата товара осуществляется после исполнения Поставщиком обязательств, предусмотренным Контрактом, по факту поставки топливных талонов, путем перечисления денежных средств на расчетный счет Поставщика, в безналичной форме в валюте Российской Фед</w:t>
      </w:r>
      <w:r w:rsidR="00FC09F0" w:rsidRPr="00F3080E">
        <w:rPr>
          <w:szCs w:val="24"/>
        </w:rPr>
        <w:t>ерации, в течение</w:t>
      </w:r>
      <w:r w:rsidR="00276225" w:rsidRPr="00F3080E">
        <w:rPr>
          <w:szCs w:val="24"/>
        </w:rPr>
        <w:t xml:space="preserve"> 7 (семи) </w:t>
      </w:r>
      <w:r w:rsidR="007E4431" w:rsidRPr="00F3080E">
        <w:rPr>
          <w:szCs w:val="24"/>
        </w:rPr>
        <w:t>рабочих дней</w:t>
      </w:r>
      <w:r w:rsidRPr="00F3080E">
        <w:rPr>
          <w:szCs w:val="24"/>
        </w:rPr>
        <w:t xml:space="preserve"> </w:t>
      </w:r>
      <w:proofErr w:type="gramStart"/>
      <w:r w:rsidRPr="00F3080E">
        <w:rPr>
          <w:szCs w:val="24"/>
        </w:rPr>
        <w:t>с даты подписания</w:t>
      </w:r>
      <w:proofErr w:type="gramEnd"/>
      <w:r w:rsidRPr="00F3080E">
        <w:rPr>
          <w:szCs w:val="24"/>
        </w:rPr>
        <w:t xml:space="preserve"> заказчиком документа о приемке.</w:t>
      </w:r>
    </w:p>
    <w:p w:rsidR="00E64450" w:rsidRPr="00F3080E" w:rsidRDefault="00E64450" w:rsidP="00E64450">
      <w:pPr>
        <w:widowControl w:val="0"/>
        <w:suppressAutoHyphens w:val="0"/>
        <w:ind w:firstLine="709"/>
        <w:jc w:val="both"/>
        <w:rPr>
          <w:i/>
          <w:szCs w:val="24"/>
        </w:rPr>
      </w:pPr>
      <w:bookmarkStart w:id="4" w:name="OLE_LINK1"/>
      <w:bookmarkStart w:id="5" w:name="OLE_LINK2"/>
      <w:bookmarkEnd w:id="1"/>
      <w:bookmarkEnd w:id="2"/>
      <w:bookmarkEnd w:id="3"/>
      <w:proofErr w:type="gramStart"/>
      <w:r w:rsidRPr="00F3080E">
        <w:rPr>
          <w:i/>
          <w:szCs w:val="24"/>
        </w:rPr>
        <w:t>В случае если контракт будет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такому физическому или юридическому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Pr="00F3080E">
        <w:rPr>
          <w:i/>
          <w:szCs w:val="24"/>
        </w:rPr>
        <w:t>, сборы и иные обязательные платежи подлежат уплате в бюджеты бюджетной системы Российской Федерации заказчиком.</w:t>
      </w:r>
    </w:p>
    <w:bookmarkEnd w:id="4"/>
    <w:bookmarkEnd w:id="5"/>
    <w:p w:rsidR="00E64450" w:rsidRPr="004D5946" w:rsidRDefault="004D5946" w:rsidP="00E64450">
      <w:pPr>
        <w:widowControl w:val="0"/>
        <w:suppressAutoHyphens w:val="0"/>
        <w:ind w:firstLine="709"/>
        <w:jc w:val="both"/>
        <w:rPr>
          <w:rFonts w:eastAsia="Calibri"/>
          <w:b/>
          <w:color w:val="auto"/>
          <w:szCs w:val="24"/>
          <w:lang w:eastAsia="ru-RU"/>
        </w:rPr>
      </w:pPr>
      <w:r w:rsidRPr="004D5946">
        <w:rPr>
          <w:rFonts w:eastAsia="Calibri"/>
          <w:b/>
          <w:color w:val="auto"/>
          <w:szCs w:val="24"/>
          <w:lang w:eastAsia="ru-RU"/>
        </w:rPr>
        <w:t xml:space="preserve">Источник финансирования </w:t>
      </w:r>
      <w:r w:rsidR="005D7957" w:rsidRPr="004D5946">
        <w:rPr>
          <w:rFonts w:eastAsia="Calibri"/>
          <w:b/>
          <w:color w:val="auto"/>
          <w:szCs w:val="24"/>
          <w:lang w:eastAsia="ru-RU"/>
        </w:rPr>
        <w:t>средства бюджетных учреждений</w:t>
      </w:r>
      <w:r w:rsidRPr="004D5946">
        <w:rPr>
          <w:rFonts w:eastAsia="Calibri"/>
          <w:b/>
          <w:color w:val="auto"/>
          <w:szCs w:val="24"/>
          <w:lang w:eastAsia="ru-RU"/>
        </w:rPr>
        <w:t xml:space="preserve"> (Собственные средства учреждения</w:t>
      </w:r>
      <w:r>
        <w:rPr>
          <w:rFonts w:eastAsia="Calibri"/>
          <w:b/>
          <w:color w:val="auto"/>
          <w:szCs w:val="24"/>
          <w:lang w:eastAsia="ru-RU"/>
        </w:rPr>
        <w:t>, предпринимательская деятельность</w:t>
      </w:r>
      <w:r w:rsidRPr="004D5946">
        <w:rPr>
          <w:rFonts w:eastAsia="Calibri"/>
          <w:b/>
          <w:color w:val="auto"/>
          <w:szCs w:val="24"/>
          <w:lang w:eastAsia="ru-RU"/>
        </w:rPr>
        <w:t xml:space="preserve">)  </w:t>
      </w:r>
    </w:p>
    <w:p w:rsidR="00E64450" w:rsidRPr="00F3080E" w:rsidRDefault="00E64450" w:rsidP="00E64450">
      <w:pPr>
        <w:widowControl w:val="0"/>
        <w:tabs>
          <w:tab w:val="left" w:pos="-4200"/>
        </w:tabs>
        <w:suppressAutoHyphens w:val="0"/>
        <w:ind w:firstLine="709"/>
        <w:jc w:val="both"/>
        <w:rPr>
          <w:szCs w:val="24"/>
        </w:rPr>
      </w:pPr>
      <w:r w:rsidRPr="00F3080E">
        <w:rPr>
          <w:szCs w:val="24"/>
        </w:rPr>
        <w:t xml:space="preserve">3.4. Моментом оплаты считается дата списания денежных средств </w:t>
      </w:r>
      <w:r w:rsidR="007E4431" w:rsidRPr="00F3080E">
        <w:rPr>
          <w:szCs w:val="24"/>
        </w:rPr>
        <w:t>со счета</w:t>
      </w:r>
      <w:r w:rsidRPr="00F3080E">
        <w:rPr>
          <w:szCs w:val="24"/>
        </w:rPr>
        <w:t xml:space="preserve"> Заказчика.   </w:t>
      </w:r>
    </w:p>
    <w:p w:rsidR="00E64450" w:rsidRPr="00F3080E" w:rsidRDefault="00E64450" w:rsidP="00E64450">
      <w:pPr>
        <w:widowControl w:val="0"/>
        <w:suppressAutoHyphens w:val="0"/>
        <w:ind w:firstLine="709"/>
        <w:jc w:val="both"/>
        <w:rPr>
          <w:szCs w:val="24"/>
        </w:rPr>
      </w:pPr>
      <w:r w:rsidRPr="00F3080E">
        <w:rPr>
          <w:szCs w:val="24"/>
        </w:rPr>
        <w:t>3.5. Поставщик поставляет нефтепродукты Заказчику на основании заявки  Заказчика оформленной в соответствие с образцом, который предоставляется Поставщиком Заказчику.</w:t>
      </w:r>
    </w:p>
    <w:p w:rsidR="00E64450" w:rsidRPr="00F3080E" w:rsidRDefault="00E64450" w:rsidP="00E64450">
      <w:pPr>
        <w:widowControl w:val="0"/>
        <w:suppressAutoHyphens w:val="0"/>
        <w:ind w:firstLine="709"/>
        <w:jc w:val="both"/>
        <w:rPr>
          <w:szCs w:val="24"/>
        </w:rPr>
      </w:pPr>
      <w:r w:rsidRPr="00F3080E">
        <w:rPr>
          <w:szCs w:val="24"/>
        </w:rPr>
        <w:t xml:space="preserve">3.6. По инициативе любой из сторон между ними производится сверка взаиморасчетов не реже одного раза в квартал, с составлением соответствующего акта. Для этого Сторона – инициатор сверки - направляет в адрес другой </w:t>
      </w:r>
      <w:proofErr w:type="gramStart"/>
      <w:r w:rsidRPr="00F3080E">
        <w:rPr>
          <w:szCs w:val="24"/>
        </w:rPr>
        <w:t>стороны</w:t>
      </w:r>
      <w:proofErr w:type="gramEnd"/>
      <w:r w:rsidRPr="00F3080E">
        <w:rPr>
          <w:szCs w:val="24"/>
        </w:rPr>
        <w:t xml:space="preserve"> подписанный со своей стороны акт сверки, который получившая сторона обязана подписать в течение 10 (Десяти) дней от даты получения и возвратить инициатору сверки. </w:t>
      </w:r>
    </w:p>
    <w:p w:rsidR="00E64450" w:rsidRPr="00F3080E" w:rsidRDefault="00E64450" w:rsidP="00E64450">
      <w:pPr>
        <w:widowControl w:val="0"/>
        <w:suppressAutoHyphens w:val="0"/>
        <w:ind w:firstLine="709"/>
        <w:jc w:val="both"/>
        <w:rPr>
          <w:szCs w:val="24"/>
        </w:rPr>
      </w:pPr>
      <w:r w:rsidRPr="00F3080E">
        <w:rPr>
          <w:szCs w:val="24"/>
        </w:rPr>
        <w:t>3.7. Акт сверки, подписанный Сторонами без разногласий, расценивается ими как доказательство поставки нефтепродуктов и произведенной оплаты.</w:t>
      </w:r>
    </w:p>
    <w:p w:rsidR="00E64450" w:rsidRPr="00F3080E" w:rsidRDefault="00E64450" w:rsidP="00E64450">
      <w:pPr>
        <w:widowControl w:val="0"/>
        <w:suppressAutoHyphens w:val="0"/>
        <w:ind w:firstLine="709"/>
        <w:jc w:val="both"/>
        <w:rPr>
          <w:szCs w:val="24"/>
        </w:rPr>
      </w:pPr>
      <w:r w:rsidRPr="00F3080E">
        <w:rPr>
          <w:szCs w:val="24"/>
        </w:rPr>
        <w:t xml:space="preserve">3.8. Наличие у Стороны  возражений по содержанию акта не является для неё основанием к отказу от составления и подписания акта. В этом случае Сторона, имеющая возражения, заполняет свою часть акта, а возникшие между Сторонами разногласия подлежат урегулированию в порядке, предусмотренном пунктом 6.5 Контракта. </w:t>
      </w:r>
    </w:p>
    <w:p w:rsidR="00E64450" w:rsidRPr="00F3080E" w:rsidRDefault="00E64450" w:rsidP="00E64450">
      <w:pPr>
        <w:widowControl w:val="0"/>
        <w:suppressAutoHyphens w:val="0"/>
        <w:ind w:firstLine="709"/>
        <w:jc w:val="both"/>
        <w:rPr>
          <w:szCs w:val="24"/>
        </w:rPr>
      </w:pPr>
    </w:p>
    <w:p w:rsidR="00E64450" w:rsidRPr="00F3080E" w:rsidRDefault="00E64450" w:rsidP="00E64450">
      <w:pPr>
        <w:widowControl w:val="0"/>
        <w:suppressAutoHyphens w:val="0"/>
        <w:ind w:firstLine="709"/>
        <w:jc w:val="center"/>
        <w:rPr>
          <w:b/>
          <w:bCs/>
          <w:szCs w:val="24"/>
        </w:rPr>
      </w:pPr>
      <w:r w:rsidRPr="00F3080E">
        <w:rPr>
          <w:b/>
          <w:bCs/>
          <w:szCs w:val="24"/>
        </w:rPr>
        <w:lastRenderedPageBreak/>
        <w:t>4. ПРАВА И ОБЯЗАННОСТИ СТОРОН.</w:t>
      </w:r>
    </w:p>
    <w:p w:rsidR="00E64450" w:rsidRPr="00F3080E" w:rsidRDefault="00E64450" w:rsidP="00E64450">
      <w:pPr>
        <w:widowControl w:val="0"/>
        <w:tabs>
          <w:tab w:val="num" w:pos="709"/>
        </w:tabs>
        <w:suppressAutoHyphens w:val="0"/>
        <w:ind w:firstLine="709"/>
        <w:jc w:val="both"/>
        <w:rPr>
          <w:rFonts w:eastAsia="Calibri"/>
          <w:b/>
          <w:bCs/>
          <w:szCs w:val="24"/>
          <w:lang w:eastAsia="en-US"/>
        </w:rPr>
      </w:pPr>
      <w:r w:rsidRPr="00F3080E">
        <w:rPr>
          <w:rFonts w:eastAsia="Calibri"/>
          <w:szCs w:val="24"/>
          <w:lang w:eastAsia="en-US"/>
        </w:rPr>
        <w:t xml:space="preserve">4.1. </w:t>
      </w:r>
      <w:r w:rsidRPr="00F3080E">
        <w:rPr>
          <w:rFonts w:eastAsia="Calibri"/>
          <w:b/>
          <w:bCs/>
          <w:szCs w:val="24"/>
          <w:lang w:eastAsia="en-US"/>
        </w:rPr>
        <w:t>Поставщик обязуется:</w:t>
      </w:r>
    </w:p>
    <w:p w:rsidR="00E64450" w:rsidRPr="00F3080E" w:rsidRDefault="00E64450" w:rsidP="00E64450">
      <w:pPr>
        <w:widowControl w:val="0"/>
        <w:tabs>
          <w:tab w:val="num" w:pos="709"/>
        </w:tabs>
        <w:suppressAutoHyphens w:val="0"/>
        <w:ind w:firstLine="709"/>
        <w:jc w:val="both"/>
        <w:rPr>
          <w:rFonts w:eastAsia="Calibri"/>
          <w:szCs w:val="24"/>
          <w:lang w:eastAsia="en-US"/>
        </w:rPr>
      </w:pPr>
      <w:r w:rsidRPr="00F3080E">
        <w:rPr>
          <w:rFonts w:eastAsia="Calibri"/>
          <w:szCs w:val="24"/>
          <w:lang w:eastAsia="en-US"/>
        </w:rPr>
        <w:t>4.1.1. В установленные  настоящим Контрактом сроки передать Заказчику нефтепродукты, соответствующего качества в любое время суток в соответствии с графиком работы АЗС.</w:t>
      </w:r>
    </w:p>
    <w:p w:rsidR="00E64450" w:rsidRPr="00F3080E" w:rsidRDefault="00E64450" w:rsidP="00E64450">
      <w:pPr>
        <w:widowControl w:val="0"/>
        <w:tabs>
          <w:tab w:val="num" w:pos="709"/>
        </w:tabs>
        <w:suppressAutoHyphens w:val="0"/>
        <w:ind w:firstLine="709"/>
        <w:jc w:val="both"/>
        <w:rPr>
          <w:rFonts w:eastAsia="Calibri"/>
          <w:szCs w:val="24"/>
          <w:lang w:eastAsia="en-US"/>
        </w:rPr>
      </w:pPr>
      <w:r w:rsidRPr="00F3080E">
        <w:rPr>
          <w:rFonts w:eastAsia="Calibri"/>
          <w:szCs w:val="24"/>
          <w:lang w:eastAsia="en-US"/>
        </w:rPr>
        <w:t>4.1.2. Принять от Заказчика оплату за поставленные нефтепродукты в размере и порядке, предусмотренном Контрактом.</w:t>
      </w:r>
    </w:p>
    <w:p w:rsidR="00E64450" w:rsidRPr="00F3080E" w:rsidRDefault="00E64450" w:rsidP="00E64450">
      <w:pPr>
        <w:widowControl w:val="0"/>
        <w:tabs>
          <w:tab w:val="num" w:pos="709"/>
        </w:tabs>
        <w:suppressAutoHyphens w:val="0"/>
        <w:ind w:firstLine="709"/>
        <w:jc w:val="both"/>
        <w:rPr>
          <w:rFonts w:eastAsia="Calibri"/>
          <w:b/>
          <w:bCs/>
          <w:szCs w:val="24"/>
          <w:lang w:eastAsia="en-US"/>
        </w:rPr>
      </w:pPr>
      <w:r w:rsidRPr="00F3080E">
        <w:rPr>
          <w:rFonts w:eastAsia="Calibri"/>
          <w:szCs w:val="24"/>
          <w:lang w:eastAsia="en-US"/>
        </w:rPr>
        <w:t xml:space="preserve">4.2. </w:t>
      </w:r>
      <w:r w:rsidRPr="00F3080E">
        <w:rPr>
          <w:rFonts w:eastAsia="Calibri"/>
          <w:b/>
          <w:bCs/>
          <w:szCs w:val="24"/>
          <w:lang w:eastAsia="en-US"/>
        </w:rPr>
        <w:t>Заказчик обязуется:</w:t>
      </w:r>
    </w:p>
    <w:p w:rsidR="00E64450" w:rsidRPr="00F3080E" w:rsidRDefault="00E64450" w:rsidP="00E64450">
      <w:pPr>
        <w:widowControl w:val="0"/>
        <w:tabs>
          <w:tab w:val="num" w:pos="709"/>
        </w:tabs>
        <w:suppressAutoHyphens w:val="0"/>
        <w:ind w:firstLine="709"/>
        <w:jc w:val="both"/>
        <w:rPr>
          <w:rFonts w:eastAsia="Calibri"/>
          <w:szCs w:val="24"/>
          <w:lang w:eastAsia="en-US"/>
        </w:rPr>
      </w:pPr>
      <w:r w:rsidRPr="00F3080E">
        <w:rPr>
          <w:rFonts w:eastAsia="Calibri"/>
          <w:szCs w:val="24"/>
          <w:lang w:eastAsia="en-US"/>
        </w:rPr>
        <w:t>4.2.1. Обеспечить приемку нефтепродуктов, поставленных в соответствии с Контрактом, в период действия Контракта.</w:t>
      </w:r>
    </w:p>
    <w:p w:rsidR="00E64450" w:rsidRPr="00F3080E" w:rsidRDefault="00E64450" w:rsidP="00E64450">
      <w:pPr>
        <w:widowControl w:val="0"/>
        <w:tabs>
          <w:tab w:val="num" w:pos="709"/>
        </w:tabs>
        <w:suppressAutoHyphens w:val="0"/>
        <w:ind w:firstLine="709"/>
        <w:jc w:val="both"/>
        <w:rPr>
          <w:rFonts w:eastAsia="Calibri"/>
          <w:szCs w:val="24"/>
          <w:lang w:eastAsia="en-US"/>
        </w:rPr>
      </w:pPr>
      <w:r w:rsidRPr="00F3080E">
        <w:rPr>
          <w:rFonts w:eastAsia="Calibri"/>
          <w:szCs w:val="24"/>
          <w:lang w:eastAsia="en-US"/>
        </w:rPr>
        <w:t>4.2.2. В порядке и сроки, предусмотренные Контрактом, произвести оплату за поставленные нефтепродукты.</w:t>
      </w:r>
    </w:p>
    <w:p w:rsidR="00E64450" w:rsidRPr="00F3080E" w:rsidRDefault="00E64450" w:rsidP="00E64450">
      <w:pPr>
        <w:widowControl w:val="0"/>
        <w:tabs>
          <w:tab w:val="num" w:pos="709"/>
        </w:tabs>
        <w:suppressAutoHyphens w:val="0"/>
        <w:ind w:firstLine="709"/>
        <w:jc w:val="both"/>
        <w:rPr>
          <w:rFonts w:eastAsia="Calibri"/>
          <w:szCs w:val="24"/>
          <w:lang w:eastAsia="en-US"/>
        </w:rPr>
      </w:pPr>
      <w:r w:rsidRPr="00F3080E">
        <w:rPr>
          <w:rFonts w:eastAsia="Calibri"/>
          <w:szCs w:val="24"/>
          <w:lang w:eastAsia="en-US"/>
        </w:rPr>
        <w:t>4.2.3. При использовании СБО, пользоваться инструментами СБО строго в соответствии с правилами их использования.</w:t>
      </w:r>
    </w:p>
    <w:p w:rsidR="00E64450" w:rsidRPr="00F3080E" w:rsidRDefault="00E64450" w:rsidP="00E64450">
      <w:pPr>
        <w:widowControl w:val="0"/>
        <w:tabs>
          <w:tab w:val="num" w:pos="709"/>
        </w:tabs>
        <w:suppressAutoHyphens w:val="0"/>
        <w:ind w:firstLine="709"/>
        <w:jc w:val="both"/>
        <w:rPr>
          <w:rFonts w:eastAsia="Calibri"/>
          <w:szCs w:val="24"/>
          <w:lang w:eastAsia="en-US"/>
        </w:rPr>
      </w:pPr>
    </w:p>
    <w:p w:rsidR="00E64450" w:rsidRPr="00F3080E" w:rsidRDefault="00E64450" w:rsidP="00E64450">
      <w:pPr>
        <w:widowControl w:val="0"/>
        <w:tabs>
          <w:tab w:val="num" w:pos="0"/>
        </w:tabs>
        <w:suppressAutoHyphens w:val="0"/>
        <w:ind w:firstLine="709"/>
        <w:jc w:val="center"/>
        <w:rPr>
          <w:rFonts w:eastAsia="Calibri"/>
          <w:b/>
          <w:szCs w:val="24"/>
          <w:lang w:eastAsia="en-US"/>
        </w:rPr>
      </w:pPr>
      <w:r w:rsidRPr="00F3080E">
        <w:rPr>
          <w:rFonts w:eastAsia="Calibri"/>
          <w:b/>
          <w:szCs w:val="24"/>
          <w:lang w:eastAsia="en-US"/>
        </w:rPr>
        <w:t>5. ПРИЕМКА ПО КОЛИЧЕСТВУ И КАЧЕСТВУ.</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5.1. При приемке талонов Заказчик осуществляет проверку на предмет соответствия их количества и ассортимента требованиям, установленным настоящим Контрактом.</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Приемка поставленных талонов и оформление результатов приемки осуще</w:t>
      </w:r>
      <w:r w:rsidR="00276225" w:rsidRPr="00F3080E">
        <w:rPr>
          <w:szCs w:val="24"/>
        </w:rPr>
        <w:t>ствляется в срок не позднее пятнадцати</w:t>
      </w:r>
      <w:r w:rsidRPr="00F3080E">
        <w:rPr>
          <w:szCs w:val="24"/>
        </w:rPr>
        <w:t xml:space="preserve"> рабочих дней  с момента передачи талонов Поставщиком Заказчику.</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5.2. Обязанности Поставщика, связанные с поставкой талонов, считаются полностью исполненными в момент отпуска ГСМ в соответствии с условиями настоящего Контракта.</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 xml:space="preserve">5.3. Приемка ГСМ осуществляется во время их передачи Заказчику согласно показаниям счетчика ТРК. При этом Заказчик вправе ознакомиться с документами, подтверждающими качество </w:t>
      </w:r>
      <w:proofErr w:type="gramStart"/>
      <w:r w:rsidRPr="00F3080E">
        <w:rPr>
          <w:szCs w:val="24"/>
        </w:rPr>
        <w:t>отпускаемого</w:t>
      </w:r>
      <w:proofErr w:type="gramEnd"/>
      <w:r w:rsidRPr="00F3080E">
        <w:rPr>
          <w:szCs w:val="24"/>
        </w:rPr>
        <w:t xml:space="preserve"> ГСМ.</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5.4. При обнаружении Заказчиком в ходе приемки несоответствия количества и/или качества Товара требованиям Контракта, Заказчик незамедлительно уведомляет об этом Поставщика в  письменной форме. Поставщик обязан устранить обнаруженные недостатки в течение 7  рабочих дней со дня получения уведомления Заказчика.</w:t>
      </w:r>
    </w:p>
    <w:p w:rsidR="00E64450" w:rsidRPr="00F3080E" w:rsidRDefault="00E64450" w:rsidP="00E64450">
      <w:pPr>
        <w:widowControl w:val="0"/>
        <w:tabs>
          <w:tab w:val="left" w:pos="0"/>
          <w:tab w:val="left" w:pos="630"/>
        </w:tabs>
        <w:suppressAutoHyphens w:val="0"/>
        <w:ind w:firstLine="709"/>
        <w:jc w:val="both"/>
        <w:rPr>
          <w:szCs w:val="24"/>
        </w:rPr>
      </w:pPr>
      <w:r w:rsidRPr="00F3080E">
        <w:rPr>
          <w:szCs w:val="24"/>
        </w:rPr>
        <w:t>5.5. При поставке ГСМ Поставщик передает Заказчику все документы, предусмотренные п.1.3 настоящего Контракта.</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5.6. По решению Заказчика для приемки поставленного ГСМ  может создаваться приемочная комиссия, которая состоит не менее чем из пяти человек.</w:t>
      </w:r>
    </w:p>
    <w:p w:rsidR="00E64450" w:rsidRPr="00F3080E" w:rsidRDefault="00E64450" w:rsidP="00E64450">
      <w:pPr>
        <w:widowControl w:val="0"/>
        <w:tabs>
          <w:tab w:val="left" w:pos="0"/>
          <w:tab w:val="left" w:pos="709"/>
        </w:tabs>
        <w:suppressAutoHyphens w:val="0"/>
        <w:autoSpaceDE w:val="0"/>
        <w:autoSpaceDN w:val="0"/>
        <w:adjustRightInd w:val="0"/>
        <w:ind w:firstLine="709"/>
        <w:jc w:val="both"/>
        <w:rPr>
          <w:szCs w:val="24"/>
        </w:rPr>
      </w:pPr>
      <w:r w:rsidRPr="00F3080E">
        <w:rPr>
          <w:szCs w:val="24"/>
        </w:rPr>
        <w:t xml:space="preserve">5.7. </w:t>
      </w:r>
      <w:bookmarkStart w:id="6" w:name="OLE_LINK15"/>
      <w:bookmarkStart w:id="7" w:name="OLE_LINK16"/>
      <w:r w:rsidRPr="00F3080E">
        <w:rPr>
          <w:szCs w:val="24"/>
        </w:rPr>
        <w:t xml:space="preserve">Поставщик гарантирует качество и безопасность </w:t>
      </w:r>
      <w:proofErr w:type="gramStart"/>
      <w:r w:rsidRPr="00F3080E">
        <w:rPr>
          <w:szCs w:val="24"/>
        </w:rPr>
        <w:t>поставляемого</w:t>
      </w:r>
      <w:proofErr w:type="gramEnd"/>
      <w:r w:rsidRPr="00F3080E">
        <w:rPr>
          <w:szCs w:val="24"/>
        </w:rPr>
        <w:t xml:space="preserve">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rsidR="00E64450" w:rsidRPr="00F3080E" w:rsidRDefault="00E64450" w:rsidP="00E64450">
      <w:pPr>
        <w:widowControl w:val="0"/>
        <w:tabs>
          <w:tab w:val="left" w:pos="0"/>
          <w:tab w:val="left" w:pos="709"/>
        </w:tabs>
        <w:suppressAutoHyphens w:val="0"/>
        <w:autoSpaceDE w:val="0"/>
        <w:autoSpaceDN w:val="0"/>
        <w:adjustRightInd w:val="0"/>
        <w:ind w:firstLine="709"/>
        <w:jc w:val="both"/>
        <w:rPr>
          <w:szCs w:val="24"/>
        </w:rPr>
      </w:pPr>
      <w:r w:rsidRPr="00F3080E">
        <w:rPr>
          <w:szCs w:val="24"/>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F3080E">
        <w:rPr>
          <w:szCs w:val="24"/>
        </w:rPr>
        <w:t>ТР</w:t>
      </w:r>
      <w:proofErr w:type="gramEnd"/>
      <w:r w:rsidRPr="00F3080E">
        <w:rPr>
          <w:szCs w:val="24"/>
        </w:rPr>
        <w:t xml:space="preserve"> ТС 013/2011), утвержденного Решением Комиссии Таможенного союза от 18 октября 2011 года №826.</w:t>
      </w:r>
    </w:p>
    <w:p w:rsidR="00E64450" w:rsidRPr="00F3080E" w:rsidRDefault="00E64450" w:rsidP="00E64450">
      <w:pPr>
        <w:widowControl w:val="0"/>
        <w:tabs>
          <w:tab w:val="left" w:pos="0"/>
          <w:tab w:val="left" w:pos="709"/>
        </w:tabs>
        <w:suppressAutoHyphens w:val="0"/>
        <w:ind w:firstLine="709"/>
        <w:jc w:val="both"/>
        <w:rPr>
          <w:szCs w:val="24"/>
        </w:rPr>
      </w:pPr>
      <w:r w:rsidRPr="00F3080E">
        <w:rPr>
          <w:szCs w:val="24"/>
        </w:rPr>
        <w:t xml:space="preserve">5.8. </w:t>
      </w:r>
      <w:proofErr w:type="gramStart"/>
      <w:r w:rsidRPr="00F3080E">
        <w:rPr>
          <w:szCs w:val="24"/>
        </w:rPr>
        <w:t>На</w:t>
      </w:r>
      <w:proofErr w:type="gramEnd"/>
      <w:r w:rsidRPr="00F3080E">
        <w:rPr>
          <w:szCs w:val="24"/>
        </w:rPr>
        <w:t xml:space="preserve"> </w:t>
      </w:r>
      <w:proofErr w:type="gramStart"/>
      <w:r w:rsidRPr="00F3080E">
        <w:rPr>
          <w:szCs w:val="24"/>
        </w:rPr>
        <w:t>поставляемый</w:t>
      </w:r>
      <w:proofErr w:type="gramEnd"/>
      <w:r w:rsidRPr="00F3080E">
        <w:rPr>
          <w:szCs w:val="24"/>
        </w:rPr>
        <w:t xml:space="preserve"> ГСМ Поставщик предоставляет гарантию качества в соответствии с нормативными документами на данный вид ГСМ. </w:t>
      </w:r>
    </w:p>
    <w:p w:rsidR="00E64450" w:rsidRPr="00F3080E" w:rsidRDefault="00E64450" w:rsidP="00E64450">
      <w:pPr>
        <w:widowControl w:val="0"/>
        <w:tabs>
          <w:tab w:val="left" w:pos="0"/>
          <w:tab w:val="left" w:pos="709"/>
        </w:tabs>
        <w:suppressAutoHyphens w:val="0"/>
        <w:ind w:firstLine="709"/>
        <w:jc w:val="both"/>
        <w:rPr>
          <w:szCs w:val="24"/>
        </w:rPr>
      </w:pPr>
      <w:r w:rsidRPr="00F3080E">
        <w:rPr>
          <w:szCs w:val="24"/>
        </w:rPr>
        <w:t>5.9. Гарантийный срок Поставщика должен составлять:</w:t>
      </w:r>
    </w:p>
    <w:p w:rsidR="00E64450" w:rsidRPr="00F3080E" w:rsidRDefault="00E64450" w:rsidP="00E64450">
      <w:pPr>
        <w:widowControl w:val="0"/>
        <w:tabs>
          <w:tab w:val="left" w:pos="0"/>
        </w:tabs>
        <w:suppressAutoHyphens w:val="0"/>
        <w:ind w:firstLine="709"/>
        <w:jc w:val="both"/>
        <w:rPr>
          <w:szCs w:val="24"/>
        </w:rPr>
      </w:pPr>
      <w:r w:rsidRPr="00F3080E">
        <w:rPr>
          <w:szCs w:val="24"/>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F3080E">
        <w:rPr>
          <w:szCs w:val="24"/>
        </w:rPr>
        <w:t>ТР</w:t>
      </w:r>
      <w:proofErr w:type="gramEnd"/>
      <w:r w:rsidRPr="00F3080E">
        <w:rPr>
          <w:szCs w:val="24"/>
        </w:rPr>
        <w:t xml:space="preserve"> ТС 013/2011).</w:t>
      </w:r>
    </w:p>
    <w:p w:rsidR="00E64450" w:rsidRPr="00F3080E" w:rsidRDefault="00E64450" w:rsidP="00E64450">
      <w:pPr>
        <w:widowControl w:val="0"/>
        <w:tabs>
          <w:tab w:val="left" w:pos="0"/>
        </w:tabs>
        <w:suppressAutoHyphens w:val="0"/>
        <w:autoSpaceDE w:val="0"/>
        <w:autoSpaceDN w:val="0"/>
        <w:adjustRightInd w:val="0"/>
        <w:ind w:firstLine="709"/>
        <w:jc w:val="both"/>
        <w:rPr>
          <w:szCs w:val="24"/>
        </w:rPr>
      </w:pPr>
      <w:r w:rsidRPr="00F3080E">
        <w:rPr>
          <w:szCs w:val="24"/>
        </w:rPr>
        <w:t>5.10. ГСМ 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 xml:space="preserve">  5.11 Поставщик после поставки Товара, предусмотренного настоящим Контрактом, в полном объеме формирует с использованием единой информационной системы, подписывает </w:t>
      </w:r>
      <w:r w:rsidRPr="00F3080E">
        <w:rPr>
          <w:rFonts w:ascii="Times New Roman" w:hAnsi="Times New Roman" w:cs="Times New Roman"/>
          <w:sz w:val="24"/>
          <w:szCs w:val="24"/>
        </w:rPr>
        <w:lastRenderedPageBreak/>
        <w:t>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Документ о приемке должен содержать:</w:t>
      </w:r>
    </w:p>
    <w:p w:rsidR="00276225" w:rsidRPr="00F3080E" w:rsidRDefault="00276225" w:rsidP="00276225">
      <w:pPr>
        <w:pStyle w:val="ConsPlusNormal0"/>
        <w:ind w:firstLine="567"/>
        <w:jc w:val="both"/>
        <w:rPr>
          <w:rFonts w:ascii="Times New Roman" w:hAnsi="Times New Roman" w:cs="Times New Roman"/>
          <w:sz w:val="24"/>
          <w:szCs w:val="24"/>
        </w:rPr>
      </w:pPr>
      <w:proofErr w:type="gramStart"/>
      <w:r w:rsidRPr="00F3080E">
        <w:rPr>
          <w:rFonts w:ascii="Times New Roman" w:hAnsi="Times New Roman" w:cs="Times New Roman"/>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hyperlink r:id="rId9" w:history="1">
        <w:proofErr w:type="spellStart"/>
        <w:r w:rsidRPr="00F3080E">
          <w:rPr>
            <w:rStyle w:val="ae"/>
            <w:rFonts w:ascii="Times New Roman" w:hAnsi="Times New Roman" w:cs="Times New Roman"/>
            <w:sz w:val="24"/>
            <w:szCs w:val="24"/>
          </w:rPr>
          <w:t>пп</w:t>
        </w:r>
        <w:proofErr w:type="spellEnd"/>
        <w:r w:rsidRPr="00F3080E">
          <w:rPr>
            <w:rStyle w:val="ae"/>
            <w:rFonts w:ascii="Times New Roman" w:hAnsi="Times New Roman" w:cs="Times New Roman"/>
            <w:sz w:val="24"/>
            <w:szCs w:val="24"/>
          </w:rPr>
          <w:t>. "а"</w:t>
        </w:r>
      </w:hyperlink>
      <w:r w:rsidRPr="00F3080E">
        <w:rPr>
          <w:rFonts w:ascii="Times New Roman" w:hAnsi="Times New Roman" w:cs="Times New Roman"/>
          <w:sz w:val="24"/>
          <w:szCs w:val="24"/>
        </w:rPr>
        <w:t xml:space="preserve">, </w:t>
      </w:r>
      <w:hyperlink r:id="rId10" w:history="1">
        <w:r w:rsidRPr="00F3080E">
          <w:rPr>
            <w:rStyle w:val="ae"/>
            <w:rFonts w:ascii="Times New Roman" w:hAnsi="Times New Roman" w:cs="Times New Roman"/>
            <w:sz w:val="24"/>
            <w:szCs w:val="24"/>
          </w:rPr>
          <w:t>"г"</w:t>
        </w:r>
      </w:hyperlink>
      <w:r w:rsidRPr="00F3080E">
        <w:rPr>
          <w:rFonts w:ascii="Times New Roman" w:hAnsi="Times New Roman" w:cs="Times New Roman"/>
          <w:sz w:val="24"/>
          <w:szCs w:val="24"/>
        </w:rPr>
        <w:t xml:space="preserve"> и </w:t>
      </w:r>
      <w:hyperlink r:id="rId11" w:history="1">
        <w:r w:rsidRPr="00F3080E">
          <w:rPr>
            <w:rStyle w:val="ae"/>
            <w:rFonts w:ascii="Times New Roman" w:hAnsi="Times New Roman" w:cs="Times New Roman"/>
            <w:sz w:val="24"/>
            <w:szCs w:val="24"/>
          </w:rPr>
          <w:t>"е" ч. 1 ст. 43</w:t>
        </w:r>
      </w:hyperlink>
      <w:r w:rsidRPr="00F3080E">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единицу измерения поставленного Товара;</w:t>
      </w:r>
      <w:proofErr w:type="gramEnd"/>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б) наименование поставленного Товара;</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в) наименование страны происхождения поставленного Товара;</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г) информацию о количестве поставленного Товара;</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ж) иную информацию с учетом требований, установленных Правительством Российской Федерации.</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w:t>
      </w:r>
      <w:hyperlink r:id="rId12" w:history="1">
        <w:r w:rsidRPr="00F3080E">
          <w:rPr>
            <w:rStyle w:val="ae"/>
            <w:rFonts w:ascii="Times New Roman" w:hAnsi="Times New Roman" w:cs="Times New Roman"/>
            <w:sz w:val="24"/>
            <w:szCs w:val="24"/>
          </w:rPr>
          <w:t>п. 2 ч. 13 ст. 94</w:t>
        </w:r>
      </w:hyperlink>
      <w:r w:rsidRPr="00F3080E">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276225" w:rsidRPr="00F3080E" w:rsidRDefault="00276225" w:rsidP="00276225">
      <w:pPr>
        <w:pStyle w:val="ConsPlusNormal0"/>
        <w:ind w:firstLine="567"/>
        <w:jc w:val="both"/>
        <w:rPr>
          <w:rFonts w:ascii="Times New Roman" w:hAnsi="Times New Roman" w:cs="Times New Roman"/>
          <w:sz w:val="24"/>
          <w:szCs w:val="24"/>
        </w:rPr>
      </w:pPr>
      <w:bookmarkStart w:id="8" w:name="P63"/>
      <w:bookmarkEnd w:id="8"/>
      <w:r w:rsidRPr="00F3080E">
        <w:rPr>
          <w:rFonts w:ascii="Times New Roman" w:hAnsi="Times New Roman" w:cs="Times New Roman"/>
          <w:sz w:val="24"/>
          <w:szCs w:val="24"/>
        </w:rPr>
        <w:t xml:space="preserve">5.12. Документ о приемке, подписанный Поставщиком, не позднее одного часа с момента его размещения в единой информационной системе в соответствии с </w:t>
      </w:r>
      <w:hyperlink r:id="rId13" w:anchor="P54" w:history="1">
        <w:r w:rsidRPr="00F3080E">
          <w:rPr>
            <w:rStyle w:val="ae"/>
            <w:rFonts w:ascii="Times New Roman" w:hAnsi="Times New Roman" w:cs="Times New Roman"/>
            <w:sz w:val="24"/>
            <w:szCs w:val="24"/>
          </w:rPr>
          <w:t>п. 4.</w:t>
        </w:r>
      </w:hyperlink>
      <w:r w:rsidRPr="00F3080E">
        <w:rPr>
          <w:rFonts w:ascii="Times New Roman" w:hAnsi="Times New Roman" w:cs="Times New Roman"/>
          <w:sz w:val="24"/>
          <w:szCs w:val="24"/>
        </w:rPr>
        <w:t>2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 xml:space="preserve">5.13. Заказчик в течение 15 (пятнадцати) рабочих дней, следующих за днем поступления документа о приемке в соответствии с </w:t>
      </w:r>
      <w:hyperlink r:id="rId14" w:anchor="P63" w:history="1">
        <w:r w:rsidRPr="00F3080E">
          <w:rPr>
            <w:rStyle w:val="ae"/>
            <w:rFonts w:ascii="Times New Roman" w:hAnsi="Times New Roman" w:cs="Times New Roman"/>
            <w:sz w:val="24"/>
            <w:szCs w:val="24"/>
          </w:rPr>
          <w:t>п. 4.</w:t>
        </w:r>
      </w:hyperlink>
      <w:r w:rsidRPr="00F3080E">
        <w:rPr>
          <w:rFonts w:ascii="Times New Roman" w:hAnsi="Times New Roman" w:cs="Times New Roman"/>
          <w:sz w:val="24"/>
          <w:szCs w:val="24"/>
        </w:rPr>
        <w:t>3 настоящего Контракта, осуществляет одно из следующих действий:</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5.14. По решению Заказчика для приемки поставленного Товара, результатов отдельного этапа исполнения Контракта может быть создана приемочная комиссия, состоящая не менее чем из пяти человек.</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В случае создания приемочной комиссии не позднее 15 (пятнадцати) рабочих дней, следующих за днем поступления документа о приемке в соответствии с п.</w:t>
      </w:r>
      <w:hyperlink r:id="rId15" w:anchor="P63" w:history="1">
        <w:r w:rsidRPr="00F3080E">
          <w:rPr>
            <w:rStyle w:val="ae"/>
            <w:rFonts w:ascii="Times New Roman" w:hAnsi="Times New Roman" w:cs="Times New Roman"/>
            <w:sz w:val="24"/>
            <w:szCs w:val="24"/>
          </w:rPr>
          <w:t>4.3</w:t>
        </w:r>
      </w:hyperlink>
      <w:r w:rsidRPr="00F3080E">
        <w:rPr>
          <w:rFonts w:ascii="Times New Roman" w:hAnsi="Times New Roman" w:cs="Times New Roman"/>
          <w:sz w:val="24"/>
          <w:szCs w:val="24"/>
        </w:rPr>
        <w:t xml:space="preserve"> настоящего Контракта:</w:t>
      </w:r>
    </w:p>
    <w:p w:rsidR="00276225" w:rsidRPr="00F3080E" w:rsidRDefault="00276225" w:rsidP="00276225">
      <w:pPr>
        <w:pStyle w:val="ConsPlusNormal0"/>
        <w:ind w:firstLine="567"/>
        <w:jc w:val="both"/>
        <w:rPr>
          <w:rFonts w:ascii="Times New Roman" w:hAnsi="Times New Roman" w:cs="Times New Roman"/>
          <w:sz w:val="24"/>
          <w:szCs w:val="24"/>
        </w:rPr>
      </w:pPr>
      <w:bookmarkStart w:id="9" w:name="P69"/>
      <w:bookmarkEnd w:id="9"/>
      <w:r w:rsidRPr="00F3080E">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F3080E">
        <w:rPr>
          <w:rFonts w:ascii="Times New Roman" w:hAnsi="Times New Roman" w:cs="Times New Roman"/>
          <w:sz w:val="24"/>
          <w:szCs w:val="24"/>
        </w:rPr>
        <w:t>,</w:t>
      </w:r>
      <w:proofErr w:type="gramEnd"/>
      <w:r w:rsidRPr="00F3080E">
        <w:rPr>
          <w:rFonts w:ascii="Times New Roman" w:hAnsi="Times New Roman" w:cs="Times New Roman"/>
          <w:sz w:val="24"/>
          <w:szCs w:val="24"/>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276225" w:rsidRPr="00F3080E" w:rsidRDefault="00276225" w:rsidP="00276225">
      <w:pPr>
        <w:pStyle w:val="ConsPlusNormal0"/>
        <w:ind w:firstLine="567"/>
        <w:jc w:val="both"/>
        <w:rPr>
          <w:rFonts w:ascii="Times New Roman" w:hAnsi="Times New Roman" w:cs="Times New Roman"/>
          <w:sz w:val="24"/>
          <w:szCs w:val="24"/>
        </w:rPr>
      </w:pPr>
      <w:proofErr w:type="gramStart"/>
      <w:r w:rsidRPr="00F3080E">
        <w:rPr>
          <w:rFonts w:ascii="Times New Roman" w:hAnsi="Times New Roman" w:cs="Times New Roman"/>
          <w:sz w:val="24"/>
          <w:szCs w:val="24"/>
        </w:rPr>
        <w:t xml:space="preserve">б) после подписания членами приемочной комиссии в соответствии с </w:t>
      </w:r>
      <w:hyperlink r:id="rId16" w:anchor="P69" w:history="1">
        <w:proofErr w:type="spellStart"/>
        <w:r w:rsidRPr="00F3080E">
          <w:rPr>
            <w:rStyle w:val="ae"/>
            <w:rFonts w:ascii="Times New Roman" w:hAnsi="Times New Roman" w:cs="Times New Roman"/>
            <w:sz w:val="24"/>
            <w:szCs w:val="24"/>
          </w:rPr>
          <w:t>пп</w:t>
        </w:r>
        <w:proofErr w:type="spellEnd"/>
        <w:r w:rsidRPr="00F3080E">
          <w:rPr>
            <w:rStyle w:val="ae"/>
            <w:rFonts w:ascii="Times New Roman" w:hAnsi="Times New Roman" w:cs="Times New Roman"/>
            <w:sz w:val="24"/>
            <w:szCs w:val="24"/>
          </w:rPr>
          <w:t>. "а" п. 4.</w:t>
        </w:r>
      </w:hyperlink>
      <w:r w:rsidRPr="00F3080E">
        <w:rPr>
          <w:rFonts w:ascii="Times New Roman" w:hAnsi="Times New Roman" w:cs="Times New Roman"/>
          <w:sz w:val="24"/>
          <w:szCs w:val="24"/>
        </w:rPr>
        <w:t>5 настоящего Контракта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roofErr w:type="gramEnd"/>
      <w:r w:rsidRPr="00F3080E">
        <w:rPr>
          <w:rFonts w:ascii="Times New Roman" w:hAnsi="Times New Roman" w:cs="Times New Roman"/>
          <w:sz w:val="24"/>
          <w:szCs w:val="24"/>
        </w:rPr>
        <w:t xml:space="preserve"> Если </w:t>
      </w:r>
      <w:r w:rsidRPr="00F3080E">
        <w:rPr>
          <w:rFonts w:ascii="Times New Roman" w:hAnsi="Times New Roman" w:cs="Times New Roman"/>
          <w:sz w:val="24"/>
          <w:szCs w:val="24"/>
        </w:rPr>
        <w:lastRenderedPageBreak/>
        <w:t xml:space="preserve">члены приемочной комиссии в соответствии с </w:t>
      </w:r>
      <w:hyperlink r:id="rId17" w:anchor="P69" w:history="1">
        <w:proofErr w:type="spellStart"/>
        <w:r w:rsidRPr="00F3080E">
          <w:rPr>
            <w:rStyle w:val="ae"/>
            <w:rFonts w:ascii="Times New Roman" w:hAnsi="Times New Roman" w:cs="Times New Roman"/>
            <w:sz w:val="24"/>
            <w:szCs w:val="24"/>
          </w:rPr>
          <w:t>пп</w:t>
        </w:r>
        <w:proofErr w:type="spellEnd"/>
        <w:r w:rsidRPr="00F3080E">
          <w:rPr>
            <w:rStyle w:val="ae"/>
            <w:rFonts w:ascii="Times New Roman" w:hAnsi="Times New Roman" w:cs="Times New Roman"/>
            <w:sz w:val="24"/>
            <w:szCs w:val="24"/>
          </w:rPr>
          <w:t>. "а" п. 4.</w:t>
        </w:r>
      </w:hyperlink>
      <w:r w:rsidRPr="00F3080E">
        <w:rPr>
          <w:rFonts w:ascii="Times New Roman" w:hAnsi="Times New Roman" w:cs="Times New Roman"/>
          <w:sz w:val="24"/>
          <w:szCs w:val="24"/>
        </w:rPr>
        <w:t>5 настоящего Контракта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5.15.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 xml:space="preserve">5.16.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w:t>
      </w:r>
      <w:hyperlink r:id="rId18" w:anchor="P40" w:history="1">
        <w:r w:rsidRPr="00F3080E">
          <w:rPr>
            <w:rStyle w:val="ae"/>
            <w:rFonts w:ascii="Times New Roman" w:hAnsi="Times New Roman" w:cs="Times New Roman"/>
            <w:sz w:val="24"/>
            <w:szCs w:val="24"/>
          </w:rPr>
          <w:t>разделом</w:t>
        </w:r>
      </w:hyperlink>
      <w:r w:rsidRPr="00F3080E">
        <w:rPr>
          <w:rFonts w:ascii="Times New Roman" w:hAnsi="Times New Roman" w:cs="Times New Roman"/>
          <w:sz w:val="24"/>
          <w:szCs w:val="24"/>
        </w:rPr>
        <w:t>.</w:t>
      </w:r>
    </w:p>
    <w:p w:rsidR="00276225" w:rsidRPr="00F3080E" w:rsidRDefault="00276225" w:rsidP="00276225">
      <w:pPr>
        <w:pStyle w:val="ConsPlusNormal0"/>
        <w:ind w:firstLine="567"/>
        <w:jc w:val="both"/>
        <w:rPr>
          <w:rFonts w:ascii="Times New Roman" w:hAnsi="Times New Roman" w:cs="Times New Roman"/>
          <w:sz w:val="24"/>
          <w:szCs w:val="24"/>
        </w:rPr>
      </w:pPr>
      <w:r w:rsidRPr="00F3080E">
        <w:rPr>
          <w:rFonts w:ascii="Times New Roman" w:hAnsi="Times New Roman" w:cs="Times New Roman"/>
          <w:sz w:val="24"/>
          <w:szCs w:val="24"/>
        </w:rPr>
        <w:t>5.17. Датой приемки поставленного Товара считается дата размещения в единой информационной системе документа о приемке, подписанного Заказчиком.</w:t>
      </w:r>
    </w:p>
    <w:p w:rsidR="00276225" w:rsidRPr="00F3080E" w:rsidRDefault="00276225" w:rsidP="00E64450">
      <w:pPr>
        <w:widowControl w:val="0"/>
        <w:tabs>
          <w:tab w:val="left" w:pos="0"/>
        </w:tabs>
        <w:suppressAutoHyphens w:val="0"/>
        <w:autoSpaceDE w:val="0"/>
        <w:autoSpaceDN w:val="0"/>
        <w:adjustRightInd w:val="0"/>
        <w:ind w:firstLine="709"/>
        <w:jc w:val="both"/>
        <w:rPr>
          <w:szCs w:val="24"/>
        </w:rPr>
      </w:pPr>
    </w:p>
    <w:bookmarkEnd w:id="6"/>
    <w:bookmarkEnd w:id="7"/>
    <w:p w:rsidR="00E64450" w:rsidRPr="00F3080E" w:rsidRDefault="00E64450" w:rsidP="00E64450">
      <w:pPr>
        <w:widowControl w:val="0"/>
        <w:tabs>
          <w:tab w:val="num" w:pos="0"/>
        </w:tabs>
        <w:suppressAutoHyphens w:val="0"/>
        <w:ind w:firstLine="709"/>
        <w:jc w:val="center"/>
        <w:rPr>
          <w:rFonts w:eastAsia="Calibri"/>
          <w:b/>
          <w:szCs w:val="24"/>
          <w:lang w:eastAsia="en-US"/>
        </w:rPr>
      </w:pPr>
      <w:r w:rsidRPr="00F3080E">
        <w:rPr>
          <w:rFonts w:eastAsia="Calibri"/>
          <w:b/>
          <w:szCs w:val="24"/>
          <w:lang w:eastAsia="en-US"/>
        </w:rPr>
        <w:t>6. ОТВЕТСТВЕННОСТЬ СТОРОН. СПОРЫ.</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а) 10 процентов цены контракта (этапа) в случае, если цена контракта (этапа) не превышает 3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F3080E">
        <w:rPr>
          <w:rFonts w:ascii="Times New Roman CYR" w:hAnsi="Times New Roman CYR" w:cs="Times New Roman CYR"/>
          <w:szCs w:val="24"/>
          <w:lang w:eastAsia="ru-RU"/>
        </w:rPr>
        <w:t>и) 0,1 процента цены контракта (этапа) в случае, если цена контракта (этапа) превышает 10 млрд.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b/>
          <w:bCs/>
          <w:color w:val="auto"/>
          <w:szCs w:val="24"/>
          <w:lang w:eastAsia="ru-RU"/>
        </w:rPr>
      </w:pPr>
      <w:r w:rsidRPr="00F3080E">
        <w:rPr>
          <w:rFonts w:ascii="Times New Roman CYR" w:hAnsi="Times New Roman CYR" w:cs="Times New Roman CYR"/>
          <w:szCs w:val="24"/>
          <w:lang w:eastAsia="ru-RU"/>
        </w:rPr>
        <w:t xml:space="preserve">6.4. </w:t>
      </w:r>
      <w:proofErr w:type="gramStart"/>
      <w:r w:rsidRPr="00F3080E">
        <w:rPr>
          <w:rFonts w:ascii="Times New Roman CYR" w:hAnsi="Times New Roman CYR" w:cs="Times New Roman CY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9" w:history="1">
        <w:r w:rsidRPr="00F3080E">
          <w:rPr>
            <w:rFonts w:ascii="Times New Roman CYR" w:hAnsi="Times New Roman CYR" w:cs="Times New Roman CYR"/>
            <w:szCs w:val="24"/>
            <w:lang w:eastAsia="ru-RU"/>
          </w:rPr>
          <w:t xml:space="preserve">пунктом 1 </w:t>
        </w:r>
        <w:r w:rsidRPr="00F3080E">
          <w:rPr>
            <w:rFonts w:ascii="Times New Roman CYR" w:hAnsi="Times New Roman CYR" w:cs="Times New Roman CYR"/>
            <w:szCs w:val="24"/>
            <w:lang w:eastAsia="ru-RU"/>
          </w:rPr>
          <w:lastRenderedPageBreak/>
          <w:t>части 1 статьи 30</w:t>
        </w:r>
      </w:hyperlink>
      <w:r w:rsidRPr="00F3080E">
        <w:rPr>
          <w:rFonts w:ascii="Times New Roman CYR" w:hAnsi="Times New Roman CYR" w:cs="Times New Roman CY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F3080E">
        <w:rPr>
          <w:rFonts w:ascii="Times New Roman CYR" w:hAnsi="Times New Roman CYR" w:cs="Times New Roman CYR"/>
          <w:color w:val="auto"/>
          <w:szCs w:val="24"/>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 xml:space="preserve">6.5. </w:t>
      </w:r>
      <w:proofErr w:type="gramStart"/>
      <w:r w:rsidRPr="00F3080E">
        <w:rPr>
          <w:rFonts w:ascii="Times New Roman CYR" w:hAnsi="Times New Roman CYR" w:cs="Times New Roman CYR"/>
          <w:color w:val="auto"/>
          <w:szCs w:val="24"/>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w:t>
      </w:r>
      <w:proofErr w:type="gramEnd"/>
      <w:r w:rsidRPr="00F3080E">
        <w:rPr>
          <w:rFonts w:ascii="Times New Roman CYR" w:hAnsi="Times New Roman CYR" w:cs="Times New Roman CYR"/>
          <w:color w:val="auto"/>
          <w:szCs w:val="24"/>
          <w:lang w:eastAsia="ru-RU"/>
        </w:rPr>
        <w:t xml:space="preserve">), </w:t>
      </w:r>
      <w:proofErr w:type="gramStart"/>
      <w:r w:rsidRPr="00F3080E">
        <w:rPr>
          <w:rFonts w:ascii="Times New Roman CYR" w:hAnsi="Times New Roman CYR" w:cs="Times New Roman CYR"/>
          <w:color w:val="auto"/>
          <w:szCs w:val="24"/>
          <w:lang w:eastAsia="ru-RU"/>
        </w:rPr>
        <w:t>предусмотренных</w:t>
      </w:r>
      <w:proofErr w:type="gramEnd"/>
      <w:r w:rsidRPr="00F3080E">
        <w:rPr>
          <w:rFonts w:ascii="Times New Roman CYR" w:hAnsi="Times New Roman CYR" w:cs="Times New Roman CYR"/>
          <w:color w:val="auto"/>
          <w:szCs w:val="24"/>
          <w:lang w:eastAsia="ru-RU"/>
        </w:rPr>
        <w:t xml:space="preserve"> контрактом, и устанавливается в виде суммы, определяемой в следующем порядке:</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6.5.1. в случае, если цена контракта не превышает начальную (максимальную) цену контракта:</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а) 10 процентов начальной (максимальной) цены контракта, если цена контракта не превышает 3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6.5.2. в случае, если цена контракта превышает начальную (максимальную) цену контракта:</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а) 10 процентов цены контракта, если цена контракта не превышает 3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б) 5 процентов цены контракта, если цена контракта составляет от 3 млн. рублей до 50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в) 1 процент цены контракта, если цена контракта составляет от 50 млн. рублей до 100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а) 1000 рублей, если цена контракта не превышает 3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г) 100000 рублей, если цена контракта превышает 100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 xml:space="preserve">6.8. </w:t>
      </w:r>
      <w:proofErr w:type="gramStart"/>
      <w:r w:rsidRPr="00F3080E">
        <w:rPr>
          <w:rFonts w:ascii="Times New Roman CYR" w:hAnsi="Times New Roman CYR" w:cs="Times New Roman CYR"/>
          <w:color w:val="auto"/>
          <w:szCs w:val="24"/>
          <w:lang w:eastAsia="ru-RU"/>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lastRenderedPageBreak/>
        <w:t>а) 1000 рублей, если цена контракта не превышает 3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г) 100000 рублей, если цена контракта превышает 100 млн. рублей.</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 xml:space="preserve">6.10. </w:t>
      </w:r>
      <w:proofErr w:type="gramStart"/>
      <w:r w:rsidRPr="00F3080E">
        <w:rPr>
          <w:rFonts w:ascii="Times New Roman CYR" w:hAnsi="Times New Roman CYR" w:cs="Times New Roman CYR"/>
          <w:color w:val="auto"/>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3080E">
        <w:rPr>
          <w:rFonts w:ascii="Times New Roman CYR" w:hAnsi="Times New Roman CYR" w:cs="Times New Roman CYR"/>
          <w:color w:val="auto"/>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20" w:history="1">
        <w:r w:rsidRPr="00F3080E">
          <w:rPr>
            <w:rFonts w:ascii="Times New Roman CYR" w:hAnsi="Times New Roman CYR" w:cs="Times New Roman CYR"/>
            <w:color w:val="0000FF"/>
            <w:szCs w:val="24"/>
            <w:lang w:eastAsia="ru-RU"/>
          </w:rPr>
          <w:t>ключевой ставки</w:t>
        </w:r>
      </w:hyperlink>
      <w:r w:rsidRPr="00F3080E">
        <w:rPr>
          <w:rFonts w:ascii="Times New Roman CYR" w:hAnsi="Times New Roman CYR" w:cs="Times New Roman CY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21" w:history="1">
        <w:r w:rsidRPr="00F3080E">
          <w:rPr>
            <w:rFonts w:ascii="Times New Roman CYR" w:hAnsi="Times New Roman CYR" w:cs="Times New Roman CYR"/>
            <w:color w:val="0000FF"/>
            <w:szCs w:val="24"/>
            <w:lang w:eastAsia="ru-RU"/>
          </w:rPr>
          <w:t>порядке</w:t>
        </w:r>
      </w:hyperlink>
      <w:r w:rsidRPr="00F3080E">
        <w:rPr>
          <w:rFonts w:ascii="Times New Roman CYR" w:hAnsi="Times New Roman CYR" w:cs="Times New Roman CYR"/>
          <w:color w:val="auto"/>
          <w:szCs w:val="24"/>
          <w:lang w:eastAsia="ru-RU"/>
        </w:rPr>
        <w:t>, установленном Правительством Российской Федерации.</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F3080E">
        <w:rPr>
          <w:rFonts w:ascii="Times New Roman CYR" w:hAnsi="Times New Roman CYR" w:cs="Times New Roman CY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00000A"/>
          <w:szCs w:val="24"/>
          <w:lang w:eastAsia="ru-RU"/>
        </w:rPr>
      </w:pPr>
      <w:r w:rsidRPr="00F3080E">
        <w:rPr>
          <w:rFonts w:ascii="Times New Roman CYR" w:hAnsi="Times New Roman CYR" w:cs="Times New Roman CYR"/>
          <w:color w:val="00000A"/>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4450" w:rsidRPr="00F3080E" w:rsidRDefault="00E64450" w:rsidP="00E64450">
      <w:pPr>
        <w:widowControl w:val="0"/>
        <w:suppressAutoHyphens w:val="0"/>
        <w:autoSpaceDE w:val="0"/>
        <w:autoSpaceDN w:val="0"/>
        <w:adjustRightInd w:val="0"/>
        <w:ind w:firstLine="709"/>
        <w:jc w:val="both"/>
        <w:rPr>
          <w:rFonts w:ascii="Times New Roman CYR" w:hAnsi="Times New Roman CYR" w:cs="Times New Roman CYR"/>
          <w:color w:val="00000A"/>
          <w:szCs w:val="24"/>
          <w:lang w:eastAsia="ru-RU"/>
        </w:rPr>
      </w:pPr>
      <w:r w:rsidRPr="00F3080E">
        <w:rPr>
          <w:rFonts w:ascii="Times New Roman CYR" w:hAnsi="Times New Roman CYR" w:cs="Times New Roman CYR"/>
          <w:color w:val="00000A"/>
          <w:szCs w:val="24"/>
          <w:lang w:eastAsia="ru-RU"/>
        </w:rPr>
        <w:t>6.16.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E64450" w:rsidRPr="00F3080E" w:rsidRDefault="00E64450" w:rsidP="00E64450">
      <w:pPr>
        <w:widowControl w:val="0"/>
        <w:suppressAutoHyphens w:val="0"/>
        <w:ind w:firstLine="709"/>
        <w:rPr>
          <w:b/>
          <w:szCs w:val="24"/>
          <w:lang w:eastAsia="en-US"/>
        </w:rPr>
      </w:pPr>
    </w:p>
    <w:p w:rsidR="00E64450" w:rsidRPr="00F3080E" w:rsidRDefault="00E64450" w:rsidP="00E64450">
      <w:pPr>
        <w:widowControl w:val="0"/>
        <w:suppressAutoHyphens w:val="0"/>
        <w:autoSpaceDE w:val="0"/>
        <w:autoSpaceDN w:val="0"/>
        <w:adjustRightInd w:val="0"/>
        <w:ind w:firstLine="709"/>
        <w:jc w:val="center"/>
        <w:outlineLvl w:val="0"/>
        <w:rPr>
          <w:b/>
          <w:szCs w:val="24"/>
          <w:lang w:eastAsia="en-US"/>
        </w:rPr>
      </w:pPr>
      <w:r w:rsidRPr="00F3080E">
        <w:rPr>
          <w:b/>
          <w:szCs w:val="24"/>
          <w:lang w:eastAsia="en-US"/>
        </w:rPr>
        <w:t>7. ОБЕСПЕЧЕНИЕ ИСПОЛНЕНИЯ КОНТРАКТА</w:t>
      </w:r>
    </w:p>
    <w:p w:rsidR="00276225" w:rsidRPr="00F3080E" w:rsidRDefault="00E64450" w:rsidP="00276225">
      <w:pPr>
        <w:widowControl w:val="0"/>
        <w:suppressAutoHyphens w:val="0"/>
        <w:ind w:firstLine="708"/>
        <w:jc w:val="both"/>
        <w:rPr>
          <w:rFonts w:eastAsia="Calibri"/>
          <w:szCs w:val="24"/>
        </w:rPr>
      </w:pPr>
      <w:r w:rsidRPr="00F3080E">
        <w:rPr>
          <w:rFonts w:eastAsia="Arial"/>
          <w:szCs w:val="24"/>
        </w:rPr>
        <w:t>7.1.</w:t>
      </w:r>
      <w:r w:rsidR="00276225" w:rsidRPr="00F3080E">
        <w:rPr>
          <w:rFonts w:eastAsia="Calibri"/>
          <w:szCs w:val="24"/>
        </w:rPr>
        <w:t>Размер обеспечения исполнения контракта состав</w:t>
      </w:r>
      <w:r w:rsidR="00FC09F0" w:rsidRPr="00F3080E">
        <w:rPr>
          <w:rFonts w:eastAsia="Calibri"/>
          <w:szCs w:val="24"/>
        </w:rPr>
        <w:t xml:space="preserve">ляет </w:t>
      </w:r>
      <w:r w:rsidR="004D5946">
        <w:rPr>
          <w:rFonts w:eastAsia="Calibri"/>
          <w:szCs w:val="24"/>
        </w:rPr>
        <w:t>5 %</w:t>
      </w:r>
      <w:r w:rsidR="00FC09F0" w:rsidRPr="00F3080E">
        <w:rPr>
          <w:rFonts w:eastAsia="Calibri"/>
          <w:szCs w:val="24"/>
        </w:rPr>
        <w:t xml:space="preserve"> от начальной максимальной</w:t>
      </w:r>
      <w:r w:rsidR="00276225" w:rsidRPr="00F3080E">
        <w:rPr>
          <w:rFonts w:eastAsia="Calibri"/>
          <w:szCs w:val="24"/>
        </w:rPr>
        <w:t xml:space="preserve"> цены контракта, что со</w:t>
      </w:r>
      <w:r w:rsidR="004D5946">
        <w:rPr>
          <w:rFonts w:eastAsia="Calibri"/>
          <w:szCs w:val="24"/>
        </w:rPr>
        <w:t>ставляет</w:t>
      </w:r>
      <w:r w:rsidR="00D119B5">
        <w:rPr>
          <w:rFonts w:eastAsia="Calibri"/>
          <w:szCs w:val="24"/>
        </w:rPr>
        <w:t xml:space="preserve"> </w:t>
      </w:r>
      <w:r w:rsidR="004D5946">
        <w:rPr>
          <w:rFonts w:eastAsia="Calibri"/>
          <w:szCs w:val="24"/>
        </w:rPr>
        <w:t>________________рублей.</w:t>
      </w:r>
    </w:p>
    <w:p w:rsidR="004D5946" w:rsidRDefault="004D5946" w:rsidP="00276225">
      <w:pPr>
        <w:ind w:left="142" w:firstLine="567"/>
        <w:jc w:val="both"/>
        <w:rPr>
          <w:rFonts w:eastAsia="Calibri"/>
          <w:szCs w:val="24"/>
        </w:rPr>
      </w:pPr>
      <w:r w:rsidRPr="004D5946">
        <w:rPr>
          <w:rFonts w:eastAsia="Calibri"/>
          <w:szCs w:val="24"/>
        </w:rPr>
        <w:t>В случае</w:t>
      </w:r>
      <w:proofErr w:type="gramStart"/>
      <w:r w:rsidRPr="004D5946">
        <w:rPr>
          <w:rFonts w:eastAsia="Calibri"/>
          <w:szCs w:val="24"/>
        </w:rPr>
        <w:t>,</w:t>
      </w:r>
      <w:proofErr w:type="gramEnd"/>
      <w:r w:rsidRPr="004D5946">
        <w:rPr>
          <w:rFonts w:eastAsia="Calibri"/>
          <w:szCs w:val="24"/>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w:t>
      </w:r>
    </w:p>
    <w:p w:rsidR="00276225" w:rsidRPr="00F3080E" w:rsidRDefault="00276225" w:rsidP="00276225">
      <w:pPr>
        <w:pStyle w:val="a3"/>
        <w:widowControl/>
        <w:ind w:left="142" w:right="-2" w:firstLine="567"/>
        <w:rPr>
          <w:rStyle w:val="12"/>
          <w:rFonts w:ascii="Times New Roman" w:hAnsi="Times New Roman"/>
          <w:szCs w:val="24"/>
        </w:rPr>
      </w:pPr>
      <w:r w:rsidRPr="00F3080E">
        <w:rPr>
          <w:rFonts w:ascii="Times New Roman" w:eastAsia="Calibri" w:hAnsi="Times New Roman"/>
          <w:szCs w:val="24"/>
        </w:rPr>
        <w:t xml:space="preserve">7.2. </w:t>
      </w:r>
      <w:r w:rsidRPr="00F3080E">
        <w:rPr>
          <w:rStyle w:val="12"/>
          <w:rFonts w:ascii="Times New Roman" w:hAnsi="Times New Roman"/>
          <w:szCs w:val="24"/>
        </w:rPr>
        <w:t>Обеспечение исполнения контракта может предоставляться путем внесения денежных средств на расчетный счет или независимой</w:t>
      </w:r>
      <w:r w:rsidRPr="00F3080E">
        <w:rPr>
          <w:rFonts w:ascii="Times New Roman" w:hAnsi="Times New Roman"/>
          <w:szCs w:val="24"/>
        </w:rPr>
        <w:t xml:space="preserve"> гарантией</w:t>
      </w:r>
      <w:r w:rsidRPr="00F3080E">
        <w:rPr>
          <w:rStyle w:val="12"/>
          <w:rFonts w:ascii="Times New Roman" w:hAnsi="Times New Roman"/>
          <w:szCs w:val="24"/>
        </w:rPr>
        <w:t>.</w:t>
      </w:r>
    </w:p>
    <w:p w:rsidR="00895935" w:rsidRDefault="00301854" w:rsidP="00301854">
      <w:pPr>
        <w:pStyle w:val="a3"/>
        <w:widowControl/>
        <w:ind w:left="142" w:right="-2"/>
        <w:rPr>
          <w:rStyle w:val="12"/>
          <w:rFonts w:ascii="Times New Roman" w:hAnsi="Times New Roman"/>
          <w:szCs w:val="24"/>
        </w:rPr>
      </w:pPr>
      <w:r w:rsidRPr="00276225">
        <w:rPr>
          <w:rStyle w:val="12"/>
          <w:rFonts w:ascii="Times New Roman" w:hAnsi="Times New Roman"/>
          <w:szCs w:val="24"/>
        </w:rPr>
        <w:lastRenderedPageBreak/>
        <w:t>Сумма обеспечения должна быть перечислена на расчетный счет заказчика</w:t>
      </w:r>
      <w:proofErr w:type="gramStart"/>
      <w:r w:rsidRPr="00276225">
        <w:rPr>
          <w:rStyle w:val="12"/>
          <w:rFonts w:ascii="Times New Roman" w:hAnsi="Times New Roman"/>
          <w:szCs w:val="24"/>
        </w:rPr>
        <w:t xml:space="preserve"> </w:t>
      </w:r>
      <w:r w:rsidR="00895935">
        <w:rPr>
          <w:rStyle w:val="12"/>
          <w:rFonts w:ascii="Times New Roman" w:hAnsi="Times New Roman"/>
          <w:szCs w:val="24"/>
        </w:rPr>
        <w:t>:</w:t>
      </w:r>
      <w:proofErr w:type="gramEnd"/>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Единый казначейский счет-40102810945370000063</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СЧЕТ-03224643760000009100</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Министерство финансов Забайкальского края (</w:t>
      </w:r>
      <w:proofErr w:type="gramStart"/>
      <w:r w:rsidRPr="00895935">
        <w:rPr>
          <w:rStyle w:val="12"/>
          <w:rFonts w:ascii="Times New Roman" w:hAnsi="Times New Roman"/>
          <w:b/>
          <w:szCs w:val="24"/>
        </w:rPr>
        <w:t>ОК</w:t>
      </w:r>
      <w:proofErr w:type="gramEnd"/>
      <w:r w:rsidRPr="00895935">
        <w:rPr>
          <w:rStyle w:val="12"/>
          <w:rFonts w:ascii="Times New Roman" w:hAnsi="Times New Roman"/>
          <w:b/>
          <w:szCs w:val="24"/>
        </w:rPr>
        <w:t xml:space="preserve"> 17, государственное учреждение здравоохранения «Балейская центральная районная больница», л/</w:t>
      </w:r>
      <w:proofErr w:type="spellStart"/>
      <w:r w:rsidRPr="00895935">
        <w:rPr>
          <w:rStyle w:val="12"/>
          <w:rFonts w:ascii="Times New Roman" w:hAnsi="Times New Roman"/>
          <w:b/>
          <w:szCs w:val="24"/>
        </w:rPr>
        <w:t>сч</w:t>
      </w:r>
      <w:proofErr w:type="spellEnd"/>
      <w:r w:rsidRPr="00895935">
        <w:rPr>
          <w:rStyle w:val="12"/>
          <w:rFonts w:ascii="Times New Roman" w:hAnsi="Times New Roman"/>
          <w:b/>
          <w:szCs w:val="24"/>
        </w:rPr>
        <w:t xml:space="preserve"> 20916Ч02950)</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 xml:space="preserve">ИНН 7528005610 КПП 752801001 </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Наименование банка: ОТДЕЛЕНИЕ ЧИТА БАНКА РОССИИ// УФК по Забайкальскому краю</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БИК 017601329</w:t>
      </w:r>
    </w:p>
    <w:p w:rsidR="00895935" w:rsidRPr="00895935" w:rsidRDefault="00895935" w:rsidP="00895935">
      <w:pPr>
        <w:pStyle w:val="a3"/>
        <w:ind w:left="142" w:right="-2"/>
        <w:rPr>
          <w:rStyle w:val="12"/>
          <w:rFonts w:ascii="Times New Roman" w:hAnsi="Times New Roman"/>
          <w:b/>
          <w:szCs w:val="24"/>
        </w:rPr>
      </w:pPr>
      <w:r w:rsidRPr="00895935">
        <w:rPr>
          <w:rStyle w:val="12"/>
          <w:rFonts w:ascii="Times New Roman" w:hAnsi="Times New Roman"/>
          <w:b/>
          <w:szCs w:val="24"/>
        </w:rPr>
        <w:t>Назначение платежа: КБК 00000000000000000510</w:t>
      </w:r>
    </w:p>
    <w:p w:rsidR="00895935" w:rsidRPr="00895935" w:rsidRDefault="00895935" w:rsidP="00895935">
      <w:pPr>
        <w:pStyle w:val="a3"/>
        <w:widowControl/>
        <w:ind w:left="142" w:right="-2"/>
        <w:rPr>
          <w:rStyle w:val="12"/>
          <w:rFonts w:ascii="Times New Roman" w:hAnsi="Times New Roman"/>
          <w:b/>
          <w:szCs w:val="24"/>
        </w:rPr>
      </w:pPr>
      <w:r w:rsidRPr="00895935">
        <w:rPr>
          <w:rStyle w:val="12"/>
          <w:rFonts w:ascii="Times New Roman" w:hAnsi="Times New Roman"/>
          <w:b/>
          <w:szCs w:val="24"/>
        </w:rPr>
        <w:t>Назначение платежа – обеспечение исполнения контракта № __</w:t>
      </w:r>
    </w:p>
    <w:p w:rsidR="00F3080E" w:rsidRPr="00F3080E" w:rsidRDefault="00F3080E" w:rsidP="00F3080E">
      <w:pPr>
        <w:pStyle w:val="a3"/>
        <w:widowControl/>
        <w:ind w:left="142" w:right="-2" w:firstLine="567"/>
        <w:rPr>
          <w:rStyle w:val="12"/>
          <w:rFonts w:ascii="Times New Roman" w:hAnsi="Times New Roman"/>
          <w:szCs w:val="24"/>
        </w:rPr>
      </w:pPr>
      <w:r w:rsidRPr="00F3080E">
        <w:rPr>
          <w:rStyle w:val="12"/>
          <w:rFonts w:ascii="Times New Roman" w:hAnsi="Times New Roman"/>
          <w:szCs w:val="24"/>
        </w:rPr>
        <w:t xml:space="preserve">Способ обеспечения исполнения контракта определяется участником закупки, с которым заключается контракт, самостоятельно. </w:t>
      </w:r>
    </w:p>
    <w:p w:rsidR="00276225" w:rsidRPr="00F3080E" w:rsidRDefault="00276225" w:rsidP="00276225">
      <w:pPr>
        <w:ind w:left="142" w:firstLine="567"/>
        <w:jc w:val="both"/>
        <w:rPr>
          <w:rFonts w:eastAsia="Calibri"/>
          <w:szCs w:val="24"/>
        </w:rPr>
      </w:pPr>
      <w:r w:rsidRPr="00F3080E">
        <w:rPr>
          <w:rFonts w:eastAsia="Calibri"/>
          <w:szCs w:val="24"/>
        </w:rPr>
        <w:t xml:space="preserve">7.3.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276225" w:rsidRPr="00F3080E" w:rsidRDefault="00276225" w:rsidP="00276225">
      <w:pPr>
        <w:ind w:left="142" w:firstLine="567"/>
        <w:jc w:val="both"/>
        <w:rPr>
          <w:rFonts w:eastAsia="Calibri"/>
          <w:szCs w:val="24"/>
        </w:rPr>
      </w:pPr>
      <w:r w:rsidRPr="00F3080E">
        <w:rPr>
          <w:rFonts w:eastAsia="Calibri"/>
          <w:szCs w:val="24"/>
        </w:rPr>
        <w:t>7.4. Если Исполнителем предусмотрено обеспечение исполнения Контракта путем внесения денежных средств, то денежные средства возвращаются За</w:t>
      </w:r>
      <w:r w:rsidR="007E4431" w:rsidRPr="00F3080E">
        <w:rPr>
          <w:rFonts w:eastAsia="Calibri"/>
          <w:szCs w:val="24"/>
        </w:rPr>
        <w:t>казчиком Исполнителю в течение 30</w:t>
      </w:r>
      <w:r w:rsidRPr="00F3080E">
        <w:rPr>
          <w:rFonts w:eastAsia="Calibri"/>
          <w:szCs w:val="24"/>
        </w:rPr>
        <w:t xml:space="preserve"> дней </w:t>
      </w:r>
      <w:proofErr w:type="gramStart"/>
      <w:r w:rsidRPr="00F3080E">
        <w:rPr>
          <w:rFonts w:eastAsia="Calibri"/>
          <w:szCs w:val="24"/>
        </w:rPr>
        <w:t>с даты исполнения</w:t>
      </w:r>
      <w:proofErr w:type="gramEnd"/>
      <w:r w:rsidRPr="00F3080E">
        <w:rPr>
          <w:rFonts w:eastAsia="Calibri"/>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FC09F0" w:rsidRPr="00F3080E" w:rsidRDefault="00276225" w:rsidP="00FC09F0">
      <w:pPr>
        <w:pStyle w:val="a3"/>
        <w:widowControl/>
        <w:ind w:left="142" w:right="-2" w:firstLine="567"/>
        <w:rPr>
          <w:rStyle w:val="12"/>
          <w:rFonts w:ascii="Times New Roman" w:hAnsi="Times New Roman"/>
          <w:szCs w:val="24"/>
        </w:rPr>
      </w:pPr>
      <w:r w:rsidRPr="00F3080E">
        <w:rPr>
          <w:rFonts w:ascii="Times New Roman" w:eastAsia="Calibri" w:hAnsi="Times New Roman"/>
          <w:szCs w:val="24"/>
        </w:rPr>
        <w:t xml:space="preserve">7.5. </w:t>
      </w:r>
      <w:r w:rsidRPr="00F3080E">
        <w:rPr>
          <w:rStyle w:val="12"/>
          <w:rFonts w:ascii="Times New Roman" w:hAnsi="Times New Roman"/>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F3080E">
        <w:rPr>
          <w:rFonts w:ascii="Times New Roman" w:hAnsi="Times New Roman"/>
          <w:szCs w:val="24"/>
        </w:rPr>
        <w:t>о контрактной системе</w:t>
      </w:r>
      <w:r w:rsidRPr="00F3080E">
        <w:rPr>
          <w:rStyle w:val="12"/>
          <w:rFonts w:ascii="Times New Roman" w:hAnsi="Times New Roman"/>
          <w:szCs w:val="24"/>
        </w:rPr>
        <w:t>.</w:t>
      </w:r>
    </w:p>
    <w:p w:rsidR="00FC09F0" w:rsidRPr="00F3080E" w:rsidRDefault="00FC09F0" w:rsidP="00FC09F0">
      <w:pPr>
        <w:pStyle w:val="a3"/>
        <w:widowControl/>
        <w:ind w:left="142" w:right="-2" w:firstLine="567"/>
        <w:rPr>
          <w:rFonts w:ascii="Times New Roman" w:hAnsi="Times New Roman"/>
          <w:szCs w:val="24"/>
          <w:shd w:val="clear" w:color="auto" w:fill="FFFFFF"/>
        </w:rPr>
      </w:pPr>
      <w:proofErr w:type="gramStart"/>
      <w:r w:rsidRPr="00F3080E">
        <w:rPr>
          <w:rFonts w:ascii="Times New Roman" w:hAnsi="Times New Roman"/>
          <w:color w:val="auto"/>
          <w:szCs w:val="24"/>
        </w:rPr>
        <w:t xml:space="preserve">В случае если обеспечение исполнения настоящего Контракта представлено в форме независимой гарантии, </w:t>
      </w:r>
      <w:r w:rsidRPr="00F3080E">
        <w:rPr>
          <w:rFonts w:ascii="Times New Roman" w:hAnsi="Times New Roman"/>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FC09F0" w:rsidRPr="00F3080E" w:rsidRDefault="00FC09F0" w:rsidP="00FC09F0">
      <w:pPr>
        <w:pStyle w:val="a3"/>
        <w:widowControl/>
        <w:ind w:left="142" w:right="-2" w:firstLine="567"/>
        <w:rPr>
          <w:rStyle w:val="12"/>
          <w:rFonts w:ascii="Times New Roman" w:hAnsi="Times New Roman"/>
          <w:szCs w:val="24"/>
          <w:shd w:val="clear" w:color="auto" w:fill="FFFFFF"/>
        </w:rPr>
      </w:pPr>
      <w:r w:rsidRPr="00F3080E">
        <w:rPr>
          <w:rFonts w:ascii="Times New Roman" w:eastAsia="Calibri" w:hAnsi="Times New Roman"/>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276225" w:rsidRPr="00F3080E" w:rsidRDefault="00276225" w:rsidP="00276225">
      <w:pPr>
        <w:ind w:left="142" w:firstLine="567"/>
        <w:jc w:val="both"/>
        <w:rPr>
          <w:rFonts w:eastAsia="Calibri"/>
          <w:szCs w:val="24"/>
        </w:rPr>
      </w:pPr>
      <w:r w:rsidRPr="00F3080E">
        <w:rPr>
          <w:rFonts w:eastAsia="Calibri"/>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276225" w:rsidRPr="00F3080E" w:rsidRDefault="00276225" w:rsidP="00276225">
      <w:pPr>
        <w:ind w:left="142" w:firstLine="567"/>
        <w:jc w:val="both"/>
        <w:rPr>
          <w:rFonts w:eastAsia="Calibri"/>
          <w:szCs w:val="24"/>
        </w:rPr>
      </w:pPr>
      <w:r w:rsidRPr="00F3080E">
        <w:rPr>
          <w:rFonts w:eastAsia="Calibri"/>
          <w:szCs w:val="24"/>
        </w:rPr>
        <w:t>В случае</w:t>
      </w:r>
      <w:proofErr w:type="gramStart"/>
      <w:r w:rsidRPr="00F3080E">
        <w:rPr>
          <w:rFonts w:eastAsia="Calibri"/>
          <w:szCs w:val="24"/>
        </w:rPr>
        <w:t>,</w:t>
      </w:r>
      <w:proofErr w:type="gramEnd"/>
      <w:r w:rsidRPr="00F3080E">
        <w:rPr>
          <w:rFonts w:eastAsia="Calibri"/>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276225" w:rsidRPr="00F3080E" w:rsidRDefault="00276225" w:rsidP="00276225">
      <w:pPr>
        <w:autoSpaceDE w:val="0"/>
        <w:autoSpaceDN w:val="0"/>
        <w:adjustRightInd w:val="0"/>
        <w:ind w:left="142" w:firstLine="567"/>
        <w:jc w:val="both"/>
        <w:rPr>
          <w:rFonts w:eastAsiaTheme="minorHAnsi"/>
          <w:szCs w:val="24"/>
          <w:lang w:eastAsia="en-US"/>
        </w:rPr>
      </w:pPr>
      <w:r w:rsidRPr="00F3080E">
        <w:rPr>
          <w:rFonts w:eastAsiaTheme="minorHAnsi"/>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080E">
          <w:rPr>
            <w:rFonts w:eastAsiaTheme="minorHAnsi"/>
            <w:szCs w:val="24"/>
            <w:lang w:eastAsia="en-US"/>
          </w:rPr>
          <w:t>частями 7.2</w:t>
        </w:r>
      </w:hyperlink>
      <w:r w:rsidRPr="00F3080E">
        <w:rPr>
          <w:rFonts w:eastAsiaTheme="minorHAnsi"/>
          <w:szCs w:val="24"/>
          <w:lang w:eastAsia="en-US"/>
        </w:rPr>
        <w:t xml:space="preserve"> и </w:t>
      </w:r>
      <w:hyperlink w:anchor="sub_9673" w:history="1">
        <w:r w:rsidRPr="00F3080E">
          <w:rPr>
            <w:rFonts w:eastAsiaTheme="minorHAnsi"/>
            <w:szCs w:val="24"/>
            <w:lang w:eastAsia="en-US"/>
          </w:rPr>
          <w:t>7.3</w:t>
        </w:r>
      </w:hyperlink>
      <w:r w:rsidRPr="00F3080E">
        <w:rPr>
          <w:rFonts w:eastAsiaTheme="minorHAnsi"/>
          <w:szCs w:val="24"/>
          <w:lang w:eastAsia="en-US"/>
        </w:rPr>
        <w:t xml:space="preserve"> статьи </w:t>
      </w:r>
      <w:r w:rsidRPr="00F3080E">
        <w:rPr>
          <w:rFonts w:eastAsiaTheme="minorHAnsi"/>
          <w:szCs w:val="24"/>
          <w:lang w:eastAsia="en-US"/>
        </w:rPr>
        <w:lastRenderedPageBreak/>
        <w:t>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276225" w:rsidRPr="00F3080E" w:rsidRDefault="00276225" w:rsidP="00276225">
      <w:pPr>
        <w:ind w:left="142" w:firstLine="567"/>
        <w:jc w:val="both"/>
        <w:rPr>
          <w:rFonts w:eastAsia="Calibri"/>
          <w:szCs w:val="24"/>
        </w:rPr>
      </w:pPr>
      <w:r w:rsidRPr="00F3080E">
        <w:rPr>
          <w:rFonts w:eastAsia="Calibri"/>
          <w:szCs w:val="24"/>
        </w:rPr>
        <w:t xml:space="preserve">7.6. В случае </w:t>
      </w:r>
      <w:proofErr w:type="spellStart"/>
      <w:r w:rsidRPr="00F3080E">
        <w:rPr>
          <w:rFonts w:eastAsia="Calibri"/>
          <w:szCs w:val="24"/>
        </w:rPr>
        <w:t>непредоставления</w:t>
      </w:r>
      <w:proofErr w:type="spellEnd"/>
      <w:r w:rsidRPr="00F3080E">
        <w:rPr>
          <w:rFonts w:eastAsia="Calibri"/>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76225" w:rsidRPr="00F3080E" w:rsidRDefault="00276225" w:rsidP="00276225">
      <w:pPr>
        <w:ind w:left="142"/>
        <w:jc w:val="both"/>
        <w:rPr>
          <w:i/>
          <w:szCs w:val="24"/>
        </w:rPr>
      </w:pPr>
      <w:r w:rsidRPr="00F3080E">
        <w:rPr>
          <w:i/>
          <w:szCs w:val="24"/>
        </w:rPr>
        <w:t>* В случае если Поставщиком  является государственное или муниципальное казенное учреждение, раздел 12  Контракта исключается.</w:t>
      </w:r>
    </w:p>
    <w:p w:rsidR="00276225" w:rsidRPr="00F3080E" w:rsidRDefault="00276225" w:rsidP="00276225">
      <w:pPr>
        <w:suppressAutoHyphens w:val="0"/>
        <w:autoSpaceDE w:val="0"/>
        <w:autoSpaceDN w:val="0"/>
        <w:adjustRightInd w:val="0"/>
        <w:ind w:firstLine="709"/>
        <w:jc w:val="both"/>
        <w:rPr>
          <w:color w:val="auto"/>
          <w:szCs w:val="24"/>
          <w:lang w:eastAsia="en-US"/>
        </w:rPr>
      </w:pPr>
      <w:r w:rsidRPr="00F3080E">
        <w:rPr>
          <w:szCs w:val="24"/>
        </w:rPr>
        <w:t xml:space="preserve">7.7. </w:t>
      </w:r>
      <w:proofErr w:type="gramStart"/>
      <w:r w:rsidRPr="00F3080E">
        <w:rPr>
          <w:color w:val="auto"/>
          <w:szCs w:val="24"/>
          <w:lang w:eastAsia="en-US"/>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2" w:history="1">
        <w:r w:rsidRPr="00F3080E">
          <w:rPr>
            <w:color w:val="auto"/>
            <w:szCs w:val="24"/>
            <w:lang w:eastAsia="en-US"/>
          </w:rPr>
          <w:t>пунктом 1 части 1 статьи 30</w:t>
        </w:r>
      </w:hyperlink>
      <w:r w:rsidRPr="00F3080E">
        <w:rPr>
          <w:color w:val="auto"/>
          <w:szCs w:val="24"/>
          <w:lang w:eastAsia="en-US"/>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r:id="rId23" w:history="1">
        <w:r w:rsidRPr="00F3080E">
          <w:rPr>
            <w:color w:val="auto"/>
            <w:szCs w:val="24"/>
            <w:lang w:eastAsia="en-US"/>
          </w:rPr>
          <w:t>статьи 37</w:t>
        </w:r>
      </w:hyperlink>
      <w:r w:rsidRPr="00F3080E">
        <w:rPr>
          <w:color w:val="auto"/>
          <w:szCs w:val="24"/>
          <w:lang w:eastAsia="en-US"/>
        </w:rP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w:t>
      </w:r>
      <w:proofErr w:type="gramEnd"/>
      <w:r w:rsidRPr="00F3080E">
        <w:rPr>
          <w:color w:val="auto"/>
          <w:szCs w:val="24"/>
          <w:lang w:eastAsia="en-US"/>
        </w:rPr>
        <w:t xml:space="preserve">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w:t>
      </w:r>
      <w:proofErr w:type="gramStart"/>
      <w:r w:rsidRPr="00F3080E">
        <w:rPr>
          <w:color w:val="auto"/>
          <w:szCs w:val="24"/>
          <w:lang w:eastAsia="en-US"/>
        </w:rPr>
        <w:t>менее начальной</w:t>
      </w:r>
      <w:proofErr w:type="gramEnd"/>
      <w:r w:rsidRPr="00F3080E">
        <w:rPr>
          <w:color w:val="auto"/>
          <w:szCs w:val="24"/>
          <w:lang w:eastAsia="en-US"/>
        </w:rPr>
        <w:t xml:space="preserve"> (максимальной) цены контракта, указанной в извещении об осуществлении закупки и документации о закупке.</w:t>
      </w:r>
    </w:p>
    <w:p w:rsidR="00E64450" w:rsidRPr="00F3080E" w:rsidRDefault="00E64450" w:rsidP="00E64450">
      <w:pPr>
        <w:widowControl w:val="0"/>
        <w:tabs>
          <w:tab w:val="num" w:pos="0"/>
        </w:tabs>
        <w:suppressAutoHyphens w:val="0"/>
        <w:ind w:firstLine="709"/>
        <w:rPr>
          <w:rFonts w:eastAsia="Calibri"/>
          <w:b/>
          <w:szCs w:val="24"/>
          <w:lang w:eastAsia="en-US"/>
        </w:rPr>
      </w:pPr>
    </w:p>
    <w:p w:rsidR="00E64450" w:rsidRPr="00F3080E" w:rsidRDefault="00E64450" w:rsidP="00E64450">
      <w:pPr>
        <w:widowControl w:val="0"/>
        <w:tabs>
          <w:tab w:val="num" w:pos="0"/>
        </w:tabs>
        <w:suppressAutoHyphens w:val="0"/>
        <w:ind w:firstLine="709"/>
        <w:jc w:val="center"/>
        <w:rPr>
          <w:rFonts w:eastAsia="Calibri"/>
          <w:b/>
          <w:szCs w:val="24"/>
          <w:lang w:eastAsia="en-US"/>
        </w:rPr>
      </w:pPr>
      <w:r w:rsidRPr="00F3080E">
        <w:rPr>
          <w:rFonts w:eastAsia="Calibri"/>
          <w:b/>
          <w:szCs w:val="24"/>
          <w:lang w:eastAsia="en-US"/>
        </w:rPr>
        <w:t>8. СРОК ДЕЙСТВИЯ КОНТРАКТА</w:t>
      </w:r>
    </w:p>
    <w:p w:rsidR="00E64450" w:rsidRPr="00895935" w:rsidRDefault="00E64450" w:rsidP="00E64450">
      <w:pPr>
        <w:widowControl w:val="0"/>
        <w:suppressAutoHyphens w:val="0"/>
        <w:autoSpaceDE w:val="0"/>
        <w:ind w:firstLine="709"/>
        <w:jc w:val="both"/>
        <w:rPr>
          <w:b/>
          <w:szCs w:val="24"/>
        </w:rPr>
      </w:pPr>
      <w:r w:rsidRPr="00F3080E">
        <w:rPr>
          <w:szCs w:val="24"/>
        </w:rPr>
        <w:t>8.1. Настоящий контра</w:t>
      </w:r>
      <w:proofErr w:type="gramStart"/>
      <w:r w:rsidRPr="00F3080E">
        <w:rPr>
          <w:szCs w:val="24"/>
        </w:rPr>
        <w:t>кт вст</w:t>
      </w:r>
      <w:proofErr w:type="gramEnd"/>
      <w:r w:rsidRPr="00F3080E">
        <w:rPr>
          <w:szCs w:val="24"/>
        </w:rPr>
        <w:t xml:space="preserve">упает в силу с момента </w:t>
      </w:r>
      <w:r w:rsidR="00B97441" w:rsidRPr="00F3080E">
        <w:rPr>
          <w:szCs w:val="24"/>
        </w:rPr>
        <w:t xml:space="preserve">его подписания и действует до </w:t>
      </w:r>
      <w:r w:rsidR="00B97441" w:rsidRPr="00895935">
        <w:rPr>
          <w:b/>
          <w:szCs w:val="24"/>
        </w:rPr>
        <w:t>3</w:t>
      </w:r>
      <w:r w:rsidR="00895935" w:rsidRPr="00895935">
        <w:rPr>
          <w:b/>
          <w:szCs w:val="24"/>
        </w:rPr>
        <w:t>1</w:t>
      </w:r>
      <w:r w:rsidRPr="00895935">
        <w:rPr>
          <w:b/>
          <w:szCs w:val="24"/>
        </w:rPr>
        <w:t xml:space="preserve"> </w:t>
      </w:r>
      <w:r w:rsidR="00276225" w:rsidRPr="00895935">
        <w:rPr>
          <w:b/>
          <w:szCs w:val="24"/>
        </w:rPr>
        <w:t>декабря</w:t>
      </w:r>
      <w:r w:rsidR="00B97441" w:rsidRPr="00895935">
        <w:rPr>
          <w:b/>
          <w:szCs w:val="24"/>
        </w:rPr>
        <w:t xml:space="preserve"> 202</w:t>
      </w:r>
      <w:r w:rsidR="005D7957" w:rsidRPr="00895935">
        <w:rPr>
          <w:b/>
          <w:szCs w:val="24"/>
        </w:rPr>
        <w:t>4</w:t>
      </w:r>
      <w:r w:rsidRPr="00895935">
        <w:rPr>
          <w:b/>
          <w:szCs w:val="24"/>
        </w:rPr>
        <w:t xml:space="preserve"> года.</w:t>
      </w:r>
    </w:p>
    <w:p w:rsidR="00E64450" w:rsidRPr="00F3080E" w:rsidRDefault="00E64450" w:rsidP="00E64450">
      <w:pPr>
        <w:widowControl w:val="0"/>
        <w:suppressAutoHyphens w:val="0"/>
        <w:autoSpaceDE w:val="0"/>
        <w:ind w:firstLine="709"/>
        <w:jc w:val="both"/>
        <w:rPr>
          <w:szCs w:val="24"/>
        </w:rPr>
      </w:pPr>
      <w:r w:rsidRPr="00F3080E">
        <w:rPr>
          <w:szCs w:val="24"/>
          <w:shd w:val="clear" w:color="auto" w:fill="FFFFFF"/>
        </w:rPr>
        <w:t>Прекращение (окончание) срока действия настоящего Контракта не влечет за собой прекращение обязатель</w:t>
      </w:r>
      <w:proofErr w:type="gramStart"/>
      <w:r w:rsidRPr="00F3080E">
        <w:rPr>
          <w:szCs w:val="24"/>
          <w:shd w:val="clear" w:color="auto" w:fill="FFFFFF"/>
        </w:rPr>
        <w:t>ств ст</w:t>
      </w:r>
      <w:proofErr w:type="gramEnd"/>
      <w:r w:rsidRPr="00F3080E">
        <w:rPr>
          <w:szCs w:val="24"/>
          <w:shd w:val="clear" w:color="auto" w:fill="FFFFFF"/>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E64450" w:rsidRPr="00F3080E" w:rsidRDefault="00E64450" w:rsidP="00E64450">
      <w:pPr>
        <w:widowControl w:val="0"/>
        <w:suppressAutoHyphens w:val="0"/>
        <w:autoSpaceDE w:val="0"/>
        <w:ind w:firstLine="709"/>
        <w:jc w:val="both"/>
        <w:rPr>
          <w:szCs w:val="24"/>
        </w:rPr>
      </w:pPr>
      <w:r w:rsidRPr="00F3080E">
        <w:rPr>
          <w:szCs w:val="24"/>
        </w:rPr>
        <w:t>8.2. Все приложения к настоящему контракту, утвержденные Сторонами, являются его неотъемлемой частью.</w:t>
      </w:r>
    </w:p>
    <w:p w:rsidR="00E64450" w:rsidRPr="00F3080E" w:rsidRDefault="00E64450" w:rsidP="00E64450">
      <w:pPr>
        <w:widowControl w:val="0"/>
        <w:suppressAutoHyphens w:val="0"/>
        <w:ind w:firstLine="709"/>
        <w:jc w:val="both"/>
        <w:rPr>
          <w:szCs w:val="24"/>
        </w:rPr>
      </w:pPr>
    </w:p>
    <w:p w:rsidR="00E64450" w:rsidRPr="00F3080E" w:rsidRDefault="00E64450" w:rsidP="00E64450">
      <w:pPr>
        <w:widowControl w:val="0"/>
        <w:suppressAutoHyphens w:val="0"/>
        <w:autoSpaceDE w:val="0"/>
        <w:autoSpaceDN w:val="0"/>
        <w:adjustRightInd w:val="0"/>
        <w:ind w:firstLine="709"/>
        <w:jc w:val="center"/>
        <w:rPr>
          <w:b/>
          <w:szCs w:val="24"/>
        </w:rPr>
      </w:pPr>
      <w:r w:rsidRPr="00F3080E">
        <w:rPr>
          <w:b/>
          <w:szCs w:val="24"/>
        </w:rPr>
        <w:t>9. ПОРЯДОК РАСТОРЖЕНИЯ, ИЗМЕНЕНИЕ КОНТРАКТА</w:t>
      </w:r>
    </w:p>
    <w:p w:rsidR="00F3080E" w:rsidRPr="00F3080E" w:rsidRDefault="00E64450" w:rsidP="00F3080E">
      <w:pPr>
        <w:widowControl w:val="0"/>
        <w:suppressAutoHyphens w:val="0"/>
        <w:autoSpaceDE w:val="0"/>
        <w:autoSpaceDN w:val="0"/>
        <w:adjustRightInd w:val="0"/>
        <w:ind w:firstLine="709"/>
        <w:jc w:val="both"/>
        <w:rPr>
          <w:szCs w:val="24"/>
        </w:rPr>
      </w:pPr>
      <w:r w:rsidRPr="00F3080E">
        <w:rPr>
          <w:szCs w:val="24"/>
        </w:rPr>
        <w:t xml:space="preserve">9.1. </w:t>
      </w:r>
      <w:r w:rsidR="00F3080E" w:rsidRPr="00F3080E">
        <w:rPr>
          <w:szCs w:val="24"/>
        </w:rPr>
        <w:t>Изменение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p>
    <w:p w:rsidR="00F3080E" w:rsidRPr="00F3080E" w:rsidRDefault="00F3080E" w:rsidP="00F3080E">
      <w:pPr>
        <w:widowControl w:val="0"/>
        <w:suppressAutoHyphens w:val="0"/>
        <w:ind w:firstLine="709"/>
        <w:jc w:val="both"/>
        <w:rPr>
          <w:szCs w:val="24"/>
        </w:rPr>
      </w:pPr>
      <w:r w:rsidRPr="00F3080E">
        <w:rPr>
          <w:szCs w:val="24"/>
        </w:rPr>
        <w:t xml:space="preserve">9.2.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Pr="00F3080E">
          <w:rPr>
            <w:szCs w:val="24"/>
          </w:rPr>
          <w:t>законодательством</w:t>
        </w:r>
      </w:hyperlink>
      <w:r w:rsidRPr="00F3080E">
        <w:rPr>
          <w:szCs w:val="24"/>
        </w:rPr>
        <w:t>, а так же основаниям, указанным в частях 8 – 25 статьи 95 Федерального Закона №44-ФЗ.</w:t>
      </w:r>
    </w:p>
    <w:p w:rsidR="00F3080E" w:rsidRPr="00F3080E" w:rsidRDefault="00F3080E" w:rsidP="00301854">
      <w:pPr>
        <w:widowControl w:val="0"/>
        <w:tabs>
          <w:tab w:val="left" w:pos="709"/>
        </w:tabs>
        <w:suppressAutoHyphens w:val="0"/>
        <w:autoSpaceDE w:val="0"/>
        <w:autoSpaceDN w:val="0"/>
        <w:adjustRightInd w:val="0"/>
        <w:ind w:firstLine="709"/>
        <w:jc w:val="both"/>
        <w:rPr>
          <w:szCs w:val="24"/>
        </w:rPr>
      </w:pPr>
      <w:r w:rsidRPr="00F3080E">
        <w:rPr>
          <w:szCs w:val="24"/>
        </w:rPr>
        <w:t>9.1.2. При расторжении контракта по обоюдному согласию Стороны опреде</w:t>
      </w:r>
      <w:r w:rsidRPr="00F3080E">
        <w:rPr>
          <w:szCs w:val="24"/>
        </w:rPr>
        <w:softHyphen/>
        <w:t>ляют и производят взаиморасчеты по возмещению понесенных затрат и убытков по предмету Контракта.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 xml:space="preserve">9.2. Заказчик вправе обратиться </w:t>
      </w:r>
      <w:proofErr w:type="gramStart"/>
      <w:r w:rsidRPr="00F3080E">
        <w:rPr>
          <w:szCs w:val="24"/>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Pr="00F3080E">
        <w:rPr>
          <w:szCs w:val="24"/>
        </w:rPr>
        <w:t>:</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9.2.1. при существенном нарушении Контракта Поставщиком;</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9.2.2. в случае просрочки поставки Товара (партии товара) более чем на 10 календарных дней;</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lastRenderedPageBreak/>
        <w:t>9.2.4.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 xml:space="preserve">9.2.5. установления факта предоставления недостоверной (поддельной) </w:t>
      </w:r>
      <w:r w:rsidR="00276225" w:rsidRPr="00F3080E">
        <w:rPr>
          <w:szCs w:val="24"/>
        </w:rPr>
        <w:t>независимой</w:t>
      </w:r>
      <w:r w:rsidRPr="00F3080E">
        <w:rPr>
          <w:szCs w:val="24"/>
        </w:rPr>
        <w:t xml:space="preserve"> гарантии или содержащихся в ней сведений, а также предоставление </w:t>
      </w:r>
      <w:r w:rsidR="00276225" w:rsidRPr="00F3080E">
        <w:rPr>
          <w:szCs w:val="24"/>
        </w:rPr>
        <w:t>независимой</w:t>
      </w:r>
      <w:r w:rsidRPr="00F3080E">
        <w:rPr>
          <w:szCs w:val="24"/>
        </w:rPr>
        <w:t xml:space="preserve"> гарантии, не соответствующей требованиям настоящего Контракта </w:t>
      </w:r>
      <w:r w:rsidRPr="00F3080E">
        <w:rPr>
          <w:i/>
          <w:szCs w:val="24"/>
        </w:rPr>
        <w:t xml:space="preserve">(в случае предоставления Поставщиком обеспечения настоящего Контракта в виде </w:t>
      </w:r>
      <w:r w:rsidR="00276225" w:rsidRPr="00F3080E">
        <w:rPr>
          <w:i/>
          <w:szCs w:val="24"/>
        </w:rPr>
        <w:t>независимой</w:t>
      </w:r>
      <w:r w:rsidRPr="00F3080E">
        <w:rPr>
          <w:i/>
          <w:szCs w:val="24"/>
        </w:rPr>
        <w:t xml:space="preserve"> гарантии)</w:t>
      </w:r>
      <w:r w:rsidRPr="00F3080E">
        <w:rPr>
          <w:szCs w:val="24"/>
        </w:rPr>
        <w:t>;</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9.2.8. в иных случаях, предусмотренных законодательством РФ.</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 Заказчик вправе принять решение об одностороннем отказе от исполнения Контракта в следующих случаях:</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9.3.1. при существенном нарушении Контракта Поставщиком.</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9.3.2. в случае просрочки поставки Товара более чем на 10 календарных дней.</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 xml:space="preserve">9.3.5. установления факта предоставления недостоверной (поддельной) </w:t>
      </w:r>
      <w:r w:rsidR="00276225" w:rsidRPr="00F3080E">
        <w:rPr>
          <w:szCs w:val="24"/>
        </w:rPr>
        <w:t>независимой</w:t>
      </w:r>
      <w:r w:rsidRPr="00F3080E">
        <w:rPr>
          <w:szCs w:val="24"/>
        </w:rPr>
        <w:t xml:space="preserve"> гарантии или содержащихся в ней сведений, а также предоставление </w:t>
      </w:r>
      <w:r w:rsidR="00276225" w:rsidRPr="00F3080E">
        <w:rPr>
          <w:szCs w:val="24"/>
        </w:rPr>
        <w:t>независимой</w:t>
      </w:r>
      <w:r w:rsidRPr="00F3080E">
        <w:rPr>
          <w:szCs w:val="24"/>
        </w:rPr>
        <w:t xml:space="preserve"> гарантии, не соответствующей требованиям настоящего Контракта </w:t>
      </w:r>
      <w:r w:rsidRPr="00F3080E">
        <w:rPr>
          <w:i/>
          <w:szCs w:val="24"/>
        </w:rPr>
        <w:t xml:space="preserve">(в случае предоставления Поставщиком обеспечения настоящего Контракта в виде </w:t>
      </w:r>
      <w:r w:rsidR="00276225" w:rsidRPr="00F3080E">
        <w:rPr>
          <w:i/>
          <w:szCs w:val="24"/>
        </w:rPr>
        <w:t>независимой</w:t>
      </w:r>
      <w:r w:rsidRPr="00F3080E">
        <w:rPr>
          <w:i/>
          <w:szCs w:val="24"/>
        </w:rPr>
        <w:t xml:space="preserve"> гарантии)</w:t>
      </w:r>
      <w:r w:rsidRPr="00F3080E">
        <w:rPr>
          <w:szCs w:val="24"/>
        </w:rPr>
        <w:t>.</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64450" w:rsidRPr="00F3080E" w:rsidRDefault="00E64450" w:rsidP="00E64450">
      <w:pPr>
        <w:widowControl w:val="0"/>
        <w:suppressAutoHyphens w:val="0"/>
        <w:ind w:firstLine="709"/>
        <w:jc w:val="both"/>
        <w:rPr>
          <w:rFonts w:eastAsia="Arial"/>
          <w:szCs w:val="24"/>
        </w:rPr>
      </w:pPr>
      <w:r w:rsidRPr="00F3080E">
        <w:rPr>
          <w:rFonts w:eastAsia="Arial"/>
          <w:szCs w:val="24"/>
        </w:rPr>
        <w:t>9.2.4.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64450" w:rsidRPr="00F3080E" w:rsidRDefault="00E64450" w:rsidP="00E64450">
      <w:pPr>
        <w:widowControl w:val="0"/>
        <w:suppressAutoHyphens w:val="0"/>
        <w:ind w:firstLine="709"/>
        <w:jc w:val="both"/>
        <w:rPr>
          <w:rFonts w:eastAsia="Arial"/>
          <w:szCs w:val="24"/>
        </w:rPr>
      </w:pPr>
      <w:r w:rsidRPr="00F3080E">
        <w:rPr>
          <w:rFonts w:eastAsia="Arial"/>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F3080E">
        <w:rPr>
          <w:rFonts w:eastAsia="Arial"/>
          <w:szCs w:val="24"/>
        </w:rPr>
        <w:t>и</w:t>
      </w:r>
      <w:proofErr w:type="gramEnd"/>
      <w:r w:rsidRPr="00F3080E">
        <w:rPr>
          <w:rFonts w:eastAsia="Arial"/>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64450" w:rsidRPr="00F3080E" w:rsidRDefault="00E64450" w:rsidP="00E64450">
      <w:pPr>
        <w:widowControl w:val="0"/>
        <w:suppressAutoHyphens w:val="0"/>
        <w:autoSpaceDE w:val="0"/>
        <w:autoSpaceDN w:val="0"/>
        <w:adjustRightInd w:val="0"/>
        <w:ind w:firstLine="709"/>
        <w:jc w:val="both"/>
        <w:rPr>
          <w:szCs w:val="24"/>
        </w:rPr>
      </w:pPr>
      <w:proofErr w:type="gramStart"/>
      <w:r w:rsidRPr="00F3080E">
        <w:rPr>
          <w:szCs w:val="24"/>
        </w:rPr>
        <w:t>9.5.Решение Заказчика об одностороннем отказе от исполнения Контракта в течение трех рабочих дней, после даты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F3080E">
        <w:rPr>
          <w:szCs w:val="24"/>
        </w:rPr>
        <w:t xml:space="preserve">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w:t>
      </w:r>
      <w:r w:rsidRPr="00F3080E">
        <w:rPr>
          <w:szCs w:val="24"/>
        </w:rPr>
        <w:lastRenderedPageBreak/>
        <w:t>призн</w:t>
      </w:r>
      <w:r w:rsidR="00276225" w:rsidRPr="00F3080E">
        <w:rPr>
          <w:szCs w:val="24"/>
        </w:rPr>
        <w:t xml:space="preserve">ается дата </w:t>
      </w:r>
      <w:proofErr w:type="gramStart"/>
      <w:r w:rsidR="00276225" w:rsidRPr="00F3080E">
        <w:rPr>
          <w:szCs w:val="24"/>
        </w:rPr>
        <w:t>по истечении пятнадцати</w:t>
      </w:r>
      <w:r w:rsidRPr="00F3080E">
        <w:rPr>
          <w:szCs w:val="24"/>
        </w:rPr>
        <w:t xml:space="preserve"> дней с даты направления решения Заказчика об одностороннем отказе от исполнения Контракта по почте</w:t>
      </w:r>
      <w:proofErr w:type="gramEnd"/>
      <w:r w:rsidRPr="00F3080E">
        <w:rPr>
          <w:szCs w:val="24"/>
        </w:rPr>
        <w:t xml:space="preserve"> заказным письмом с уведомлением о вручении.</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 xml:space="preserve">9.6. Решение Заказчика об одностороннем отказе от исполнения Контракта вступает в </w:t>
      </w:r>
      <w:proofErr w:type="gramStart"/>
      <w:r w:rsidRPr="00F3080E">
        <w:rPr>
          <w:szCs w:val="24"/>
        </w:rPr>
        <w:t>силу</w:t>
      </w:r>
      <w:proofErr w:type="gramEnd"/>
      <w:r w:rsidRPr="00F3080E">
        <w:rPr>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E64450" w:rsidRPr="00F3080E" w:rsidRDefault="00E64450" w:rsidP="00E64450">
      <w:pPr>
        <w:widowControl w:val="0"/>
        <w:suppressAutoHyphens w:val="0"/>
        <w:autoSpaceDE w:val="0"/>
        <w:autoSpaceDN w:val="0"/>
        <w:adjustRightInd w:val="0"/>
        <w:ind w:firstLine="709"/>
        <w:jc w:val="both"/>
        <w:rPr>
          <w:szCs w:val="24"/>
        </w:rPr>
      </w:pPr>
      <w:proofErr w:type="gramStart"/>
      <w:r w:rsidRPr="00F3080E">
        <w:rPr>
          <w:szCs w:val="24"/>
        </w:rPr>
        <w:t xml:space="preserve">9.7.Заказчик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25" w:history="1">
        <w:r w:rsidRPr="00F3080E">
          <w:rPr>
            <w:szCs w:val="24"/>
            <w:u w:val="single"/>
          </w:rPr>
          <w:t>п.11.4.</w:t>
        </w:r>
      </w:hyperlink>
      <w:r w:rsidRPr="00F3080E">
        <w:rPr>
          <w:szCs w:val="24"/>
        </w:rPr>
        <w:t xml:space="preserve"> настоящего Контракта.</w:t>
      </w:r>
      <w:proofErr w:type="gramEnd"/>
      <w:r w:rsidRPr="00F3080E">
        <w:rPr>
          <w:szCs w:val="24"/>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9.8.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 xml:space="preserve">9.9. </w:t>
      </w:r>
      <w:proofErr w:type="gramStart"/>
      <w:r w:rsidRPr="00F3080E">
        <w:rPr>
          <w:szCs w:val="24"/>
        </w:rPr>
        <w:t>Заказчик по согласованию с Поставщиком вправе увеличить или уменьшить предусмотренное Контрактом количество товара (объем работ, услуг) не более чем на 10%. При увеличении количества товара (объема работ, услуг) по соглашению Сторон допускается изменение цены Контракта пропорционально дополнительному количеству товара (дополнительному объему работ, услуги) исходя из установленной в Контракте цены единицы товара (работ, услуги), но не более чем на 10% цены</w:t>
      </w:r>
      <w:proofErr w:type="gramEnd"/>
      <w:r w:rsidRPr="00F3080E">
        <w:rPr>
          <w:szCs w:val="24"/>
        </w:rPr>
        <w:t xml:space="preserve"> Контракта. При уменьшении предусмотренного Контрактом количества товара (объема работ, услуг) Стороны обязаны уменьшить цену Контракта исходя из цены единицы товара (работы или услуги).</w:t>
      </w:r>
    </w:p>
    <w:p w:rsidR="00E64450" w:rsidRPr="00F3080E" w:rsidRDefault="00E64450" w:rsidP="00E64450">
      <w:pPr>
        <w:widowControl w:val="0"/>
        <w:suppressAutoHyphens w:val="0"/>
        <w:autoSpaceDE w:val="0"/>
        <w:autoSpaceDN w:val="0"/>
        <w:adjustRightInd w:val="0"/>
        <w:ind w:firstLine="709"/>
        <w:jc w:val="both"/>
        <w:rPr>
          <w:szCs w:val="24"/>
        </w:rPr>
      </w:pPr>
    </w:p>
    <w:p w:rsidR="00E64450" w:rsidRPr="00F3080E" w:rsidRDefault="00E64450" w:rsidP="00E64450">
      <w:pPr>
        <w:widowControl w:val="0"/>
        <w:numPr>
          <w:ilvl w:val="0"/>
          <w:numId w:val="8"/>
        </w:numPr>
        <w:suppressAutoHyphens w:val="0"/>
        <w:ind w:left="0" w:firstLine="709"/>
        <w:jc w:val="center"/>
        <w:outlineLvl w:val="2"/>
        <w:rPr>
          <w:b/>
          <w:bCs/>
          <w:szCs w:val="24"/>
        </w:rPr>
      </w:pPr>
      <w:proofErr w:type="gramStart"/>
      <w:r w:rsidRPr="00F3080E">
        <w:rPr>
          <w:b/>
          <w:bCs/>
          <w:szCs w:val="24"/>
        </w:rPr>
        <w:t>ФОРС</w:t>
      </w:r>
      <w:proofErr w:type="gramEnd"/>
      <w:r w:rsidRPr="00F3080E">
        <w:rPr>
          <w:b/>
          <w:bCs/>
          <w:szCs w:val="24"/>
        </w:rPr>
        <w:t xml:space="preserve"> МАЖОР</w:t>
      </w:r>
    </w:p>
    <w:p w:rsidR="00E64450" w:rsidRPr="00F3080E" w:rsidRDefault="00E64450" w:rsidP="00E64450">
      <w:pPr>
        <w:widowControl w:val="0"/>
        <w:suppressAutoHyphens w:val="0"/>
        <w:ind w:firstLine="709"/>
        <w:jc w:val="both"/>
        <w:rPr>
          <w:szCs w:val="24"/>
        </w:rPr>
      </w:pPr>
      <w:r w:rsidRPr="00F3080E">
        <w:rPr>
          <w:bCs/>
          <w:szCs w:val="24"/>
        </w:rPr>
        <w:t>10.1.</w:t>
      </w:r>
      <w:r w:rsidRPr="00F3080E">
        <w:rPr>
          <w:szCs w:val="24"/>
        </w:rPr>
        <w:t xml:space="preserve">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rsidR="00E64450" w:rsidRPr="00F3080E" w:rsidRDefault="00E64450" w:rsidP="00E64450">
      <w:pPr>
        <w:widowControl w:val="0"/>
        <w:suppressAutoHyphens w:val="0"/>
        <w:ind w:firstLine="709"/>
        <w:jc w:val="both"/>
        <w:rPr>
          <w:szCs w:val="24"/>
        </w:rPr>
      </w:pPr>
      <w:r w:rsidRPr="00F3080E">
        <w:rPr>
          <w:bCs/>
          <w:szCs w:val="24"/>
        </w:rPr>
        <w:t>10.2.</w:t>
      </w:r>
      <w:r w:rsidRPr="00F3080E">
        <w:rPr>
          <w:szCs w:val="24"/>
        </w:rPr>
        <w:t xml:space="preserve"> Сообщение о форс-мажорных обстоятельствах должно быть выслано немедленно и при любых условиях в течение 7(семи) дней после их наступления или получения об этом информации сообщающей стороной. В течение последующих 7(семи)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rsidR="00E64450" w:rsidRPr="00F3080E" w:rsidRDefault="00E64450" w:rsidP="00E64450">
      <w:pPr>
        <w:widowControl w:val="0"/>
        <w:suppressAutoHyphens w:val="0"/>
        <w:ind w:firstLine="709"/>
        <w:jc w:val="both"/>
        <w:rPr>
          <w:szCs w:val="24"/>
        </w:rPr>
      </w:pPr>
      <w:r w:rsidRPr="00F3080E">
        <w:rPr>
          <w:bCs/>
          <w:szCs w:val="24"/>
        </w:rPr>
        <w:t xml:space="preserve">10.3. </w:t>
      </w:r>
      <w:r w:rsidRPr="00F3080E">
        <w:rPr>
          <w:szCs w:val="24"/>
        </w:rPr>
        <w:t>Стороны должны принять все разумные меры для сведения к минимуму последствий любого события форс-мажора.</w:t>
      </w:r>
    </w:p>
    <w:p w:rsidR="00E64450" w:rsidRPr="00F3080E" w:rsidRDefault="00E64450" w:rsidP="00E64450">
      <w:pPr>
        <w:widowControl w:val="0"/>
        <w:suppressAutoHyphens w:val="0"/>
        <w:ind w:firstLine="709"/>
        <w:rPr>
          <w:b/>
          <w:bCs/>
          <w:szCs w:val="24"/>
        </w:rPr>
      </w:pPr>
    </w:p>
    <w:p w:rsidR="00E64450" w:rsidRPr="00F3080E" w:rsidRDefault="00E64450" w:rsidP="00E64450">
      <w:pPr>
        <w:widowControl w:val="0"/>
        <w:numPr>
          <w:ilvl w:val="0"/>
          <w:numId w:val="8"/>
        </w:numPr>
        <w:suppressAutoHyphens w:val="0"/>
        <w:autoSpaceDE w:val="0"/>
        <w:autoSpaceDN w:val="0"/>
        <w:adjustRightInd w:val="0"/>
        <w:ind w:left="0" w:firstLine="709"/>
        <w:jc w:val="center"/>
        <w:outlineLvl w:val="0"/>
        <w:rPr>
          <w:b/>
          <w:szCs w:val="24"/>
        </w:rPr>
      </w:pPr>
      <w:r w:rsidRPr="00F3080E">
        <w:rPr>
          <w:b/>
          <w:szCs w:val="24"/>
        </w:rPr>
        <w:t>ПОРЯДОК УРЕГУЛИРОВАНИЯ СПОРОВ</w:t>
      </w:r>
    </w:p>
    <w:p w:rsidR="00E64450" w:rsidRPr="00F3080E" w:rsidRDefault="00E64450" w:rsidP="00E64450">
      <w:pPr>
        <w:widowControl w:val="0"/>
        <w:suppressAutoHyphens w:val="0"/>
        <w:ind w:firstLine="709"/>
        <w:jc w:val="both"/>
        <w:rPr>
          <w:szCs w:val="24"/>
        </w:rPr>
      </w:pPr>
      <w:r w:rsidRPr="00F3080E">
        <w:rPr>
          <w:szCs w:val="24"/>
        </w:rPr>
        <w:t>11.1. Все споры или разногласия, возникающие между Сторонами при заключении, исполнении, изменении, расторжении и прекращении действия настоящего контракта или в связи с ним, разрешаются путем переговоров между сторонами.</w:t>
      </w:r>
    </w:p>
    <w:p w:rsidR="00E64450" w:rsidRPr="00F3080E" w:rsidRDefault="00E64450" w:rsidP="00E64450">
      <w:pPr>
        <w:widowControl w:val="0"/>
        <w:suppressAutoHyphens w:val="0"/>
        <w:ind w:firstLine="709"/>
        <w:jc w:val="both"/>
        <w:rPr>
          <w:szCs w:val="24"/>
        </w:rPr>
      </w:pPr>
      <w:r w:rsidRPr="00F3080E">
        <w:rPr>
          <w:szCs w:val="24"/>
        </w:rPr>
        <w:t>11.2. В случае невозможности разрешения разногласий путем переговоров они подлежат рассмотрению в Арбитражном суде Забайкальского края согласно порядку, установленному законодательством Российской Федерации.</w:t>
      </w:r>
    </w:p>
    <w:p w:rsidR="00E64450" w:rsidRPr="00F3080E" w:rsidRDefault="00E64450" w:rsidP="00E64450">
      <w:pPr>
        <w:widowControl w:val="0"/>
        <w:suppressAutoHyphens w:val="0"/>
        <w:ind w:firstLine="709"/>
        <w:jc w:val="both"/>
        <w:rPr>
          <w:szCs w:val="24"/>
        </w:rPr>
      </w:pPr>
      <w:r w:rsidRPr="00F3080E">
        <w:rPr>
          <w:szCs w:val="24"/>
        </w:rPr>
        <w:t xml:space="preserve">11.3. Взаимоотношения Сторон, не урегулированные настоящим контрактом, регламентируются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иными актами законодательства Российской Федерации, </w:t>
      </w:r>
      <w:r w:rsidRPr="00F3080E">
        <w:rPr>
          <w:szCs w:val="24"/>
        </w:rPr>
        <w:lastRenderedPageBreak/>
        <w:t>регулирующими отношения, связанные с размещением заказов.</w:t>
      </w:r>
    </w:p>
    <w:p w:rsidR="00E64450" w:rsidRPr="00F3080E" w:rsidRDefault="00E64450" w:rsidP="00E64450">
      <w:pPr>
        <w:widowControl w:val="0"/>
        <w:suppressAutoHyphens w:val="0"/>
        <w:ind w:firstLine="709"/>
        <w:jc w:val="both"/>
        <w:rPr>
          <w:szCs w:val="24"/>
        </w:rPr>
      </w:pPr>
      <w:r w:rsidRPr="00F3080E">
        <w:rPr>
          <w:szCs w:val="24"/>
        </w:rPr>
        <w:t>11.4. стороны не вправе передавать свои права и обязательства по настоящему контракту иным лицам без письменного согласия Сторон, подписавших контракт.</w:t>
      </w:r>
    </w:p>
    <w:p w:rsidR="00E64450" w:rsidRPr="00F3080E" w:rsidRDefault="00E64450" w:rsidP="00E64450">
      <w:pPr>
        <w:widowControl w:val="0"/>
        <w:suppressAutoHyphens w:val="0"/>
        <w:ind w:firstLine="709"/>
        <w:jc w:val="both"/>
        <w:rPr>
          <w:szCs w:val="24"/>
        </w:rPr>
      </w:pPr>
    </w:p>
    <w:p w:rsidR="00E64450" w:rsidRPr="00F3080E" w:rsidRDefault="00E64450" w:rsidP="00E64450">
      <w:pPr>
        <w:widowControl w:val="0"/>
        <w:tabs>
          <w:tab w:val="num" w:pos="0"/>
        </w:tabs>
        <w:suppressAutoHyphens w:val="0"/>
        <w:ind w:firstLine="709"/>
        <w:jc w:val="center"/>
        <w:rPr>
          <w:rFonts w:eastAsia="Calibri"/>
          <w:b/>
          <w:szCs w:val="24"/>
          <w:lang w:eastAsia="en-US"/>
        </w:rPr>
      </w:pPr>
      <w:r w:rsidRPr="00F3080E">
        <w:rPr>
          <w:rFonts w:eastAsia="Calibri"/>
          <w:b/>
          <w:szCs w:val="24"/>
          <w:lang w:eastAsia="en-US"/>
        </w:rPr>
        <w:t>12. ЗАКЛЮЧИТЕЛЬНЫЕ ПОЛОЖЕНИЯ</w:t>
      </w:r>
    </w:p>
    <w:p w:rsidR="00E64450" w:rsidRPr="00F3080E" w:rsidRDefault="00E64450" w:rsidP="00E64450">
      <w:pPr>
        <w:widowControl w:val="0"/>
        <w:tabs>
          <w:tab w:val="left" w:pos="709"/>
        </w:tabs>
        <w:suppressAutoHyphens w:val="0"/>
        <w:autoSpaceDE w:val="0"/>
        <w:autoSpaceDN w:val="0"/>
        <w:adjustRightInd w:val="0"/>
        <w:ind w:firstLine="709"/>
        <w:jc w:val="both"/>
        <w:rPr>
          <w:szCs w:val="24"/>
        </w:rPr>
      </w:pPr>
      <w:r w:rsidRPr="00F3080E">
        <w:rPr>
          <w:szCs w:val="24"/>
        </w:rPr>
        <w:t>12.1. Все изменения и дополнения к настоящему контракту возможны по соглашению сторон, совершаются в письменной форме и остаются у сторон в оригинале.</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12.2. Контракт заключен в электронной форме в порядке, предусмотренном Федеральным законом от 06.04.2011 года № 63-ФЗ «Об электронной подписи»,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E64450" w:rsidRPr="00F3080E" w:rsidRDefault="00E64450" w:rsidP="00E64450">
      <w:pPr>
        <w:widowControl w:val="0"/>
        <w:suppressAutoHyphens w:val="0"/>
        <w:autoSpaceDE w:val="0"/>
        <w:autoSpaceDN w:val="0"/>
        <w:adjustRightInd w:val="0"/>
        <w:ind w:firstLine="709"/>
        <w:jc w:val="both"/>
        <w:rPr>
          <w:i/>
          <w:iCs/>
          <w:szCs w:val="24"/>
        </w:rPr>
      </w:pPr>
      <w:proofErr w:type="gramStart"/>
      <w:r w:rsidRPr="00F3080E">
        <w:rPr>
          <w:i/>
          <w:iCs/>
          <w:szCs w:val="24"/>
        </w:rPr>
        <w:t>(Контракт составлен в форме электронного документа.</w:t>
      </w:r>
      <w:proofErr w:type="gramEnd"/>
      <w:r w:rsidRPr="00F3080E">
        <w:rPr>
          <w:i/>
          <w:iCs/>
          <w:szCs w:val="24"/>
        </w:rPr>
        <w:t xml:space="preserve"> </w:t>
      </w:r>
      <w:proofErr w:type="gramStart"/>
      <w:r w:rsidRPr="00F3080E">
        <w:rPr>
          <w:i/>
          <w:iCs/>
          <w:szCs w:val="24"/>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roofErr w:type="gramEnd"/>
    </w:p>
    <w:p w:rsidR="00E64450" w:rsidRPr="00F3080E" w:rsidRDefault="00E64450" w:rsidP="00E64450">
      <w:pPr>
        <w:widowControl w:val="0"/>
        <w:tabs>
          <w:tab w:val="left" w:pos="709"/>
        </w:tabs>
        <w:suppressAutoHyphens w:val="0"/>
        <w:autoSpaceDE w:val="0"/>
        <w:autoSpaceDN w:val="0"/>
        <w:adjustRightInd w:val="0"/>
        <w:ind w:firstLine="709"/>
        <w:jc w:val="both"/>
        <w:rPr>
          <w:szCs w:val="24"/>
        </w:rPr>
      </w:pPr>
      <w:r w:rsidRPr="00F3080E">
        <w:rPr>
          <w:szCs w:val="24"/>
        </w:rPr>
        <w:t>12.3.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rsidR="00E64450" w:rsidRPr="00F3080E" w:rsidRDefault="00E64450" w:rsidP="00E64450">
      <w:pPr>
        <w:widowControl w:val="0"/>
        <w:tabs>
          <w:tab w:val="left" w:pos="709"/>
        </w:tabs>
        <w:suppressAutoHyphens w:val="0"/>
        <w:autoSpaceDE w:val="0"/>
        <w:autoSpaceDN w:val="0"/>
        <w:adjustRightInd w:val="0"/>
        <w:ind w:firstLine="709"/>
        <w:jc w:val="both"/>
        <w:rPr>
          <w:szCs w:val="24"/>
        </w:rPr>
      </w:pPr>
      <w:r w:rsidRPr="00F3080E">
        <w:rPr>
          <w:szCs w:val="24"/>
        </w:rPr>
        <w:t xml:space="preserve">12.4.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rsidR="00E64450" w:rsidRPr="00F3080E" w:rsidRDefault="00E64450" w:rsidP="00E64450">
      <w:pPr>
        <w:widowControl w:val="0"/>
        <w:tabs>
          <w:tab w:val="left" w:pos="709"/>
        </w:tabs>
        <w:suppressAutoHyphens w:val="0"/>
        <w:autoSpaceDE w:val="0"/>
        <w:autoSpaceDN w:val="0"/>
        <w:adjustRightInd w:val="0"/>
        <w:ind w:firstLine="709"/>
        <w:jc w:val="both"/>
        <w:rPr>
          <w:b/>
          <w:bCs/>
          <w:szCs w:val="24"/>
        </w:rPr>
      </w:pPr>
      <w:r w:rsidRPr="00F3080E">
        <w:rPr>
          <w:szCs w:val="24"/>
        </w:rPr>
        <w:t>12.5.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rsidR="00E64450" w:rsidRPr="00F3080E" w:rsidRDefault="00E64450" w:rsidP="00E64450">
      <w:pPr>
        <w:widowControl w:val="0"/>
        <w:suppressAutoHyphens w:val="0"/>
        <w:autoSpaceDE w:val="0"/>
        <w:autoSpaceDN w:val="0"/>
        <w:adjustRightInd w:val="0"/>
        <w:ind w:firstLine="709"/>
        <w:jc w:val="both"/>
        <w:rPr>
          <w:szCs w:val="24"/>
        </w:rPr>
      </w:pPr>
      <w:r w:rsidRPr="00F3080E">
        <w:rPr>
          <w:szCs w:val="24"/>
        </w:rPr>
        <w:t>12.6. Во всем остальном, что не предусмотрено Контрактом, Стороны руководствуются действующим законодательством.</w:t>
      </w:r>
    </w:p>
    <w:p w:rsidR="00E64450" w:rsidRPr="00F3080E" w:rsidRDefault="00E64450" w:rsidP="00E64450">
      <w:pPr>
        <w:widowControl w:val="0"/>
        <w:suppressAutoHyphens w:val="0"/>
        <w:autoSpaceDE w:val="0"/>
        <w:autoSpaceDN w:val="0"/>
        <w:adjustRightInd w:val="0"/>
        <w:ind w:firstLine="709"/>
        <w:jc w:val="both"/>
        <w:rPr>
          <w:szCs w:val="24"/>
        </w:rPr>
      </w:pPr>
    </w:p>
    <w:p w:rsidR="00E64450" w:rsidRPr="00F3080E" w:rsidRDefault="00E64450" w:rsidP="00E64450">
      <w:pPr>
        <w:jc w:val="center"/>
        <w:rPr>
          <w:b/>
          <w:bCs/>
          <w:szCs w:val="24"/>
        </w:rPr>
      </w:pPr>
      <w:r w:rsidRPr="00F3080E">
        <w:rPr>
          <w:b/>
          <w:bCs/>
          <w:szCs w:val="24"/>
        </w:rPr>
        <w:t>10. РЕКВИЗИТЫ СТОРОН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3"/>
        <w:gridCol w:w="4836"/>
      </w:tblGrid>
      <w:tr w:rsidR="00E64450" w:rsidRPr="00F3080E" w:rsidTr="00042E0F">
        <w:tc>
          <w:tcPr>
            <w:tcW w:w="5053" w:type="dxa"/>
          </w:tcPr>
          <w:p w:rsidR="00E64450" w:rsidRPr="00F3080E" w:rsidRDefault="00E64450" w:rsidP="00042E0F">
            <w:pPr>
              <w:jc w:val="center"/>
              <w:rPr>
                <w:b/>
                <w:szCs w:val="24"/>
              </w:rPr>
            </w:pPr>
            <w:r w:rsidRPr="00F3080E">
              <w:rPr>
                <w:b/>
                <w:bCs/>
                <w:szCs w:val="24"/>
              </w:rPr>
              <w:t>Поставщик</w:t>
            </w:r>
          </w:p>
        </w:tc>
        <w:tc>
          <w:tcPr>
            <w:tcW w:w="4836" w:type="dxa"/>
          </w:tcPr>
          <w:p w:rsidR="00E64450" w:rsidRPr="00F3080E" w:rsidRDefault="00E64450" w:rsidP="00042E0F">
            <w:pPr>
              <w:keepNext/>
              <w:jc w:val="center"/>
              <w:outlineLvl w:val="0"/>
              <w:rPr>
                <w:b/>
                <w:bCs/>
                <w:szCs w:val="24"/>
              </w:rPr>
            </w:pPr>
            <w:r w:rsidRPr="00F3080E">
              <w:rPr>
                <w:b/>
                <w:szCs w:val="24"/>
              </w:rPr>
              <w:t xml:space="preserve">Заказчик  </w:t>
            </w:r>
          </w:p>
        </w:tc>
      </w:tr>
      <w:tr w:rsidR="00E64450" w:rsidRPr="00F3080E" w:rsidTr="00042E0F">
        <w:trPr>
          <w:trHeight w:val="755"/>
        </w:trPr>
        <w:tc>
          <w:tcPr>
            <w:tcW w:w="5053" w:type="dxa"/>
          </w:tcPr>
          <w:p w:rsidR="00E64450" w:rsidRPr="00F3080E" w:rsidRDefault="00E64450" w:rsidP="00042E0F">
            <w:pPr>
              <w:jc w:val="both"/>
              <w:rPr>
                <w:szCs w:val="24"/>
              </w:rPr>
            </w:pPr>
          </w:p>
          <w:p w:rsidR="00E64450" w:rsidRPr="00F3080E" w:rsidRDefault="00E64450" w:rsidP="00042E0F">
            <w:pPr>
              <w:jc w:val="both"/>
              <w:rPr>
                <w:szCs w:val="24"/>
              </w:rPr>
            </w:pPr>
          </w:p>
          <w:p w:rsidR="00E64450" w:rsidRPr="00F3080E" w:rsidRDefault="00E64450" w:rsidP="00042E0F">
            <w:pPr>
              <w:jc w:val="both"/>
              <w:rPr>
                <w:b/>
                <w:szCs w:val="24"/>
              </w:rPr>
            </w:pPr>
          </w:p>
        </w:tc>
        <w:tc>
          <w:tcPr>
            <w:tcW w:w="4836" w:type="dxa"/>
          </w:tcPr>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Государственное учреждение здравоохранения «Балейская центральная районная больница»</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 xml:space="preserve">г. Балей, ул. </w:t>
            </w:r>
            <w:proofErr w:type="gramStart"/>
            <w:r w:rsidRPr="00895935">
              <w:rPr>
                <w:rFonts w:eastAsia="Calibri"/>
                <w:color w:val="auto"/>
                <w:sz w:val="22"/>
                <w:szCs w:val="22"/>
                <w:lang w:eastAsia="ru-RU"/>
              </w:rPr>
              <w:t>Больничная</w:t>
            </w:r>
            <w:proofErr w:type="gramEnd"/>
            <w:r w:rsidRPr="00895935">
              <w:rPr>
                <w:rFonts w:eastAsia="Calibri"/>
                <w:color w:val="auto"/>
                <w:sz w:val="22"/>
                <w:szCs w:val="22"/>
                <w:lang w:eastAsia="ru-RU"/>
              </w:rPr>
              <w:t>, 41 тел 8-30-232-5-12-71</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Единый казначейский счет-40102810945370000063</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СЧЕТ-03224643760000009100</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Министерство финансов Забайкальского края (</w:t>
            </w:r>
            <w:proofErr w:type="gramStart"/>
            <w:r w:rsidRPr="00895935">
              <w:rPr>
                <w:rFonts w:eastAsia="Calibri"/>
                <w:color w:val="auto"/>
                <w:sz w:val="22"/>
                <w:szCs w:val="22"/>
                <w:lang w:eastAsia="ru-RU"/>
              </w:rPr>
              <w:t>ОК</w:t>
            </w:r>
            <w:proofErr w:type="gramEnd"/>
            <w:r w:rsidRPr="00895935">
              <w:rPr>
                <w:rFonts w:eastAsia="Calibri"/>
                <w:color w:val="auto"/>
                <w:sz w:val="22"/>
                <w:szCs w:val="22"/>
                <w:lang w:eastAsia="ru-RU"/>
              </w:rPr>
              <w:t xml:space="preserve"> 17, государственное учреждение здравоохранения «Балейская центральная районная больница», л/</w:t>
            </w:r>
            <w:proofErr w:type="spellStart"/>
            <w:r w:rsidRPr="00895935">
              <w:rPr>
                <w:rFonts w:eastAsia="Calibri"/>
                <w:color w:val="auto"/>
                <w:sz w:val="22"/>
                <w:szCs w:val="22"/>
                <w:lang w:eastAsia="ru-RU"/>
              </w:rPr>
              <w:t>сч</w:t>
            </w:r>
            <w:proofErr w:type="spellEnd"/>
            <w:r w:rsidRPr="00895935">
              <w:rPr>
                <w:rFonts w:eastAsia="Calibri"/>
                <w:color w:val="auto"/>
                <w:sz w:val="22"/>
                <w:szCs w:val="22"/>
                <w:lang w:eastAsia="ru-RU"/>
              </w:rPr>
              <w:t xml:space="preserve"> 2</w:t>
            </w:r>
            <w:r w:rsidR="003269AE">
              <w:rPr>
                <w:rFonts w:eastAsia="Calibri"/>
                <w:color w:val="auto"/>
                <w:sz w:val="22"/>
                <w:szCs w:val="22"/>
                <w:lang w:eastAsia="ru-RU"/>
              </w:rPr>
              <w:t>0</w:t>
            </w:r>
            <w:r w:rsidRPr="00895935">
              <w:rPr>
                <w:rFonts w:eastAsia="Calibri"/>
                <w:color w:val="auto"/>
                <w:sz w:val="22"/>
                <w:szCs w:val="22"/>
                <w:lang w:eastAsia="ru-RU"/>
              </w:rPr>
              <w:t>916Ч02950)</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 xml:space="preserve">ИНН 7528005610 КПП 752801001 </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Наименование банка: ОТДЕЛЕНИЕ ЧИТА БАНКА РОССИИ// УФК по Забайкальскому краю</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БИК 017601329</w:t>
            </w:r>
          </w:p>
          <w:p w:rsidR="00895935" w:rsidRPr="00895935" w:rsidRDefault="00895935" w:rsidP="00895935">
            <w:pPr>
              <w:suppressAutoHyphens w:val="0"/>
              <w:rPr>
                <w:rFonts w:eastAsia="Calibri"/>
                <w:color w:val="auto"/>
                <w:sz w:val="22"/>
                <w:szCs w:val="22"/>
                <w:lang w:eastAsia="ru-RU"/>
              </w:rPr>
            </w:pPr>
            <w:r w:rsidRPr="00895935">
              <w:rPr>
                <w:rFonts w:eastAsia="Calibri"/>
                <w:color w:val="auto"/>
                <w:sz w:val="22"/>
                <w:szCs w:val="22"/>
                <w:lang w:eastAsia="ru-RU"/>
              </w:rPr>
              <w:t xml:space="preserve">Адрес </w:t>
            </w:r>
            <w:proofErr w:type="spellStart"/>
            <w:r w:rsidRPr="00895935">
              <w:rPr>
                <w:rFonts w:eastAsia="Calibri"/>
                <w:color w:val="auto"/>
                <w:sz w:val="22"/>
                <w:szCs w:val="22"/>
                <w:lang w:eastAsia="ru-RU"/>
              </w:rPr>
              <w:t>эл</w:t>
            </w:r>
            <w:proofErr w:type="gramStart"/>
            <w:r w:rsidRPr="00895935">
              <w:rPr>
                <w:rFonts w:eastAsia="Calibri"/>
                <w:color w:val="auto"/>
                <w:sz w:val="22"/>
                <w:szCs w:val="22"/>
                <w:lang w:eastAsia="ru-RU"/>
              </w:rPr>
              <w:t>.п</w:t>
            </w:r>
            <w:proofErr w:type="gramEnd"/>
            <w:r w:rsidRPr="00895935">
              <w:rPr>
                <w:rFonts w:eastAsia="Calibri"/>
                <w:color w:val="auto"/>
                <w:sz w:val="22"/>
                <w:szCs w:val="22"/>
                <w:lang w:eastAsia="ru-RU"/>
              </w:rPr>
              <w:t>очты</w:t>
            </w:r>
            <w:proofErr w:type="spellEnd"/>
            <w:r w:rsidRPr="00895935">
              <w:rPr>
                <w:rFonts w:eastAsia="Calibri"/>
                <w:color w:val="auto"/>
                <w:sz w:val="22"/>
                <w:szCs w:val="22"/>
                <w:lang w:eastAsia="ru-RU"/>
              </w:rPr>
              <w:t xml:space="preserve">:  </w:t>
            </w:r>
            <w:proofErr w:type="spellStart"/>
            <w:r w:rsidRPr="00895935">
              <w:rPr>
                <w:rFonts w:eastAsia="Calibri"/>
                <w:color w:val="auto"/>
                <w:sz w:val="22"/>
                <w:szCs w:val="22"/>
                <w:lang w:val="en-US" w:eastAsia="ru-RU"/>
              </w:rPr>
              <w:t>buhbal</w:t>
            </w:r>
            <w:proofErr w:type="spellEnd"/>
            <w:r w:rsidRPr="00895935">
              <w:rPr>
                <w:rFonts w:eastAsia="Calibri"/>
                <w:color w:val="auto"/>
                <w:sz w:val="22"/>
                <w:szCs w:val="22"/>
                <w:lang w:eastAsia="ru-RU"/>
              </w:rPr>
              <w:t>_</w:t>
            </w:r>
            <w:proofErr w:type="spellStart"/>
            <w:r w:rsidRPr="00895935">
              <w:rPr>
                <w:rFonts w:eastAsia="Calibri"/>
                <w:color w:val="auto"/>
                <w:sz w:val="22"/>
                <w:szCs w:val="22"/>
                <w:lang w:val="en-US" w:eastAsia="ru-RU"/>
              </w:rPr>
              <w:t>crb</w:t>
            </w:r>
            <w:proofErr w:type="spellEnd"/>
            <w:r w:rsidRPr="00895935">
              <w:rPr>
                <w:rFonts w:eastAsia="Calibri"/>
                <w:color w:val="auto"/>
                <w:sz w:val="22"/>
                <w:szCs w:val="22"/>
                <w:lang w:eastAsia="ru-RU"/>
              </w:rPr>
              <w:t>@</w:t>
            </w:r>
            <w:r w:rsidRPr="00895935">
              <w:rPr>
                <w:rFonts w:eastAsia="Calibri"/>
                <w:color w:val="auto"/>
                <w:sz w:val="22"/>
                <w:szCs w:val="22"/>
                <w:lang w:val="en-US" w:eastAsia="ru-RU"/>
              </w:rPr>
              <w:t>mail</w:t>
            </w:r>
            <w:r w:rsidRPr="00895935">
              <w:rPr>
                <w:rFonts w:eastAsia="Calibri"/>
                <w:color w:val="auto"/>
                <w:sz w:val="22"/>
                <w:szCs w:val="22"/>
                <w:lang w:eastAsia="ru-RU"/>
              </w:rPr>
              <w:t>.</w:t>
            </w:r>
            <w:proofErr w:type="spellStart"/>
            <w:r w:rsidRPr="00895935">
              <w:rPr>
                <w:rFonts w:eastAsia="Calibri"/>
                <w:color w:val="auto"/>
                <w:sz w:val="22"/>
                <w:szCs w:val="22"/>
                <w:lang w:val="en-US" w:eastAsia="ru-RU"/>
              </w:rPr>
              <w:t>ru</w:t>
            </w:r>
            <w:proofErr w:type="spellEnd"/>
          </w:p>
          <w:p w:rsidR="00895935" w:rsidRPr="00895935" w:rsidRDefault="00895935" w:rsidP="00895935">
            <w:pPr>
              <w:suppressAutoHyphens w:val="0"/>
              <w:rPr>
                <w:rFonts w:eastAsia="Calibri"/>
                <w:color w:val="auto"/>
                <w:sz w:val="22"/>
                <w:szCs w:val="22"/>
                <w:lang w:eastAsia="ru-RU"/>
              </w:rPr>
            </w:pPr>
          </w:p>
          <w:p w:rsidR="00895935" w:rsidRPr="00895935" w:rsidRDefault="00895935" w:rsidP="00895935">
            <w:pPr>
              <w:suppressAutoHyphens w:val="0"/>
              <w:rPr>
                <w:rFonts w:eastAsia="Calibri"/>
                <w:color w:val="auto"/>
                <w:sz w:val="22"/>
                <w:szCs w:val="22"/>
                <w:lang w:eastAsia="ru-RU"/>
              </w:rPr>
            </w:pPr>
            <w:proofErr w:type="spellStart"/>
            <w:r w:rsidRPr="00895935">
              <w:rPr>
                <w:rFonts w:eastAsia="Calibri"/>
                <w:color w:val="auto"/>
                <w:sz w:val="22"/>
                <w:szCs w:val="22"/>
                <w:lang w:eastAsia="ru-RU"/>
              </w:rPr>
              <w:t>И.о</w:t>
            </w:r>
            <w:proofErr w:type="spellEnd"/>
            <w:r w:rsidRPr="00895935">
              <w:rPr>
                <w:rFonts w:eastAsia="Calibri"/>
                <w:color w:val="auto"/>
                <w:sz w:val="22"/>
                <w:szCs w:val="22"/>
                <w:lang w:eastAsia="ru-RU"/>
              </w:rPr>
              <w:t xml:space="preserve">. главного </w:t>
            </w:r>
            <w:proofErr w:type="spellStart"/>
            <w:r w:rsidRPr="00895935">
              <w:rPr>
                <w:rFonts w:eastAsia="Calibri"/>
                <w:color w:val="auto"/>
                <w:sz w:val="22"/>
                <w:szCs w:val="22"/>
                <w:lang w:eastAsia="ru-RU"/>
              </w:rPr>
              <w:t>врача________</w:t>
            </w:r>
            <w:r w:rsidR="003269AE">
              <w:rPr>
                <w:rFonts w:eastAsia="Calibri"/>
                <w:color w:val="auto"/>
                <w:sz w:val="22"/>
                <w:szCs w:val="22"/>
                <w:lang w:eastAsia="ru-RU"/>
              </w:rPr>
              <w:t>Гера</w:t>
            </w:r>
            <w:proofErr w:type="spellEnd"/>
            <w:r w:rsidR="003269AE">
              <w:rPr>
                <w:rFonts w:eastAsia="Calibri"/>
                <w:color w:val="auto"/>
                <w:sz w:val="22"/>
                <w:szCs w:val="22"/>
                <w:lang w:eastAsia="ru-RU"/>
              </w:rPr>
              <w:t xml:space="preserve"> А.Г.</w:t>
            </w:r>
          </w:p>
          <w:p w:rsidR="00895935" w:rsidRPr="00895935" w:rsidRDefault="00895935" w:rsidP="00895935">
            <w:pPr>
              <w:tabs>
                <w:tab w:val="left" w:pos="567"/>
              </w:tabs>
              <w:suppressAutoHyphens w:val="0"/>
              <w:jc w:val="both"/>
              <w:rPr>
                <w:sz w:val="22"/>
                <w:szCs w:val="22"/>
                <w:lang w:eastAsia="ru-RU"/>
              </w:rPr>
            </w:pPr>
          </w:p>
          <w:p w:rsidR="00E64450" w:rsidRPr="00F3080E" w:rsidRDefault="00E64450" w:rsidP="00042E0F">
            <w:pPr>
              <w:jc w:val="both"/>
              <w:rPr>
                <w:b/>
                <w:szCs w:val="24"/>
              </w:rPr>
            </w:pPr>
          </w:p>
        </w:tc>
      </w:tr>
    </w:tbl>
    <w:p w:rsidR="00301854" w:rsidRDefault="00301854" w:rsidP="00895935">
      <w:pPr>
        <w:ind w:right="-2"/>
        <w:rPr>
          <w:szCs w:val="24"/>
        </w:rPr>
      </w:pPr>
    </w:p>
    <w:p w:rsidR="00301854" w:rsidRDefault="00301854" w:rsidP="00E64450">
      <w:pPr>
        <w:ind w:right="-2"/>
        <w:jc w:val="right"/>
        <w:rPr>
          <w:szCs w:val="24"/>
        </w:rPr>
      </w:pPr>
    </w:p>
    <w:p w:rsidR="00E64450" w:rsidRPr="00F3080E" w:rsidRDefault="00E64450" w:rsidP="00E64450">
      <w:pPr>
        <w:ind w:right="-2"/>
        <w:jc w:val="right"/>
        <w:rPr>
          <w:szCs w:val="24"/>
        </w:rPr>
      </w:pPr>
      <w:r w:rsidRPr="00F3080E">
        <w:rPr>
          <w:szCs w:val="24"/>
        </w:rPr>
        <w:lastRenderedPageBreak/>
        <w:t xml:space="preserve">Приложение №1 </w:t>
      </w:r>
    </w:p>
    <w:p w:rsidR="00895935" w:rsidRDefault="00E64450" w:rsidP="00E64450">
      <w:pPr>
        <w:ind w:right="-2"/>
        <w:jc w:val="right"/>
        <w:rPr>
          <w:szCs w:val="24"/>
        </w:rPr>
      </w:pPr>
      <w:r w:rsidRPr="00F3080E">
        <w:rPr>
          <w:szCs w:val="24"/>
        </w:rPr>
        <w:t>к контракту</w:t>
      </w:r>
      <w:r w:rsidR="00895935">
        <w:rPr>
          <w:szCs w:val="24"/>
        </w:rPr>
        <w:t xml:space="preserve"> № __________</w:t>
      </w:r>
    </w:p>
    <w:p w:rsidR="00E64450" w:rsidRPr="00F3080E" w:rsidRDefault="00895935" w:rsidP="00E64450">
      <w:pPr>
        <w:ind w:right="-2"/>
        <w:jc w:val="right"/>
        <w:rPr>
          <w:szCs w:val="24"/>
        </w:rPr>
      </w:pPr>
      <w:r>
        <w:rPr>
          <w:szCs w:val="24"/>
        </w:rPr>
        <w:t xml:space="preserve"> от «___»_________ 2024 г</w:t>
      </w:r>
      <w:r w:rsidR="00E64450" w:rsidRPr="00F3080E">
        <w:rPr>
          <w:szCs w:val="24"/>
        </w:rPr>
        <w:t xml:space="preserve"> </w:t>
      </w:r>
    </w:p>
    <w:p w:rsidR="00E64450" w:rsidRPr="00F3080E" w:rsidRDefault="00E64450" w:rsidP="00E64450">
      <w:pPr>
        <w:ind w:right="-2"/>
        <w:jc w:val="right"/>
        <w:rPr>
          <w:szCs w:val="24"/>
        </w:rPr>
      </w:pPr>
    </w:p>
    <w:p w:rsidR="00E64450" w:rsidRPr="00F3080E" w:rsidRDefault="00E64450" w:rsidP="00E64450">
      <w:pPr>
        <w:ind w:right="-2"/>
        <w:jc w:val="center"/>
        <w:rPr>
          <w:b/>
          <w:szCs w:val="24"/>
        </w:rPr>
      </w:pPr>
    </w:p>
    <w:p w:rsidR="00E64450" w:rsidRPr="00F3080E" w:rsidRDefault="00E64450" w:rsidP="00E64450">
      <w:pPr>
        <w:ind w:right="-2"/>
        <w:jc w:val="center"/>
        <w:rPr>
          <w:b/>
          <w:szCs w:val="24"/>
        </w:rPr>
      </w:pPr>
      <w:r w:rsidRPr="00F3080E">
        <w:rPr>
          <w:b/>
          <w:szCs w:val="24"/>
        </w:rPr>
        <w:t>СПЕЦИФИКАЦИЯ</w:t>
      </w:r>
    </w:p>
    <w:p w:rsidR="00E64450" w:rsidRPr="00F3080E" w:rsidRDefault="00E64450" w:rsidP="00E64450">
      <w:pPr>
        <w:ind w:right="-2"/>
        <w:jc w:val="right"/>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614"/>
        <w:gridCol w:w="1104"/>
        <w:gridCol w:w="1985"/>
        <w:gridCol w:w="1417"/>
        <w:gridCol w:w="1418"/>
      </w:tblGrid>
      <w:tr w:rsidR="00895935" w:rsidRPr="00895935" w:rsidTr="00895935">
        <w:trPr>
          <w:trHeight w:val="552"/>
        </w:trPr>
        <w:tc>
          <w:tcPr>
            <w:tcW w:w="635" w:type="dxa"/>
            <w:shd w:val="clear" w:color="auto" w:fill="auto"/>
            <w:vAlign w:val="center"/>
          </w:tcPr>
          <w:p w:rsidR="00895935" w:rsidRPr="00895935" w:rsidRDefault="00895935" w:rsidP="00042E0F">
            <w:pPr>
              <w:ind w:right="-2"/>
              <w:jc w:val="center"/>
              <w:rPr>
                <w:szCs w:val="24"/>
              </w:rPr>
            </w:pPr>
            <w:r w:rsidRPr="00895935">
              <w:rPr>
                <w:szCs w:val="24"/>
              </w:rPr>
              <w:t>№</w:t>
            </w:r>
            <w:proofErr w:type="gramStart"/>
            <w:r w:rsidRPr="00895935">
              <w:rPr>
                <w:szCs w:val="24"/>
              </w:rPr>
              <w:t>п</w:t>
            </w:r>
            <w:proofErr w:type="gramEnd"/>
            <w:r w:rsidRPr="00895935">
              <w:rPr>
                <w:szCs w:val="24"/>
              </w:rPr>
              <w:t>/п</w:t>
            </w:r>
          </w:p>
        </w:tc>
        <w:tc>
          <w:tcPr>
            <w:tcW w:w="3614" w:type="dxa"/>
            <w:shd w:val="clear" w:color="auto" w:fill="auto"/>
            <w:vAlign w:val="center"/>
          </w:tcPr>
          <w:p w:rsidR="00895935" w:rsidRPr="00895935" w:rsidRDefault="00895935" w:rsidP="00042E0F">
            <w:pPr>
              <w:ind w:right="-2"/>
              <w:jc w:val="center"/>
              <w:rPr>
                <w:szCs w:val="24"/>
              </w:rPr>
            </w:pPr>
            <w:r w:rsidRPr="00895935">
              <w:rPr>
                <w:szCs w:val="24"/>
              </w:rPr>
              <w:t>Наименование товара, страна происхождения</w:t>
            </w:r>
          </w:p>
        </w:tc>
        <w:tc>
          <w:tcPr>
            <w:tcW w:w="1104" w:type="dxa"/>
            <w:shd w:val="clear" w:color="auto" w:fill="auto"/>
            <w:vAlign w:val="center"/>
          </w:tcPr>
          <w:p w:rsidR="00895935" w:rsidRPr="00895935" w:rsidRDefault="00895935" w:rsidP="00895935">
            <w:pPr>
              <w:ind w:right="-2"/>
              <w:jc w:val="center"/>
              <w:rPr>
                <w:szCs w:val="24"/>
              </w:rPr>
            </w:pPr>
            <w:r w:rsidRPr="00895935">
              <w:rPr>
                <w:szCs w:val="24"/>
              </w:rPr>
              <w:t>Ед. изм.</w:t>
            </w:r>
          </w:p>
        </w:tc>
        <w:tc>
          <w:tcPr>
            <w:tcW w:w="1985" w:type="dxa"/>
            <w:shd w:val="clear" w:color="auto" w:fill="auto"/>
            <w:vAlign w:val="center"/>
          </w:tcPr>
          <w:p w:rsidR="00895935" w:rsidRPr="00895935" w:rsidRDefault="00895935" w:rsidP="00042E0F">
            <w:pPr>
              <w:ind w:right="-2"/>
              <w:jc w:val="center"/>
              <w:rPr>
                <w:szCs w:val="24"/>
              </w:rPr>
            </w:pPr>
            <w:r w:rsidRPr="00895935">
              <w:rPr>
                <w:szCs w:val="24"/>
              </w:rPr>
              <w:t>Количество литров</w:t>
            </w:r>
          </w:p>
        </w:tc>
        <w:tc>
          <w:tcPr>
            <w:tcW w:w="1417" w:type="dxa"/>
            <w:shd w:val="clear" w:color="auto" w:fill="auto"/>
            <w:vAlign w:val="center"/>
          </w:tcPr>
          <w:p w:rsidR="00895935" w:rsidRPr="00895935" w:rsidRDefault="00895935" w:rsidP="00042E0F">
            <w:pPr>
              <w:ind w:right="-2"/>
              <w:jc w:val="center"/>
              <w:rPr>
                <w:szCs w:val="24"/>
              </w:rPr>
            </w:pPr>
            <w:r w:rsidRPr="00895935">
              <w:rPr>
                <w:szCs w:val="24"/>
              </w:rPr>
              <w:t>Цена за литр (руб.)</w:t>
            </w:r>
          </w:p>
        </w:tc>
        <w:tc>
          <w:tcPr>
            <w:tcW w:w="1418" w:type="dxa"/>
            <w:shd w:val="clear" w:color="auto" w:fill="auto"/>
            <w:vAlign w:val="center"/>
          </w:tcPr>
          <w:p w:rsidR="00895935" w:rsidRPr="00895935" w:rsidRDefault="00895935" w:rsidP="00042E0F">
            <w:pPr>
              <w:ind w:right="-2"/>
              <w:jc w:val="center"/>
              <w:rPr>
                <w:szCs w:val="24"/>
              </w:rPr>
            </w:pPr>
            <w:r w:rsidRPr="00895935">
              <w:rPr>
                <w:szCs w:val="24"/>
              </w:rPr>
              <w:t>Стоимость  (руб.)</w:t>
            </w:r>
          </w:p>
        </w:tc>
      </w:tr>
      <w:tr w:rsidR="00895935" w:rsidRPr="00895935" w:rsidTr="00895935">
        <w:trPr>
          <w:trHeight w:val="552"/>
        </w:trPr>
        <w:tc>
          <w:tcPr>
            <w:tcW w:w="635" w:type="dxa"/>
            <w:shd w:val="clear" w:color="auto" w:fill="auto"/>
            <w:vAlign w:val="center"/>
          </w:tcPr>
          <w:p w:rsidR="00895935" w:rsidRPr="00895935" w:rsidRDefault="00895935" w:rsidP="00042E0F">
            <w:pPr>
              <w:ind w:right="-2"/>
              <w:jc w:val="center"/>
              <w:rPr>
                <w:szCs w:val="24"/>
              </w:rPr>
            </w:pPr>
            <w:r w:rsidRPr="00895935">
              <w:rPr>
                <w:szCs w:val="24"/>
              </w:rPr>
              <w:t>1</w:t>
            </w:r>
          </w:p>
        </w:tc>
        <w:tc>
          <w:tcPr>
            <w:tcW w:w="3614" w:type="dxa"/>
            <w:shd w:val="clear" w:color="auto" w:fill="auto"/>
            <w:vAlign w:val="center"/>
          </w:tcPr>
          <w:p w:rsidR="00895935" w:rsidRPr="00895935" w:rsidRDefault="00895935" w:rsidP="00042E0F">
            <w:pPr>
              <w:ind w:right="-2"/>
              <w:jc w:val="center"/>
              <w:rPr>
                <w:szCs w:val="24"/>
              </w:rPr>
            </w:pPr>
            <w:r w:rsidRPr="00895935">
              <w:rPr>
                <w:szCs w:val="24"/>
              </w:rPr>
              <w:t>Топливо дизельное зимнее экологического класса не ниже К5 (розничная поставка)</w:t>
            </w:r>
          </w:p>
        </w:tc>
        <w:tc>
          <w:tcPr>
            <w:tcW w:w="1104" w:type="dxa"/>
            <w:shd w:val="clear" w:color="auto" w:fill="auto"/>
            <w:vAlign w:val="center"/>
          </w:tcPr>
          <w:p w:rsidR="00895935" w:rsidRPr="00895935" w:rsidRDefault="00895935" w:rsidP="00042E0F">
            <w:pPr>
              <w:ind w:right="-2"/>
              <w:jc w:val="center"/>
              <w:rPr>
                <w:szCs w:val="24"/>
              </w:rPr>
            </w:pPr>
            <w:proofErr w:type="gramStart"/>
            <w:r w:rsidRPr="00895935">
              <w:rPr>
                <w:szCs w:val="24"/>
              </w:rPr>
              <w:t>л</w:t>
            </w:r>
            <w:proofErr w:type="gramEnd"/>
            <w:r w:rsidRPr="00895935">
              <w:rPr>
                <w:szCs w:val="24"/>
              </w:rPr>
              <w:t xml:space="preserve">; </w:t>
            </w:r>
            <w:proofErr w:type="spellStart"/>
            <w:r w:rsidRPr="00895935">
              <w:rPr>
                <w:szCs w:val="24"/>
              </w:rPr>
              <w:t>дм</w:t>
            </w:r>
            <w:proofErr w:type="spellEnd"/>
            <w:r w:rsidRPr="00895935">
              <w:rPr>
                <w:szCs w:val="24"/>
              </w:rPr>
              <w:t>[3*]</w:t>
            </w:r>
          </w:p>
        </w:tc>
        <w:tc>
          <w:tcPr>
            <w:tcW w:w="1985" w:type="dxa"/>
            <w:shd w:val="clear" w:color="auto" w:fill="auto"/>
            <w:vAlign w:val="center"/>
          </w:tcPr>
          <w:p w:rsidR="00895935" w:rsidRPr="00895935" w:rsidRDefault="00895935" w:rsidP="00042E0F">
            <w:pPr>
              <w:ind w:right="-2"/>
              <w:jc w:val="center"/>
              <w:rPr>
                <w:szCs w:val="24"/>
              </w:rPr>
            </w:pPr>
          </w:p>
        </w:tc>
        <w:tc>
          <w:tcPr>
            <w:tcW w:w="1417" w:type="dxa"/>
            <w:shd w:val="clear" w:color="auto" w:fill="auto"/>
            <w:vAlign w:val="center"/>
          </w:tcPr>
          <w:p w:rsidR="00895935" w:rsidRPr="00895935" w:rsidRDefault="00895935" w:rsidP="00042E0F">
            <w:pPr>
              <w:ind w:right="-2"/>
              <w:jc w:val="center"/>
              <w:rPr>
                <w:szCs w:val="24"/>
              </w:rPr>
            </w:pPr>
          </w:p>
        </w:tc>
        <w:tc>
          <w:tcPr>
            <w:tcW w:w="1418" w:type="dxa"/>
            <w:shd w:val="clear" w:color="auto" w:fill="auto"/>
            <w:vAlign w:val="center"/>
          </w:tcPr>
          <w:p w:rsidR="00895935" w:rsidRPr="00895935" w:rsidRDefault="00895935" w:rsidP="00042E0F">
            <w:pPr>
              <w:ind w:right="-2"/>
              <w:jc w:val="center"/>
              <w:rPr>
                <w:szCs w:val="24"/>
              </w:rPr>
            </w:pPr>
          </w:p>
        </w:tc>
      </w:tr>
      <w:tr w:rsidR="00895935" w:rsidRPr="00895935" w:rsidTr="00111F12">
        <w:trPr>
          <w:trHeight w:val="552"/>
        </w:trPr>
        <w:tc>
          <w:tcPr>
            <w:tcW w:w="8755" w:type="dxa"/>
            <w:gridSpan w:val="5"/>
            <w:shd w:val="clear" w:color="auto" w:fill="auto"/>
            <w:vAlign w:val="center"/>
          </w:tcPr>
          <w:p w:rsidR="00895935" w:rsidRPr="00895935" w:rsidRDefault="00895935" w:rsidP="00042E0F">
            <w:pPr>
              <w:ind w:right="-2"/>
              <w:jc w:val="center"/>
              <w:rPr>
                <w:szCs w:val="24"/>
              </w:rPr>
            </w:pPr>
            <w:r w:rsidRPr="00895935">
              <w:rPr>
                <w:szCs w:val="24"/>
              </w:rPr>
              <w:t>Итого:</w:t>
            </w:r>
          </w:p>
        </w:tc>
        <w:tc>
          <w:tcPr>
            <w:tcW w:w="1418" w:type="dxa"/>
            <w:shd w:val="clear" w:color="auto" w:fill="auto"/>
            <w:vAlign w:val="center"/>
          </w:tcPr>
          <w:p w:rsidR="00895935" w:rsidRPr="00895935" w:rsidRDefault="00895935" w:rsidP="00042E0F">
            <w:pPr>
              <w:ind w:right="-2"/>
              <w:jc w:val="center"/>
              <w:rPr>
                <w:szCs w:val="24"/>
              </w:rPr>
            </w:pPr>
          </w:p>
        </w:tc>
      </w:tr>
    </w:tbl>
    <w:p w:rsidR="00E64450" w:rsidRPr="00F3080E" w:rsidRDefault="00E64450" w:rsidP="00E64450">
      <w:pPr>
        <w:ind w:right="-2"/>
        <w:jc w:val="both"/>
        <w:rPr>
          <w:szCs w:val="24"/>
        </w:rPr>
      </w:pPr>
    </w:p>
    <w:p w:rsidR="00E64450" w:rsidRPr="00F3080E" w:rsidRDefault="00E64450" w:rsidP="00E64450">
      <w:pPr>
        <w:ind w:right="-2"/>
        <w:jc w:val="both"/>
        <w:rPr>
          <w:szCs w:val="24"/>
        </w:rPr>
      </w:pPr>
    </w:p>
    <w:p w:rsidR="00E64450" w:rsidRPr="00F3080E" w:rsidRDefault="00E64450" w:rsidP="00E64450">
      <w:pPr>
        <w:ind w:right="-2"/>
        <w:jc w:val="both"/>
        <w:rPr>
          <w:szCs w:val="24"/>
        </w:rPr>
      </w:pPr>
    </w:p>
    <w:p w:rsidR="00E64450" w:rsidRPr="00F3080E" w:rsidRDefault="00E64450" w:rsidP="00E64450">
      <w:pPr>
        <w:ind w:right="-2"/>
        <w:jc w:val="both"/>
        <w:rPr>
          <w:szCs w:val="24"/>
        </w:rPr>
      </w:pPr>
    </w:p>
    <w:p w:rsidR="00E64450" w:rsidRPr="00F3080E" w:rsidRDefault="00E64450" w:rsidP="00E64450">
      <w:pPr>
        <w:ind w:right="-2"/>
        <w:jc w:val="both"/>
        <w:rPr>
          <w:szCs w:val="24"/>
        </w:rPr>
      </w:pPr>
    </w:p>
    <w:p w:rsidR="00E64450" w:rsidRPr="00F3080E" w:rsidRDefault="00E64450" w:rsidP="00E64450">
      <w:pPr>
        <w:ind w:right="-2"/>
        <w:jc w:val="both"/>
        <w:rPr>
          <w:szCs w:val="24"/>
        </w:rPr>
      </w:pPr>
    </w:p>
    <w:tbl>
      <w:tblPr>
        <w:tblW w:w="10006" w:type="dxa"/>
        <w:tblLayout w:type="fixed"/>
        <w:tblCellMar>
          <w:left w:w="70" w:type="dxa"/>
          <w:right w:w="70" w:type="dxa"/>
        </w:tblCellMar>
        <w:tblLook w:val="0000" w:firstRow="0" w:lastRow="0" w:firstColumn="0" w:lastColumn="0" w:noHBand="0" w:noVBand="0"/>
      </w:tblPr>
      <w:tblGrid>
        <w:gridCol w:w="5003"/>
        <w:gridCol w:w="345"/>
        <w:gridCol w:w="4658"/>
      </w:tblGrid>
      <w:tr w:rsidR="00E64450" w:rsidRPr="00F3080E" w:rsidTr="00042E0F">
        <w:trPr>
          <w:trHeight w:val="473"/>
        </w:trPr>
        <w:tc>
          <w:tcPr>
            <w:tcW w:w="5003" w:type="dxa"/>
          </w:tcPr>
          <w:p w:rsidR="00E64450" w:rsidRPr="00F3080E" w:rsidRDefault="00E64450" w:rsidP="00042E0F">
            <w:pPr>
              <w:spacing w:after="120"/>
              <w:ind w:right="-2"/>
              <w:jc w:val="center"/>
              <w:rPr>
                <w:b/>
                <w:szCs w:val="24"/>
              </w:rPr>
            </w:pPr>
            <w:r w:rsidRPr="00F3080E">
              <w:rPr>
                <w:b/>
                <w:szCs w:val="24"/>
              </w:rPr>
              <w:t>Поставщик</w:t>
            </w:r>
          </w:p>
        </w:tc>
        <w:tc>
          <w:tcPr>
            <w:tcW w:w="345" w:type="dxa"/>
          </w:tcPr>
          <w:p w:rsidR="00E64450" w:rsidRPr="00F3080E" w:rsidRDefault="00E64450" w:rsidP="00042E0F">
            <w:pPr>
              <w:ind w:right="-2"/>
              <w:jc w:val="right"/>
              <w:rPr>
                <w:b/>
                <w:szCs w:val="24"/>
              </w:rPr>
            </w:pPr>
          </w:p>
        </w:tc>
        <w:tc>
          <w:tcPr>
            <w:tcW w:w="4658" w:type="dxa"/>
          </w:tcPr>
          <w:p w:rsidR="00E64450" w:rsidRPr="00F3080E" w:rsidRDefault="00E64450" w:rsidP="00042E0F">
            <w:pPr>
              <w:ind w:right="-2"/>
              <w:rPr>
                <w:b/>
                <w:szCs w:val="24"/>
              </w:rPr>
            </w:pPr>
            <w:r w:rsidRPr="00F3080E">
              <w:rPr>
                <w:b/>
                <w:szCs w:val="24"/>
              </w:rPr>
              <w:t xml:space="preserve">               Заказчик</w:t>
            </w:r>
          </w:p>
        </w:tc>
      </w:tr>
      <w:tr w:rsidR="00E64450" w:rsidRPr="00F3080E" w:rsidTr="00042E0F">
        <w:trPr>
          <w:trHeight w:val="1675"/>
        </w:trPr>
        <w:tc>
          <w:tcPr>
            <w:tcW w:w="5003" w:type="dxa"/>
          </w:tcPr>
          <w:p w:rsidR="00E64450" w:rsidRPr="00F3080E" w:rsidRDefault="00E64450" w:rsidP="00042E0F">
            <w:pPr>
              <w:ind w:right="-2"/>
              <w:rPr>
                <w:szCs w:val="24"/>
              </w:rPr>
            </w:pPr>
          </w:p>
          <w:p w:rsidR="00E64450" w:rsidRPr="00F3080E" w:rsidRDefault="00E64450" w:rsidP="00042E0F">
            <w:pPr>
              <w:ind w:right="-2"/>
              <w:rPr>
                <w:szCs w:val="24"/>
              </w:rPr>
            </w:pPr>
          </w:p>
          <w:p w:rsidR="00E64450" w:rsidRPr="00F3080E" w:rsidRDefault="00E64450" w:rsidP="00042E0F">
            <w:pPr>
              <w:ind w:right="-2"/>
              <w:rPr>
                <w:szCs w:val="24"/>
              </w:rPr>
            </w:pPr>
          </w:p>
          <w:p w:rsidR="00E64450" w:rsidRPr="00F3080E" w:rsidRDefault="00E64450" w:rsidP="00042E0F">
            <w:pPr>
              <w:ind w:right="-2"/>
              <w:rPr>
                <w:szCs w:val="24"/>
              </w:rPr>
            </w:pPr>
            <w:r w:rsidRPr="00F3080E">
              <w:rPr>
                <w:szCs w:val="24"/>
              </w:rPr>
              <w:t>________________/ _______________/</w:t>
            </w:r>
          </w:p>
          <w:p w:rsidR="00E64450" w:rsidRPr="00F3080E" w:rsidRDefault="00E64450" w:rsidP="00042E0F">
            <w:pPr>
              <w:ind w:right="-2"/>
              <w:rPr>
                <w:szCs w:val="24"/>
              </w:rPr>
            </w:pPr>
          </w:p>
        </w:tc>
        <w:tc>
          <w:tcPr>
            <w:tcW w:w="345" w:type="dxa"/>
          </w:tcPr>
          <w:p w:rsidR="00E64450" w:rsidRPr="00F3080E" w:rsidRDefault="00E64450" w:rsidP="00042E0F">
            <w:pPr>
              <w:ind w:right="-2"/>
              <w:jc w:val="right"/>
              <w:rPr>
                <w:szCs w:val="24"/>
              </w:rPr>
            </w:pPr>
          </w:p>
          <w:p w:rsidR="00E64450" w:rsidRPr="00F3080E" w:rsidRDefault="00E64450" w:rsidP="00042E0F">
            <w:pPr>
              <w:ind w:right="-2"/>
              <w:jc w:val="right"/>
              <w:rPr>
                <w:szCs w:val="24"/>
              </w:rPr>
            </w:pPr>
          </w:p>
        </w:tc>
        <w:tc>
          <w:tcPr>
            <w:tcW w:w="4658" w:type="dxa"/>
          </w:tcPr>
          <w:p w:rsidR="00E64450" w:rsidRPr="00F3080E" w:rsidRDefault="00E64450" w:rsidP="00042E0F">
            <w:pPr>
              <w:ind w:right="-2"/>
              <w:rPr>
                <w:szCs w:val="24"/>
              </w:rPr>
            </w:pPr>
          </w:p>
          <w:p w:rsidR="00E64450" w:rsidRPr="00F3080E" w:rsidRDefault="00E64450" w:rsidP="00042E0F">
            <w:pPr>
              <w:ind w:right="-2"/>
              <w:rPr>
                <w:szCs w:val="24"/>
              </w:rPr>
            </w:pPr>
          </w:p>
          <w:p w:rsidR="00E64450" w:rsidRPr="00F3080E" w:rsidRDefault="00E64450" w:rsidP="00042E0F">
            <w:pPr>
              <w:ind w:right="-2"/>
              <w:rPr>
                <w:szCs w:val="24"/>
              </w:rPr>
            </w:pPr>
          </w:p>
          <w:p w:rsidR="00E64450" w:rsidRPr="00F3080E" w:rsidRDefault="00E64450" w:rsidP="00042E0F">
            <w:pPr>
              <w:ind w:right="-2"/>
              <w:rPr>
                <w:szCs w:val="24"/>
              </w:rPr>
            </w:pPr>
            <w:r w:rsidRPr="00F3080E">
              <w:rPr>
                <w:szCs w:val="24"/>
              </w:rPr>
              <w:t>________________/ ______________ /</w:t>
            </w:r>
          </w:p>
          <w:p w:rsidR="00E64450" w:rsidRPr="00F3080E" w:rsidRDefault="00E64450" w:rsidP="00042E0F">
            <w:pPr>
              <w:ind w:right="-2"/>
              <w:rPr>
                <w:szCs w:val="24"/>
              </w:rPr>
            </w:pPr>
          </w:p>
        </w:tc>
      </w:tr>
    </w:tbl>
    <w:p w:rsidR="00E64450" w:rsidRPr="00F3080E" w:rsidRDefault="00E64450" w:rsidP="00E64450">
      <w:pPr>
        <w:tabs>
          <w:tab w:val="left" w:pos="7008"/>
        </w:tabs>
        <w:rPr>
          <w:szCs w:val="24"/>
        </w:rPr>
      </w:pPr>
    </w:p>
    <w:p w:rsidR="00E64450" w:rsidRPr="00F3080E" w:rsidRDefault="00E64450" w:rsidP="00E64450">
      <w:pPr>
        <w:rPr>
          <w:szCs w:val="24"/>
          <w:lang w:eastAsia="ru-RU"/>
        </w:rPr>
      </w:pPr>
    </w:p>
    <w:p w:rsidR="00E64450" w:rsidRPr="00F3080E" w:rsidRDefault="00E64450" w:rsidP="00E64450">
      <w:pPr>
        <w:rPr>
          <w:szCs w:val="24"/>
          <w:lang w:eastAsia="ru-RU"/>
        </w:rPr>
      </w:pPr>
    </w:p>
    <w:p w:rsidR="00E64450" w:rsidRPr="00F3080E" w:rsidRDefault="00E64450" w:rsidP="00E64450">
      <w:pPr>
        <w:rPr>
          <w:szCs w:val="24"/>
          <w:lang w:eastAsia="ru-RU"/>
        </w:rPr>
      </w:pPr>
    </w:p>
    <w:p w:rsidR="00E64450" w:rsidRPr="00F3080E" w:rsidRDefault="00E64450" w:rsidP="00E64450">
      <w:pPr>
        <w:rPr>
          <w:szCs w:val="24"/>
        </w:rPr>
      </w:pPr>
    </w:p>
    <w:p w:rsidR="00E64450" w:rsidRPr="00F3080E" w:rsidRDefault="00E64450" w:rsidP="00E64450">
      <w:pPr>
        <w:rPr>
          <w:szCs w:val="24"/>
        </w:rPr>
      </w:pPr>
    </w:p>
    <w:p w:rsidR="00E64450" w:rsidRPr="00F3080E" w:rsidRDefault="00E64450" w:rsidP="00E64450">
      <w:pPr>
        <w:rPr>
          <w:szCs w:val="24"/>
        </w:rPr>
      </w:pPr>
    </w:p>
    <w:p w:rsidR="00E64450" w:rsidRPr="00F3080E" w:rsidRDefault="00E64450" w:rsidP="00E64450">
      <w:pPr>
        <w:rPr>
          <w:szCs w:val="24"/>
        </w:rPr>
      </w:pPr>
    </w:p>
    <w:p w:rsidR="00E64450" w:rsidRPr="00F3080E" w:rsidRDefault="00E64450" w:rsidP="00E64450">
      <w:pPr>
        <w:rPr>
          <w:szCs w:val="24"/>
        </w:rPr>
      </w:pPr>
    </w:p>
    <w:p w:rsidR="00C06487" w:rsidRPr="00F3080E" w:rsidRDefault="00C06487">
      <w:pPr>
        <w:rPr>
          <w:szCs w:val="24"/>
          <w:lang w:eastAsia="ru-RU"/>
        </w:rPr>
      </w:pPr>
    </w:p>
    <w:p w:rsidR="00C06487" w:rsidRPr="00F3080E" w:rsidRDefault="00C06487">
      <w:pPr>
        <w:rPr>
          <w:szCs w:val="24"/>
          <w:lang w:eastAsia="ru-RU"/>
        </w:rPr>
      </w:pPr>
    </w:p>
    <w:p w:rsidR="00C06487" w:rsidRPr="00F3080E" w:rsidRDefault="00C06487">
      <w:pPr>
        <w:rPr>
          <w:szCs w:val="24"/>
        </w:rPr>
      </w:pPr>
    </w:p>
    <w:p w:rsidR="00C06487" w:rsidRPr="00F3080E" w:rsidRDefault="00C06487">
      <w:pPr>
        <w:rPr>
          <w:szCs w:val="24"/>
        </w:rPr>
      </w:pPr>
    </w:p>
    <w:p w:rsidR="00C06487" w:rsidRPr="00F3080E" w:rsidRDefault="00C06487">
      <w:pPr>
        <w:rPr>
          <w:szCs w:val="24"/>
        </w:rPr>
      </w:pPr>
    </w:p>
    <w:sectPr w:rsidR="00C06487" w:rsidRPr="00F3080E" w:rsidSect="000E3178">
      <w:footerReference w:type="even" r:id="rId26"/>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0FB" w:rsidRDefault="009110FB">
      <w:r>
        <w:separator/>
      </w:r>
    </w:p>
  </w:endnote>
  <w:endnote w:type="continuationSeparator" w:id="0">
    <w:p w:rsidR="009110FB" w:rsidRDefault="00911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487" w:rsidRDefault="006D468D">
    <w:pPr>
      <w:pStyle w:val="a7"/>
      <w:framePr w:wrap="around" w:vAnchor="text" w:hAnchor="margin" w:xAlign="center" w:y="1"/>
      <w:rPr>
        <w:rStyle w:val="af"/>
      </w:rPr>
    </w:pPr>
    <w:r>
      <w:rPr>
        <w:rStyle w:val="af"/>
      </w:rPr>
      <w:fldChar w:fldCharType="begin"/>
    </w:r>
    <w:r w:rsidR="00373AA1">
      <w:rPr>
        <w:rStyle w:val="af"/>
      </w:rPr>
      <w:instrText xml:space="preserve">PAGE  </w:instrText>
    </w:r>
    <w:r>
      <w:rPr>
        <w:rStyle w:val="af"/>
      </w:rPr>
      <w:fldChar w:fldCharType="separate"/>
    </w:r>
    <w:r w:rsidR="00373AA1">
      <w:rPr>
        <w:rStyle w:val="af"/>
      </w:rPr>
      <w:t>#</w:t>
    </w:r>
    <w:r>
      <w:rPr>
        <w:rStyle w:val="af"/>
      </w:rPr>
      <w:fldChar w:fldCharType="end"/>
    </w:r>
  </w:p>
  <w:p w:rsidR="00C06487" w:rsidRDefault="00C0648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0FB" w:rsidRDefault="009110FB">
      <w:r>
        <w:separator/>
      </w:r>
    </w:p>
  </w:footnote>
  <w:footnote w:type="continuationSeparator" w:id="0">
    <w:p w:rsidR="009110FB" w:rsidRDefault="009110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D160E0B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A6C4EF7"/>
    <w:multiLevelType w:val="hybridMultilevel"/>
    <w:tmpl w:val="CD00FACA"/>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1CFC1412"/>
    <w:multiLevelType w:val="hybridMultilevel"/>
    <w:tmpl w:val="235AA10A"/>
    <w:lvl w:ilvl="0" w:tplc="7A4E8796">
      <w:start w:val="1"/>
      <w:numFmt w:val="bullet"/>
      <w:lvlText w:val="-"/>
      <w:lvlJc w:val="left"/>
      <w:pPr>
        <w:tabs>
          <w:tab w:val="num" w:pos="1080"/>
        </w:tabs>
        <w:ind w:left="1080" w:hanging="360"/>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
    <w:nsid w:val="220961EF"/>
    <w:multiLevelType w:val="multilevel"/>
    <w:tmpl w:val="B7A8458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27D433D"/>
    <w:multiLevelType w:val="hybridMultilevel"/>
    <w:tmpl w:val="C3B23B76"/>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FA4A59"/>
    <w:multiLevelType w:val="multilevel"/>
    <w:tmpl w:val="FBAC9C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6">
    <w:nsid w:val="3D743F97"/>
    <w:multiLevelType w:val="hybridMultilevel"/>
    <w:tmpl w:val="A24E1282"/>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BD5760E"/>
    <w:multiLevelType w:val="hybridMultilevel"/>
    <w:tmpl w:val="3B2EAB9A"/>
    <w:lvl w:ilvl="0" w:tplc="77E02C26">
      <w:start w:val="10"/>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8">
    <w:nsid w:val="714A01FC"/>
    <w:multiLevelType w:val="hybridMultilevel"/>
    <w:tmpl w:val="2438E92A"/>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4"/>
  </w:num>
  <w:num w:numId="3">
    <w:abstractNumId w:val="8"/>
  </w:num>
  <w:num w:numId="4">
    <w:abstractNumId w:val="6"/>
  </w:num>
  <w:num w:numId="5">
    <w:abstractNumId w:val="1"/>
  </w:num>
  <w:num w:numId="6">
    <w:abstractNumId w:val="5"/>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487"/>
    <w:rsid w:val="00094A9B"/>
    <w:rsid w:val="000E3178"/>
    <w:rsid w:val="001E3871"/>
    <w:rsid w:val="00276225"/>
    <w:rsid w:val="00285495"/>
    <w:rsid w:val="00301854"/>
    <w:rsid w:val="003269AE"/>
    <w:rsid w:val="00373AA1"/>
    <w:rsid w:val="003C606E"/>
    <w:rsid w:val="00447382"/>
    <w:rsid w:val="004D5946"/>
    <w:rsid w:val="005D77CF"/>
    <w:rsid w:val="005D7957"/>
    <w:rsid w:val="00630D1C"/>
    <w:rsid w:val="006D468D"/>
    <w:rsid w:val="006D66A0"/>
    <w:rsid w:val="00741E82"/>
    <w:rsid w:val="007E4431"/>
    <w:rsid w:val="00837AC8"/>
    <w:rsid w:val="00854E14"/>
    <w:rsid w:val="00895935"/>
    <w:rsid w:val="008B398A"/>
    <w:rsid w:val="009110FB"/>
    <w:rsid w:val="009B38DD"/>
    <w:rsid w:val="009D34E3"/>
    <w:rsid w:val="00A85101"/>
    <w:rsid w:val="00B97441"/>
    <w:rsid w:val="00BA5191"/>
    <w:rsid w:val="00BE6839"/>
    <w:rsid w:val="00C06487"/>
    <w:rsid w:val="00D119B5"/>
    <w:rsid w:val="00D85F55"/>
    <w:rsid w:val="00DF039C"/>
    <w:rsid w:val="00E06185"/>
    <w:rsid w:val="00E64450"/>
    <w:rsid w:val="00EC471E"/>
    <w:rsid w:val="00EE6B0F"/>
    <w:rsid w:val="00F15779"/>
    <w:rsid w:val="00F3080E"/>
    <w:rsid w:val="00F41252"/>
    <w:rsid w:val="00FC0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178"/>
    <w:pPr>
      <w:suppressAutoHyphens/>
    </w:pPr>
    <w:rPr>
      <w:rFonts w:ascii="Times New Roman" w:hAnsi="Times New Roman"/>
      <w:sz w:val="24"/>
      <w:lang w:eastAsia="ar-SA"/>
    </w:rPr>
  </w:style>
  <w:style w:type="paragraph" w:styleId="1">
    <w:name w:val="heading 1"/>
    <w:basedOn w:val="a"/>
    <w:next w:val="a"/>
    <w:link w:val="10"/>
    <w:uiPriority w:val="9"/>
    <w:qFormat/>
    <w:rsid w:val="000E3178"/>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link w:val="a4"/>
    <w:rsid w:val="000E3178"/>
    <w:pPr>
      <w:widowControl w:val="0"/>
      <w:jc w:val="both"/>
    </w:pPr>
    <w:rPr>
      <w:rFonts w:ascii="Arial" w:hAnsi="Arial"/>
    </w:rPr>
  </w:style>
  <w:style w:type="paragraph" w:styleId="a5">
    <w:name w:val="Body Text Indent"/>
    <w:basedOn w:val="a"/>
    <w:link w:val="a6"/>
    <w:rsid w:val="000E3178"/>
    <w:pPr>
      <w:spacing w:after="120"/>
      <w:ind w:left="283"/>
    </w:pPr>
  </w:style>
  <w:style w:type="paragraph" w:styleId="a7">
    <w:name w:val="footer"/>
    <w:basedOn w:val="a"/>
    <w:link w:val="a8"/>
    <w:rsid w:val="000E3178"/>
    <w:pPr>
      <w:tabs>
        <w:tab w:val="center" w:pos="4677"/>
        <w:tab w:val="right" w:pos="9355"/>
      </w:tabs>
    </w:pPr>
  </w:style>
  <w:style w:type="paragraph" w:styleId="a9">
    <w:name w:val="header"/>
    <w:basedOn w:val="a"/>
    <w:link w:val="aa"/>
    <w:rsid w:val="000E3178"/>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0E3178"/>
    <w:pPr>
      <w:suppressAutoHyphens/>
    </w:pPr>
    <w:rPr>
      <w:rFonts w:ascii="Times New Roman" w:hAnsi="Times New Roman"/>
      <w:sz w:val="24"/>
    </w:rPr>
  </w:style>
  <w:style w:type="paragraph" w:customStyle="1" w:styleId="2">
    <w:name w:val="Обычный2"/>
    <w:rsid w:val="000E3178"/>
    <w:pPr>
      <w:suppressAutoHyphens/>
    </w:pPr>
    <w:rPr>
      <w:rFonts w:ascii="Times New Roman" w:hAnsi="Times New Roman"/>
      <w:sz w:val="24"/>
    </w:rPr>
  </w:style>
  <w:style w:type="paragraph" w:styleId="ab">
    <w:name w:val="TOC Heading"/>
    <w:basedOn w:val="1"/>
    <w:next w:val="a"/>
    <w:semiHidden/>
    <w:qFormat/>
    <w:rsid w:val="000E3178"/>
    <w:pPr>
      <w:keepLines/>
      <w:suppressAutoHyphens w:val="0"/>
      <w:spacing w:before="480" w:after="0" w:line="276" w:lineRule="auto"/>
    </w:pPr>
    <w:rPr>
      <w:color w:val="365F91"/>
      <w:sz w:val="28"/>
      <w:lang w:eastAsia="ru-RU"/>
    </w:rPr>
  </w:style>
  <w:style w:type="paragraph" w:styleId="11">
    <w:name w:val="toc 1"/>
    <w:basedOn w:val="a"/>
    <w:next w:val="a"/>
    <w:rsid w:val="000E3178"/>
  </w:style>
  <w:style w:type="paragraph" w:styleId="ac">
    <w:name w:val="List Paragraph"/>
    <w:basedOn w:val="a"/>
    <w:uiPriority w:val="34"/>
    <w:qFormat/>
    <w:rsid w:val="000E3178"/>
    <w:pPr>
      <w:ind w:left="720"/>
      <w:contextualSpacing/>
    </w:pPr>
  </w:style>
  <w:style w:type="character" w:styleId="ad">
    <w:name w:val="line number"/>
    <w:basedOn w:val="a0"/>
    <w:semiHidden/>
    <w:rsid w:val="000E3178"/>
  </w:style>
  <w:style w:type="character" w:styleId="ae">
    <w:name w:val="Hyperlink"/>
    <w:rsid w:val="000E3178"/>
    <w:rPr>
      <w:color w:val="0000FF"/>
      <w:u w:val="single"/>
    </w:rPr>
  </w:style>
  <w:style w:type="character" w:styleId="af">
    <w:name w:val="page number"/>
    <w:rsid w:val="000E3178"/>
  </w:style>
  <w:style w:type="character" w:customStyle="1" w:styleId="a6">
    <w:name w:val="Основной текст с отступом Знак"/>
    <w:link w:val="a5"/>
    <w:semiHidden/>
    <w:rsid w:val="000E3178"/>
  </w:style>
  <w:style w:type="character" w:customStyle="1" w:styleId="a8">
    <w:name w:val="Нижний колонтитул Знак"/>
    <w:link w:val="a7"/>
    <w:rsid w:val="000E3178"/>
  </w:style>
  <w:style w:type="character" w:customStyle="1" w:styleId="labelbodytext11">
    <w:name w:val="label_body_text_11"/>
    <w:rsid w:val="000E3178"/>
    <w:rPr>
      <w:color w:val="0000FF"/>
      <w:sz w:val="20"/>
    </w:rPr>
  </w:style>
  <w:style w:type="character" w:customStyle="1" w:styleId="aa">
    <w:name w:val="Верхний колонтитул Знак"/>
    <w:link w:val="a9"/>
    <w:rsid w:val="000E3178"/>
    <w:rPr>
      <w:rFonts w:ascii="Arial" w:hAnsi="Arial"/>
      <w:noProof/>
      <w:sz w:val="20"/>
    </w:rPr>
  </w:style>
  <w:style w:type="character" w:customStyle="1" w:styleId="12">
    <w:name w:val="Основной шрифт абзаца1"/>
    <w:rsid w:val="000E3178"/>
    <w:rPr>
      <w:sz w:val="24"/>
    </w:rPr>
  </w:style>
  <w:style w:type="character" w:customStyle="1" w:styleId="10">
    <w:name w:val="Заголовок 1 Знак"/>
    <w:link w:val="1"/>
    <w:rsid w:val="000E3178"/>
    <w:rPr>
      <w:rFonts w:ascii="Cambria" w:hAnsi="Cambria"/>
      <w:b/>
      <w:sz w:val="32"/>
    </w:rPr>
  </w:style>
  <w:style w:type="table" w:styleId="13">
    <w:name w:val="Table Simple 1"/>
    <w:basedOn w:val="a1"/>
    <w:rsid w:val="000E31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PlusNormal">
    <w:name w:val="ConsPlusNormal Знак"/>
    <w:link w:val="ConsPlusNormal0"/>
    <w:locked/>
    <w:rsid w:val="00276225"/>
    <w:rPr>
      <w:rFonts w:cs="Calibri"/>
    </w:rPr>
  </w:style>
  <w:style w:type="paragraph" w:customStyle="1" w:styleId="ConsPlusNormal0">
    <w:name w:val="ConsPlusNormal"/>
    <w:link w:val="ConsPlusNormal"/>
    <w:rsid w:val="00276225"/>
    <w:pPr>
      <w:widowControl w:val="0"/>
      <w:autoSpaceDE w:val="0"/>
      <w:autoSpaceDN w:val="0"/>
    </w:pPr>
    <w:rPr>
      <w:rFonts w:cs="Calibri"/>
    </w:rPr>
  </w:style>
  <w:style w:type="character" w:customStyle="1" w:styleId="a4">
    <w:name w:val="обычн БО Знак"/>
    <w:link w:val="a3"/>
    <w:rsid w:val="00276225"/>
    <w:rPr>
      <w:rFonts w:ascii="Arial" w:hAnsi="Arial"/>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178"/>
    <w:pPr>
      <w:suppressAutoHyphens/>
    </w:pPr>
    <w:rPr>
      <w:rFonts w:ascii="Times New Roman" w:hAnsi="Times New Roman"/>
      <w:sz w:val="24"/>
      <w:lang w:eastAsia="ar-SA"/>
    </w:rPr>
  </w:style>
  <w:style w:type="paragraph" w:styleId="1">
    <w:name w:val="heading 1"/>
    <w:basedOn w:val="a"/>
    <w:next w:val="a"/>
    <w:link w:val="10"/>
    <w:uiPriority w:val="9"/>
    <w:qFormat/>
    <w:rsid w:val="000E3178"/>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link w:val="a4"/>
    <w:rsid w:val="000E3178"/>
    <w:pPr>
      <w:widowControl w:val="0"/>
      <w:jc w:val="both"/>
    </w:pPr>
    <w:rPr>
      <w:rFonts w:ascii="Arial" w:hAnsi="Arial"/>
    </w:rPr>
  </w:style>
  <w:style w:type="paragraph" w:styleId="a5">
    <w:name w:val="Body Text Indent"/>
    <w:basedOn w:val="a"/>
    <w:link w:val="a6"/>
    <w:rsid w:val="000E3178"/>
    <w:pPr>
      <w:spacing w:after="120"/>
      <w:ind w:left="283"/>
    </w:pPr>
  </w:style>
  <w:style w:type="paragraph" w:styleId="a7">
    <w:name w:val="footer"/>
    <w:basedOn w:val="a"/>
    <w:link w:val="a8"/>
    <w:rsid w:val="000E3178"/>
    <w:pPr>
      <w:tabs>
        <w:tab w:val="center" w:pos="4677"/>
        <w:tab w:val="right" w:pos="9355"/>
      </w:tabs>
    </w:pPr>
  </w:style>
  <w:style w:type="paragraph" w:styleId="a9">
    <w:name w:val="header"/>
    <w:basedOn w:val="a"/>
    <w:link w:val="aa"/>
    <w:rsid w:val="000E3178"/>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0E3178"/>
    <w:pPr>
      <w:suppressAutoHyphens/>
    </w:pPr>
    <w:rPr>
      <w:rFonts w:ascii="Times New Roman" w:hAnsi="Times New Roman"/>
      <w:sz w:val="24"/>
    </w:rPr>
  </w:style>
  <w:style w:type="paragraph" w:customStyle="1" w:styleId="2">
    <w:name w:val="Обычный2"/>
    <w:rsid w:val="000E3178"/>
    <w:pPr>
      <w:suppressAutoHyphens/>
    </w:pPr>
    <w:rPr>
      <w:rFonts w:ascii="Times New Roman" w:hAnsi="Times New Roman"/>
      <w:sz w:val="24"/>
    </w:rPr>
  </w:style>
  <w:style w:type="paragraph" w:styleId="ab">
    <w:name w:val="TOC Heading"/>
    <w:basedOn w:val="1"/>
    <w:next w:val="a"/>
    <w:semiHidden/>
    <w:qFormat/>
    <w:rsid w:val="000E3178"/>
    <w:pPr>
      <w:keepLines/>
      <w:suppressAutoHyphens w:val="0"/>
      <w:spacing w:before="480" w:after="0" w:line="276" w:lineRule="auto"/>
    </w:pPr>
    <w:rPr>
      <w:color w:val="365F91"/>
      <w:sz w:val="28"/>
      <w:lang w:eastAsia="ru-RU"/>
    </w:rPr>
  </w:style>
  <w:style w:type="paragraph" w:styleId="11">
    <w:name w:val="toc 1"/>
    <w:basedOn w:val="a"/>
    <w:next w:val="a"/>
    <w:rsid w:val="000E3178"/>
  </w:style>
  <w:style w:type="paragraph" w:styleId="ac">
    <w:name w:val="List Paragraph"/>
    <w:basedOn w:val="a"/>
    <w:uiPriority w:val="34"/>
    <w:qFormat/>
    <w:rsid w:val="000E3178"/>
    <w:pPr>
      <w:ind w:left="720"/>
      <w:contextualSpacing/>
    </w:pPr>
  </w:style>
  <w:style w:type="character" w:styleId="ad">
    <w:name w:val="line number"/>
    <w:basedOn w:val="a0"/>
    <w:semiHidden/>
    <w:rsid w:val="000E3178"/>
  </w:style>
  <w:style w:type="character" w:styleId="ae">
    <w:name w:val="Hyperlink"/>
    <w:rsid w:val="000E3178"/>
    <w:rPr>
      <w:color w:val="0000FF"/>
      <w:u w:val="single"/>
    </w:rPr>
  </w:style>
  <w:style w:type="character" w:styleId="af">
    <w:name w:val="page number"/>
    <w:rsid w:val="000E3178"/>
  </w:style>
  <w:style w:type="character" w:customStyle="1" w:styleId="a6">
    <w:name w:val="Основной текст с отступом Знак"/>
    <w:link w:val="a5"/>
    <w:semiHidden/>
    <w:rsid w:val="000E3178"/>
  </w:style>
  <w:style w:type="character" w:customStyle="1" w:styleId="a8">
    <w:name w:val="Нижний колонтитул Знак"/>
    <w:link w:val="a7"/>
    <w:rsid w:val="000E3178"/>
  </w:style>
  <w:style w:type="character" w:customStyle="1" w:styleId="labelbodytext11">
    <w:name w:val="label_body_text_11"/>
    <w:rsid w:val="000E3178"/>
    <w:rPr>
      <w:color w:val="0000FF"/>
      <w:sz w:val="20"/>
    </w:rPr>
  </w:style>
  <w:style w:type="character" w:customStyle="1" w:styleId="aa">
    <w:name w:val="Верхний колонтитул Знак"/>
    <w:link w:val="a9"/>
    <w:rsid w:val="000E3178"/>
    <w:rPr>
      <w:rFonts w:ascii="Arial" w:hAnsi="Arial"/>
      <w:noProof/>
      <w:sz w:val="20"/>
    </w:rPr>
  </w:style>
  <w:style w:type="character" w:customStyle="1" w:styleId="12">
    <w:name w:val="Основной шрифт абзаца1"/>
    <w:rsid w:val="000E3178"/>
    <w:rPr>
      <w:sz w:val="24"/>
    </w:rPr>
  </w:style>
  <w:style w:type="character" w:customStyle="1" w:styleId="10">
    <w:name w:val="Заголовок 1 Знак"/>
    <w:link w:val="1"/>
    <w:rsid w:val="000E3178"/>
    <w:rPr>
      <w:rFonts w:ascii="Cambria" w:hAnsi="Cambria"/>
      <w:b/>
      <w:sz w:val="32"/>
    </w:rPr>
  </w:style>
  <w:style w:type="table" w:styleId="13">
    <w:name w:val="Table Simple 1"/>
    <w:basedOn w:val="a1"/>
    <w:rsid w:val="000E31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PlusNormal">
    <w:name w:val="ConsPlusNormal Знак"/>
    <w:link w:val="ConsPlusNormal0"/>
    <w:locked/>
    <w:rsid w:val="00276225"/>
    <w:rPr>
      <w:rFonts w:cs="Calibri"/>
    </w:rPr>
  </w:style>
  <w:style w:type="paragraph" w:customStyle="1" w:styleId="ConsPlusNormal0">
    <w:name w:val="ConsPlusNormal"/>
    <w:link w:val="ConsPlusNormal"/>
    <w:rsid w:val="00276225"/>
    <w:pPr>
      <w:widowControl w:val="0"/>
      <w:autoSpaceDE w:val="0"/>
      <w:autoSpaceDN w:val="0"/>
    </w:pPr>
    <w:rPr>
      <w:rFonts w:cs="Calibri"/>
    </w:rPr>
  </w:style>
  <w:style w:type="character" w:customStyle="1" w:styleId="a4">
    <w:name w:val="обычн БО Знак"/>
    <w:link w:val="a3"/>
    <w:rsid w:val="00276225"/>
    <w:rPr>
      <w:rFonts w:ascii="Arial" w:hAnsi="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18"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D333EDDE1E6A134AA58D012718744F12F4BB6FE06FBC4B514619065B03196F688BEA97974E4E3BE472410CB205E27F156DED1E750044B2E8C314A%20" TargetMode="External"/><Relationship Id="rId7" Type="http://schemas.openxmlformats.org/officeDocument/2006/relationships/footnotes" Target="footnotes.xml"/><Relationship Id="rId12" Type="http://schemas.openxmlformats.org/officeDocument/2006/relationships/hyperlink" Target="consultantplus://offline/ref=5CE160A088FB6A1800D36CBB159A02EAEC2A67CF7266D51A61E30F5C7E3631EB057F81CF3DB32AC9070CE29C253C934F3C7742F1F92CgEN9H" TargetMode="External"/><Relationship Id="rId17"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25" Type="http://schemas.openxmlformats.org/officeDocument/2006/relationships/hyperlink" Target="consultantplus://offline/ref=0643D14249E6A088D2F8A516E7617D17BC269B70614D58B1FE70E6614402B47E0ECAC33A295426FCB4a3F" TargetMode="External"/><Relationship Id="rId2" Type="http://schemas.openxmlformats.org/officeDocument/2006/relationships/numbering" Target="numbering.xml"/><Relationship Id="rId16"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20" Type="http://schemas.openxmlformats.org/officeDocument/2006/relationships/hyperlink" Target="consultantplus://offline/ref=D333EDDE1E6A134AA58D012718744F12F6BA6AE56BB3165B4E400A590416307F8CA39B964E4F3DE67B1E09A714BA701470F21F6B1C46B3CE10A%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CE160A088FB6A1800D36CBB159A02EAEC2A67CF7266D51A61E30F5C7E3631EB057F81CF37B629C9070CE29C253C934F3C7742F1F92CgEN9H"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settings" Target="settings.xml"/><Relationship Id="rId15"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23" Type="http://schemas.openxmlformats.org/officeDocument/2006/relationships/hyperlink" Target="consultantplus://offline/ref=C64BC7E1264FA22709E076398ECAD0A3C8E23FC743073FA3EB97453F8321D44B0D1B5FFD90C641D86BF3B298EFDEBE0EE9A3871B2605151CbB40B" TargetMode="External"/><Relationship Id="rId28" Type="http://schemas.openxmlformats.org/officeDocument/2006/relationships/theme" Target="theme/theme1.xml"/><Relationship Id="rId10" Type="http://schemas.openxmlformats.org/officeDocument/2006/relationships/hyperlink" Target="consultantplus://offline/ref=5CE160A088FB6A1800D36CBB159A02EAEC2A67CF7266D51A61E30F5C7E3631EB057F81CF37B721C9070CE29C253C934F3C7742F1F92CgEN9H" TargetMode="External"/><Relationship Id="rId19" Type="http://schemas.openxmlformats.org/officeDocument/2006/relationships/hyperlink" Target="consultantplus://offline/ref=28988291B4C27943AF531CFF89064759952C05E0DD96311E926A789337DA94A87CB5113EC3855D6A0A631A448683B9B68C53BE254CCB57A9lDxFC" TargetMode="External"/><Relationship Id="rId4" Type="http://schemas.microsoft.com/office/2007/relationships/stylesWithEffects" Target="stylesWithEffects.xml"/><Relationship Id="rId9" Type="http://schemas.openxmlformats.org/officeDocument/2006/relationships/hyperlink" Target="consultantplus://offline/ref=5CE160A088FB6A1800D36CBB159A02EAEC2A67CF7266D51A61E30F5C7E3631EB057F81CF37B72EC9070CE29C253C934F3C7742F1F92CgEN9H" TargetMode="External"/><Relationship Id="rId14" Type="http://schemas.openxmlformats.org/officeDocument/2006/relationships/hyperlink" Target="file:///C:\Users\Aukcion\AppData\Local\Microsoft\Windows\INetCache\IE\ZYOR3BN5\6.%20&#1057;&#1052;&#1055;%20&#1058;&#1080;&#1087;&#1086;&#1074;&#1086;&#1081;%20&#1082;&#1086;&#1085;&#1090;&#1088;&#1072;&#1082;&#1090;%20&#1087;&#1086;&#1089;&#1090;&#1072;&#1074;&#1082;&#1072;%20&#1073;&#1091;&#1084;&#1072;&#1075;&#1080;%202022.docx" TargetMode="External"/><Relationship Id="rId22" Type="http://schemas.openxmlformats.org/officeDocument/2006/relationships/hyperlink" Target="consultantplus://offline/ref=C64BC7E1264FA22709E076398ECAD0A3C8E23FC743073FA3EB97453F8321D44B0D1B5FFD90C74DDE64F3B298EFDEBE0EE9A3871B2605151CbB40B"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6FE60-911C-4CCD-8206-9DE8459F5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6903</Words>
  <Characters>39353</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Ревенкова Оксана Андреевна</dc:creator>
  <cp:lastModifiedBy>Наталья</cp:lastModifiedBy>
  <cp:revision>3</cp:revision>
  <dcterms:created xsi:type="dcterms:W3CDTF">2024-08-15T04:58:00Z</dcterms:created>
  <dcterms:modified xsi:type="dcterms:W3CDTF">2024-08-20T04:37:00Z</dcterms:modified>
</cp:coreProperties>
</file>