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C5A" w:rsidRDefault="00B76C5A">
      <w:pPr>
        <w:pStyle w:val="ConsPlusNormal"/>
        <w:jc w:val="both"/>
      </w:pPr>
      <w:bookmarkStart w:id="0" w:name="_GoBack"/>
    </w:p>
    <w:bookmarkEnd w:id="0"/>
    <w:p w:rsidR="00B76C5A" w:rsidRPr="001D16D4" w:rsidRDefault="004F4E4C" w:rsidP="00B76C5A">
      <w:pPr>
        <w:pStyle w:val="ConsPlusNormal"/>
        <w:jc w:val="center"/>
        <w:rPr>
          <w:rFonts w:ascii="Times New Roman" w:hAnsi="Times New Roman" w:cs="Times New Roman"/>
          <w:b/>
          <w:sz w:val="24"/>
          <w:szCs w:val="24"/>
        </w:rPr>
      </w:pPr>
      <w:r w:rsidRPr="001D16D4">
        <w:rPr>
          <w:rFonts w:ascii="Times New Roman" w:hAnsi="Times New Roman" w:cs="Times New Roman"/>
          <w:b/>
          <w:sz w:val="24"/>
          <w:szCs w:val="24"/>
        </w:rPr>
        <w:t>ГОСУДАРСТВЕННЫЙ КОНТРАКТ</w:t>
      </w:r>
      <w:r w:rsidR="00B76C5A" w:rsidRPr="001D16D4">
        <w:rPr>
          <w:rFonts w:ascii="Times New Roman" w:hAnsi="Times New Roman" w:cs="Times New Roman"/>
          <w:b/>
          <w:sz w:val="24"/>
          <w:szCs w:val="24"/>
        </w:rPr>
        <w:t xml:space="preserve"> № ___ </w:t>
      </w:r>
    </w:p>
    <w:p w:rsidR="00B76C5A" w:rsidRPr="001D16D4" w:rsidRDefault="00B76C5A" w:rsidP="00B76C5A">
      <w:pPr>
        <w:pStyle w:val="ConsPlusNormal"/>
        <w:jc w:val="center"/>
        <w:rPr>
          <w:rFonts w:ascii="Times New Roman" w:hAnsi="Times New Roman" w:cs="Times New Roman"/>
          <w:sz w:val="24"/>
          <w:szCs w:val="24"/>
        </w:rPr>
      </w:pPr>
      <w:r w:rsidRPr="001D16D4">
        <w:rPr>
          <w:rFonts w:ascii="Times New Roman" w:hAnsi="Times New Roman" w:cs="Times New Roman"/>
          <w:sz w:val="24"/>
          <w:szCs w:val="24"/>
        </w:rPr>
        <w:t>на поставку бумаги</w:t>
      </w:r>
      <w:r w:rsidR="006E4284">
        <w:rPr>
          <w:rFonts w:ascii="Times New Roman" w:hAnsi="Times New Roman" w:cs="Times New Roman"/>
          <w:sz w:val="24"/>
          <w:szCs w:val="24"/>
        </w:rPr>
        <w:t xml:space="preserve"> для офисной техники</w:t>
      </w:r>
      <w:r w:rsidRPr="001D16D4">
        <w:rPr>
          <w:rFonts w:ascii="Times New Roman" w:hAnsi="Times New Roman" w:cs="Times New Roman"/>
          <w:sz w:val="24"/>
          <w:szCs w:val="24"/>
        </w:rPr>
        <w:t xml:space="preserve"> </w:t>
      </w:r>
    </w:p>
    <w:p w:rsidR="00B76C5A" w:rsidRPr="001D16D4" w:rsidRDefault="00B76C5A" w:rsidP="00B76C5A">
      <w:pPr>
        <w:pStyle w:val="ConsPlusNormal"/>
        <w:jc w:val="center"/>
        <w:rPr>
          <w:rFonts w:ascii="Times New Roman" w:hAnsi="Times New Roman" w:cs="Times New Roman"/>
          <w:sz w:val="24"/>
          <w:szCs w:val="24"/>
        </w:rPr>
      </w:pPr>
      <w:r w:rsidRPr="001D16D4">
        <w:rPr>
          <w:rFonts w:ascii="Times New Roman" w:hAnsi="Times New Roman" w:cs="Times New Roman"/>
          <w:sz w:val="24"/>
          <w:szCs w:val="24"/>
        </w:rPr>
        <w:t xml:space="preserve">(Идентификационный код закупки </w:t>
      </w:r>
      <w:r w:rsidR="004F4E4C" w:rsidRPr="001D16D4">
        <w:rPr>
          <w:rFonts w:ascii="Times New Roman" w:hAnsi="Times New Roman" w:cs="Times New Roman"/>
          <w:sz w:val="24"/>
          <w:szCs w:val="24"/>
        </w:rPr>
        <w:t>№</w:t>
      </w:r>
      <w:r w:rsidRPr="001D16D4">
        <w:rPr>
          <w:rFonts w:ascii="Times New Roman" w:hAnsi="Times New Roman" w:cs="Times New Roman"/>
          <w:sz w:val="24"/>
          <w:szCs w:val="24"/>
        </w:rPr>
        <w:t xml:space="preserve"> ________)</w:t>
      </w:r>
    </w:p>
    <w:p w:rsidR="00B76C5A" w:rsidRPr="001D16D4" w:rsidRDefault="00B76C5A" w:rsidP="00B76C5A">
      <w:pPr>
        <w:pStyle w:val="ConsPlusNormal"/>
        <w:jc w:val="both"/>
        <w:rPr>
          <w:rFonts w:ascii="Times New Roman" w:hAnsi="Times New Roman" w:cs="Times New Roman"/>
          <w:sz w:val="24"/>
          <w:szCs w:val="24"/>
        </w:rPr>
      </w:pPr>
    </w:p>
    <w:p w:rsidR="00B76C5A" w:rsidRPr="001D16D4" w:rsidRDefault="00B76C5A" w:rsidP="00B76C5A">
      <w:pPr>
        <w:pStyle w:val="ConsPlusNonformat"/>
        <w:ind w:firstLine="540"/>
        <w:jc w:val="both"/>
        <w:rPr>
          <w:rFonts w:ascii="Times New Roman" w:hAnsi="Times New Roman" w:cs="Times New Roman"/>
          <w:sz w:val="24"/>
          <w:szCs w:val="24"/>
        </w:rPr>
      </w:pPr>
      <w:r w:rsidRPr="001D16D4">
        <w:rPr>
          <w:rFonts w:ascii="Times New Roman" w:hAnsi="Times New Roman" w:cs="Times New Roman"/>
          <w:sz w:val="24"/>
          <w:szCs w:val="24"/>
        </w:rPr>
        <w:t xml:space="preserve">__ _______ 20__ г.                                    </w:t>
      </w:r>
      <w:r w:rsidRPr="001D16D4">
        <w:rPr>
          <w:rFonts w:ascii="Times New Roman" w:hAnsi="Times New Roman" w:cs="Times New Roman"/>
          <w:sz w:val="24"/>
          <w:szCs w:val="24"/>
        </w:rPr>
        <w:tab/>
      </w:r>
      <w:r w:rsidRPr="001D16D4">
        <w:rPr>
          <w:rFonts w:ascii="Times New Roman" w:hAnsi="Times New Roman" w:cs="Times New Roman"/>
          <w:sz w:val="24"/>
          <w:szCs w:val="24"/>
        </w:rPr>
        <w:tab/>
      </w:r>
      <w:r w:rsidRPr="001D16D4">
        <w:rPr>
          <w:rFonts w:ascii="Times New Roman" w:hAnsi="Times New Roman" w:cs="Times New Roman"/>
          <w:sz w:val="24"/>
          <w:szCs w:val="24"/>
        </w:rPr>
        <w:tab/>
      </w:r>
      <w:r w:rsidRPr="001D16D4">
        <w:rPr>
          <w:rFonts w:ascii="Times New Roman" w:hAnsi="Times New Roman" w:cs="Times New Roman"/>
          <w:sz w:val="24"/>
          <w:szCs w:val="24"/>
        </w:rPr>
        <w:tab/>
      </w:r>
      <w:r w:rsidRPr="001D16D4">
        <w:rPr>
          <w:rFonts w:ascii="Times New Roman" w:hAnsi="Times New Roman" w:cs="Times New Roman"/>
          <w:sz w:val="24"/>
          <w:szCs w:val="24"/>
        </w:rPr>
        <w:tab/>
      </w:r>
      <w:r w:rsidRPr="001D16D4">
        <w:rPr>
          <w:rFonts w:ascii="Times New Roman" w:hAnsi="Times New Roman" w:cs="Times New Roman"/>
          <w:sz w:val="24"/>
          <w:szCs w:val="24"/>
        </w:rPr>
        <w:tab/>
        <w:t>г. Чита</w:t>
      </w:r>
    </w:p>
    <w:p w:rsidR="00B76C5A" w:rsidRPr="001D16D4" w:rsidRDefault="00B76C5A" w:rsidP="00B76C5A">
      <w:pPr>
        <w:pStyle w:val="ConsPlusNormal"/>
        <w:jc w:val="both"/>
        <w:rPr>
          <w:rFonts w:ascii="Times New Roman" w:hAnsi="Times New Roman" w:cs="Times New Roman"/>
          <w:sz w:val="24"/>
          <w:szCs w:val="24"/>
        </w:rPr>
      </w:pPr>
    </w:p>
    <w:p w:rsidR="006E4284" w:rsidRPr="00F43615" w:rsidRDefault="006E4284" w:rsidP="00A02AC0">
      <w:pPr>
        <w:autoSpaceDE w:val="0"/>
        <w:autoSpaceDN w:val="0"/>
        <w:adjustRightInd w:val="0"/>
        <w:spacing w:line="240" w:lineRule="atLeast"/>
        <w:ind w:firstLine="708"/>
        <w:jc w:val="both"/>
        <w:rPr>
          <w:szCs w:val="24"/>
        </w:rPr>
      </w:pPr>
      <w:r>
        <w:rPr>
          <w:szCs w:val="24"/>
        </w:rPr>
        <w:t>Государственное учреждение здравоохранения</w:t>
      </w:r>
      <w:r w:rsidRPr="00F43615">
        <w:rPr>
          <w:szCs w:val="24"/>
        </w:rPr>
        <w:t xml:space="preserve"> «Городская клиническая больница №1», именуемое в дальнейшем </w:t>
      </w:r>
      <w:r w:rsidRPr="00F43615">
        <w:rPr>
          <w:b/>
          <w:bCs/>
          <w:szCs w:val="24"/>
        </w:rPr>
        <w:t>«Заказчик»</w:t>
      </w:r>
      <w:r w:rsidRPr="00F43615">
        <w:rPr>
          <w:szCs w:val="24"/>
        </w:rPr>
        <w:t xml:space="preserve">, в лице </w:t>
      </w:r>
      <w:r>
        <w:rPr>
          <w:szCs w:val="24"/>
        </w:rPr>
        <w:t>г</w:t>
      </w:r>
      <w:r w:rsidRPr="00F43615">
        <w:rPr>
          <w:szCs w:val="24"/>
        </w:rPr>
        <w:t xml:space="preserve">лавного врача </w:t>
      </w:r>
      <w:proofErr w:type="spellStart"/>
      <w:r>
        <w:rPr>
          <w:szCs w:val="24"/>
        </w:rPr>
        <w:t>Чепцова</w:t>
      </w:r>
      <w:proofErr w:type="spellEnd"/>
      <w:r>
        <w:rPr>
          <w:szCs w:val="24"/>
        </w:rPr>
        <w:t xml:space="preserve"> Фёдора Романовича</w:t>
      </w:r>
      <w:r w:rsidRPr="00F43615">
        <w:rPr>
          <w:szCs w:val="24"/>
        </w:rPr>
        <w:t xml:space="preserve">, действующего на основании </w:t>
      </w:r>
      <w:r>
        <w:rPr>
          <w:szCs w:val="24"/>
        </w:rPr>
        <w:t xml:space="preserve">Устава, </w:t>
      </w:r>
      <w:r w:rsidRPr="00F43615">
        <w:rPr>
          <w:szCs w:val="24"/>
        </w:rPr>
        <w:t xml:space="preserve"> с одной стороны, и_________________</w:t>
      </w:r>
      <w:proofErr w:type="gramStart"/>
      <w:r w:rsidRPr="00F43615">
        <w:rPr>
          <w:szCs w:val="24"/>
        </w:rPr>
        <w:t xml:space="preserve"> ,</w:t>
      </w:r>
      <w:proofErr w:type="gramEnd"/>
      <w:r w:rsidRPr="00F43615">
        <w:rPr>
          <w:szCs w:val="24"/>
        </w:rPr>
        <w:t xml:space="preserve"> именуемое  в дальнейшем «</w:t>
      </w:r>
      <w:r w:rsidRPr="00F43615">
        <w:rPr>
          <w:b/>
          <w:bCs/>
          <w:szCs w:val="24"/>
        </w:rPr>
        <w:t xml:space="preserve">Поставщик», </w:t>
      </w:r>
      <w:r w:rsidRPr="00F43615">
        <w:rPr>
          <w:szCs w:val="24"/>
        </w:rPr>
        <w:t xml:space="preserve">в лице </w:t>
      </w:r>
      <w:r>
        <w:rPr>
          <w:szCs w:val="24"/>
        </w:rPr>
        <w:t>____________</w:t>
      </w:r>
      <w:r w:rsidRPr="00F43615">
        <w:rPr>
          <w:szCs w:val="24"/>
        </w:rPr>
        <w:t>________________________  , действующего  на основании ____________, с другой стороны, именуемые также «</w:t>
      </w:r>
      <w:r w:rsidRPr="00F43615">
        <w:rPr>
          <w:b/>
          <w:bCs/>
          <w:szCs w:val="24"/>
        </w:rPr>
        <w:t>Стороны</w:t>
      </w:r>
      <w:r w:rsidRPr="00F43615">
        <w:rPr>
          <w:szCs w:val="24"/>
        </w:rPr>
        <w:t>»</w:t>
      </w:r>
      <w:r>
        <w:rPr>
          <w:szCs w:val="24"/>
        </w:rPr>
        <w:t xml:space="preserve">, </w:t>
      </w:r>
      <w:r w:rsidRPr="00F43615">
        <w:rPr>
          <w:szCs w:val="24"/>
        </w:rPr>
        <w:t xml:space="preserve"> по результатам проведения электронного аукциона</w:t>
      </w:r>
      <w:r>
        <w:rPr>
          <w:szCs w:val="24"/>
        </w:rPr>
        <w:t xml:space="preserve">, объявленного извещением от «___» ____________ 20__ г № ____, на основании </w:t>
      </w:r>
      <w:r w:rsidRPr="00F43615">
        <w:t>протокол подведения итогов аукциона в электронной форме</w:t>
      </w:r>
      <w:r>
        <w:rPr>
          <w:szCs w:val="24"/>
        </w:rPr>
        <w:t xml:space="preserve"> от «___» ________ 20___ г.,</w:t>
      </w:r>
      <w:r w:rsidRPr="00F43615">
        <w:rPr>
          <w:szCs w:val="24"/>
        </w:rPr>
        <w:t xml:space="preserve"> заключили настоящий   </w:t>
      </w:r>
      <w:r w:rsidR="00860E01">
        <w:rPr>
          <w:szCs w:val="24"/>
        </w:rPr>
        <w:t>г</w:t>
      </w:r>
      <w:r>
        <w:rPr>
          <w:szCs w:val="24"/>
        </w:rPr>
        <w:t>осударственный к</w:t>
      </w:r>
      <w:r w:rsidRPr="00F43615">
        <w:rPr>
          <w:szCs w:val="24"/>
        </w:rPr>
        <w:t>онтракт</w:t>
      </w:r>
      <w:r>
        <w:rPr>
          <w:szCs w:val="24"/>
        </w:rPr>
        <w:t xml:space="preserve"> (далее – Контракт)</w:t>
      </w:r>
      <w:r w:rsidRPr="00F43615">
        <w:rPr>
          <w:szCs w:val="24"/>
        </w:rPr>
        <w:t xml:space="preserve"> о нижеследующем:</w:t>
      </w:r>
    </w:p>
    <w:p w:rsidR="00B76C5A" w:rsidRPr="004E5736" w:rsidRDefault="00B76C5A" w:rsidP="00B76C5A">
      <w:pPr>
        <w:pStyle w:val="ConsPlusNormal"/>
        <w:jc w:val="both"/>
        <w:rPr>
          <w:rFonts w:ascii="Times New Roman" w:hAnsi="Times New Roman" w:cs="Times New Roman"/>
          <w:b/>
          <w:sz w:val="24"/>
          <w:szCs w:val="24"/>
        </w:rPr>
      </w:pPr>
    </w:p>
    <w:p w:rsidR="00B76C5A" w:rsidRPr="004E5736" w:rsidRDefault="00B76C5A" w:rsidP="00B76C5A">
      <w:pPr>
        <w:pStyle w:val="ConsPlusNormal"/>
        <w:jc w:val="center"/>
        <w:outlineLvl w:val="1"/>
        <w:rPr>
          <w:rFonts w:ascii="Times New Roman" w:hAnsi="Times New Roman" w:cs="Times New Roman"/>
          <w:b/>
          <w:sz w:val="24"/>
          <w:szCs w:val="24"/>
        </w:rPr>
      </w:pPr>
      <w:r w:rsidRPr="004E5736">
        <w:rPr>
          <w:rFonts w:ascii="Times New Roman" w:hAnsi="Times New Roman" w:cs="Times New Roman"/>
          <w:b/>
          <w:sz w:val="24"/>
          <w:szCs w:val="24"/>
        </w:rPr>
        <w:t xml:space="preserve">I. </w:t>
      </w:r>
      <w:r w:rsidR="006E4284" w:rsidRPr="004E5736">
        <w:rPr>
          <w:rFonts w:ascii="Times New Roman" w:hAnsi="Times New Roman" w:cs="Times New Roman"/>
          <w:b/>
          <w:sz w:val="24"/>
          <w:szCs w:val="24"/>
        </w:rPr>
        <w:t>ПРЕДМЕТ КОНТРАКТА</w:t>
      </w:r>
    </w:p>
    <w:p w:rsidR="00B76C5A" w:rsidRPr="001D16D4" w:rsidRDefault="00B76C5A" w:rsidP="00A02AC0">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1.1. Поставщик обязуется поставить </w:t>
      </w:r>
      <w:r w:rsidR="006E4284">
        <w:rPr>
          <w:rFonts w:ascii="Times New Roman" w:hAnsi="Times New Roman" w:cs="Times New Roman"/>
          <w:sz w:val="24"/>
          <w:szCs w:val="24"/>
        </w:rPr>
        <w:t>бумагу для офисной техники</w:t>
      </w:r>
      <w:r w:rsidRPr="001D16D4">
        <w:rPr>
          <w:rFonts w:ascii="Times New Roman" w:hAnsi="Times New Roman" w:cs="Times New Roman"/>
          <w:sz w:val="24"/>
          <w:szCs w:val="24"/>
        </w:rPr>
        <w:t xml:space="preserve"> (далее - Товар), а Заказчик обязуется принять и оплатить Товар в порядке и на условиях, предусмотренных Контрактом.</w:t>
      </w:r>
    </w:p>
    <w:p w:rsidR="00B76C5A" w:rsidRDefault="00B76C5A" w:rsidP="00A02AC0">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w:t>
      </w:r>
      <w:r w:rsidRPr="004E5736">
        <w:rPr>
          <w:rFonts w:ascii="Times New Roman" w:hAnsi="Times New Roman" w:cs="Times New Roman"/>
          <w:sz w:val="24"/>
          <w:szCs w:val="24"/>
        </w:rPr>
        <w:t>(</w:t>
      </w:r>
      <w:hyperlink w:anchor="P497" w:history="1">
        <w:r w:rsidRPr="004E5736">
          <w:rPr>
            <w:rFonts w:ascii="Times New Roman" w:hAnsi="Times New Roman" w:cs="Times New Roman"/>
            <w:sz w:val="24"/>
            <w:szCs w:val="24"/>
          </w:rPr>
          <w:t>приложение</w:t>
        </w:r>
      </w:hyperlink>
      <w:r w:rsidR="006E4284" w:rsidRPr="004E5736">
        <w:rPr>
          <w:rFonts w:ascii="Times New Roman" w:hAnsi="Times New Roman" w:cs="Times New Roman"/>
          <w:sz w:val="24"/>
          <w:szCs w:val="24"/>
        </w:rPr>
        <w:t xml:space="preserve"> № 1</w:t>
      </w:r>
      <w:r w:rsidRPr="004E5736">
        <w:rPr>
          <w:rFonts w:ascii="Times New Roman" w:hAnsi="Times New Roman" w:cs="Times New Roman"/>
          <w:sz w:val="24"/>
          <w:szCs w:val="24"/>
        </w:rPr>
        <w:t xml:space="preserve"> к</w:t>
      </w:r>
      <w:r w:rsidRPr="001D16D4">
        <w:rPr>
          <w:rFonts w:ascii="Times New Roman" w:hAnsi="Times New Roman" w:cs="Times New Roman"/>
          <w:sz w:val="24"/>
          <w:szCs w:val="24"/>
        </w:rPr>
        <w:t xml:space="preserve"> Контракту), являющейся неотъемлемой частью Контракта.</w:t>
      </w:r>
    </w:p>
    <w:p w:rsidR="00AF4133" w:rsidRPr="002D4D87" w:rsidRDefault="00AF4133" w:rsidP="00AF4133">
      <w:pPr>
        <w:pStyle w:val="ConsPlusNormal"/>
        <w:ind w:firstLine="540"/>
        <w:jc w:val="both"/>
        <w:rPr>
          <w:rFonts w:ascii="Times New Roman" w:hAnsi="Times New Roman" w:cs="Times New Roman"/>
        </w:rPr>
      </w:pPr>
      <w:r>
        <w:rPr>
          <w:rFonts w:ascii="Times New Roman" w:hAnsi="Times New Roman" w:cs="Times New Roman"/>
          <w:sz w:val="24"/>
          <w:szCs w:val="24"/>
        </w:rPr>
        <w:t xml:space="preserve">1.3. </w:t>
      </w:r>
      <w:r w:rsidRPr="00765E5E">
        <w:rPr>
          <w:rFonts w:ascii="Times New Roman" w:hAnsi="Times New Roman" w:cs="Times New Roman"/>
        </w:rPr>
        <w:t xml:space="preserve">Поставка Товара осуществляется с разгрузкой транспортного средства </w:t>
      </w:r>
      <w:r w:rsidRPr="002D4D87">
        <w:rPr>
          <w:rFonts w:ascii="Times New Roman" w:hAnsi="Times New Roman" w:cs="Times New Roman"/>
        </w:rPr>
        <w:t>в следующем порядке:</w:t>
      </w:r>
    </w:p>
    <w:p w:rsidR="00AF4133" w:rsidRPr="001277C4" w:rsidRDefault="00AF4133" w:rsidP="00AF4133">
      <w:pPr>
        <w:pStyle w:val="ConsPlusNormal"/>
        <w:ind w:firstLine="540"/>
        <w:jc w:val="both"/>
        <w:rPr>
          <w:rFonts w:ascii="Times New Roman" w:hAnsi="Times New Roman" w:cs="Times New Roman"/>
          <w:szCs w:val="22"/>
        </w:rPr>
      </w:pPr>
      <w:proofErr w:type="gramStart"/>
      <w:r w:rsidRPr="00765E5E">
        <w:rPr>
          <w:rFonts w:ascii="Times New Roman" w:hAnsi="Times New Roman" w:cs="Times New Roman"/>
        </w:rPr>
        <w:t xml:space="preserve">Поставщик доставляет Товар Заказчику по </w:t>
      </w:r>
      <w:r w:rsidRPr="00F0406F">
        <w:rPr>
          <w:rFonts w:ascii="Times New Roman" w:hAnsi="Times New Roman" w:cs="Times New Roman"/>
        </w:rPr>
        <w:t xml:space="preserve">адресу: </w:t>
      </w:r>
      <w:r>
        <w:rPr>
          <w:rFonts w:ascii="Times New Roman" w:hAnsi="Times New Roman" w:cs="Times New Roman"/>
        </w:rPr>
        <w:t xml:space="preserve">672010, Забайкальский край, </w:t>
      </w:r>
      <w:r w:rsidRPr="00F0406F">
        <w:rPr>
          <w:rFonts w:ascii="Times New Roman" w:hAnsi="Times New Roman" w:cs="Times New Roman"/>
        </w:rPr>
        <w:t xml:space="preserve">г Чита, ул. Ленина, д. 8, </w:t>
      </w:r>
      <w:r>
        <w:rPr>
          <w:rFonts w:ascii="Times New Roman" w:hAnsi="Times New Roman" w:cs="Times New Roman"/>
        </w:rPr>
        <w:t>склад (далее – Место доставки)</w:t>
      </w:r>
      <w:r w:rsidRPr="001277C4">
        <w:rPr>
          <w:rFonts w:ascii="Times New Roman" w:hAnsi="Times New Roman" w:cs="Times New Roman"/>
          <w:szCs w:val="22"/>
        </w:rPr>
        <w:t>.</w:t>
      </w:r>
      <w:proofErr w:type="gramEnd"/>
    </w:p>
    <w:p w:rsidR="00AF4133" w:rsidRPr="001D16D4" w:rsidRDefault="00AF4133" w:rsidP="00A02AC0">
      <w:pPr>
        <w:pStyle w:val="ConsPlusNormal"/>
        <w:ind w:firstLine="708"/>
        <w:jc w:val="both"/>
        <w:rPr>
          <w:rFonts w:ascii="Times New Roman" w:hAnsi="Times New Roman" w:cs="Times New Roman"/>
          <w:sz w:val="24"/>
          <w:szCs w:val="24"/>
        </w:rPr>
      </w:pPr>
    </w:p>
    <w:p w:rsidR="00B76C5A" w:rsidRPr="001D16D4" w:rsidRDefault="00B76C5A" w:rsidP="00B76C5A">
      <w:pPr>
        <w:pStyle w:val="ConsPlusNormal"/>
        <w:jc w:val="both"/>
        <w:rPr>
          <w:rFonts w:ascii="Times New Roman" w:hAnsi="Times New Roman" w:cs="Times New Roman"/>
          <w:sz w:val="24"/>
          <w:szCs w:val="24"/>
        </w:rPr>
      </w:pPr>
    </w:p>
    <w:p w:rsidR="00B76C5A" w:rsidRPr="004E5736" w:rsidRDefault="00B76C5A" w:rsidP="00B76C5A">
      <w:pPr>
        <w:pStyle w:val="ConsPlusNormal"/>
        <w:jc w:val="center"/>
        <w:outlineLvl w:val="1"/>
        <w:rPr>
          <w:rFonts w:ascii="Times New Roman" w:hAnsi="Times New Roman" w:cs="Times New Roman"/>
          <w:b/>
          <w:sz w:val="24"/>
          <w:szCs w:val="24"/>
        </w:rPr>
      </w:pPr>
      <w:r w:rsidRPr="004E5736">
        <w:rPr>
          <w:rFonts w:ascii="Times New Roman" w:hAnsi="Times New Roman" w:cs="Times New Roman"/>
          <w:b/>
          <w:sz w:val="24"/>
          <w:szCs w:val="24"/>
        </w:rPr>
        <w:t xml:space="preserve">II. </w:t>
      </w:r>
      <w:r w:rsidR="004E5736" w:rsidRPr="004E5736">
        <w:rPr>
          <w:rFonts w:ascii="Times New Roman" w:hAnsi="Times New Roman" w:cs="Times New Roman"/>
          <w:b/>
          <w:sz w:val="24"/>
          <w:szCs w:val="24"/>
        </w:rPr>
        <w:t>ЦЕНА КОНТРАКТА И ПОРЯДОК РАСЧЕТОВ</w:t>
      </w:r>
    </w:p>
    <w:p w:rsidR="00B76C5A" w:rsidRPr="001D16D4" w:rsidRDefault="00B76C5A" w:rsidP="00B76C5A">
      <w:pPr>
        <w:pStyle w:val="ConsPlusNonformat"/>
        <w:jc w:val="both"/>
        <w:rPr>
          <w:rFonts w:ascii="Times New Roman" w:hAnsi="Times New Roman" w:cs="Times New Roman"/>
          <w:sz w:val="24"/>
          <w:szCs w:val="24"/>
        </w:rPr>
      </w:pPr>
      <w:bookmarkStart w:id="1" w:name="P28"/>
      <w:bookmarkEnd w:id="1"/>
      <w:r w:rsidRPr="001D16D4">
        <w:rPr>
          <w:rFonts w:ascii="Times New Roman" w:hAnsi="Times New Roman" w:cs="Times New Roman"/>
          <w:sz w:val="24"/>
          <w:szCs w:val="24"/>
        </w:rPr>
        <w:t xml:space="preserve">    </w:t>
      </w:r>
      <w:r w:rsidR="00A02AC0">
        <w:rPr>
          <w:rFonts w:ascii="Times New Roman" w:hAnsi="Times New Roman" w:cs="Times New Roman"/>
          <w:sz w:val="24"/>
          <w:szCs w:val="24"/>
        </w:rPr>
        <w:tab/>
      </w:r>
      <w:r w:rsidRPr="001D16D4">
        <w:rPr>
          <w:rFonts w:ascii="Times New Roman" w:hAnsi="Times New Roman" w:cs="Times New Roman"/>
          <w:sz w:val="24"/>
          <w:szCs w:val="24"/>
        </w:rPr>
        <w:t>2.1.  Цена  Контракта  составляет</w:t>
      </w:r>
      <w:proofErr w:type="gramStart"/>
      <w:r w:rsidRPr="001D16D4">
        <w:rPr>
          <w:rFonts w:ascii="Times New Roman" w:hAnsi="Times New Roman" w:cs="Times New Roman"/>
          <w:sz w:val="24"/>
          <w:szCs w:val="24"/>
        </w:rPr>
        <w:t xml:space="preserve">  _____________  (_____)  </w:t>
      </w:r>
      <w:proofErr w:type="gramEnd"/>
      <w:r w:rsidRPr="001D16D4">
        <w:rPr>
          <w:rFonts w:ascii="Times New Roman" w:hAnsi="Times New Roman" w:cs="Times New Roman"/>
          <w:sz w:val="24"/>
          <w:szCs w:val="24"/>
        </w:rPr>
        <w:t>рублей __</w:t>
      </w:r>
      <w:r w:rsidR="00A02AC0" w:rsidRPr="00A02AC0">
        <w:rPr>
          <w:rFonts w:ascii="Times New Roman" w:hAnsi="Times New Roman" w:cs="Times New Roman"/>
          <w:sz w:val="24"/>
          <w:szCs w:val="24"/>
        </w:rPr>
        <w:t xml:space="preserve"> </w:t>
      </w:r>
      <w:r w:rsidR="00A02AC0" w:rsidRPr="001D16D4">
        <w:rPr>
          <w:rFonts w:ascii="Times New Roman" w:hAnsi="Times New Roman" w:cs="Times New Roman"/>
          <w:sz w:val="24"/>
          <w:szCs w:val="24"/>
        </w:rPr>
        <w:t>копеек,  в  том  числе  НДС  _____ (_____) рублей _____ копеек</w:t>
      </w:r>
      <w:r w:rsidR="00A02AC0">
        <w:rPr>
          <w:rFonts w:ascii="Times New Roman" w:hAnsi="Times New Roman" w:cs="Times New Roman"/>
          <w:sz w:val="24"/>
          <w:szCs w:val="24"/>
        </w:rPr>
        <w:t xml:space="preserve"> </w:t>
      </w:r>
      <w:r w:rsidRPr="001D16D4">
        <w:rPr>
          <w:rFonts w:ascii="Times New Roman" w:hAnsi="Times New Roman" w:cs="Times New Roman"/>
          <w:sz w:val="24"/>
          <w:szCs w:val="24"/>
        </w:rPr>
        <w:t>(НДС не</w:t>
      </w:r>
      <w:r w:rsidR="00A02AC0">
        <w:rPr>
          <w:rFonts w:ascii="Times New Roman" w:hAnsi="Times New Roman" w:cs="Times New Roman"/>
          <w:sz w:val="24"/>
          <w:szCs w:val="24"/>
        </w:rPr>
        <w:t xml:space="preserve"> </w:t>
      </w:r>
      <w:r w:rsidRPr="001D16D4">
        <w:rPr>
          <w:rFonts w:ascii="Times New Roman" w:hAnsi="Times New Roman" w:cs="Times New Roman"/>
          <w:sz w:val="24"/>
          <w:szCs w:val="24"/>
        </w:rPr>
        <w:t>облагается)</w:t>
      </w:r>
      <w:r w:rsidR="00A02AC0">
        <w:rPr>
          <w:rFonts w:ascii="Times New Roman" w:hAnsi="Times New Roman" w:cs="Times New Roman"/>
          <w:sz w:val="24"/>
          <w:szCs w:val="24"/>
        </w:rPr>
        <w:t>.</w:t>
      </w:r>
      <w:r w:rsidR="00A02AC0" w:rsidRPr="001D16D4">
        <w:rPr>
          <w:rFonts w:ascii="Times New Roman" w:hAnsi="Times New Roman" w:cs="Times New Roman"/>
          <w:sz w:val="24"/>
          <w:szCs w:val="24"/>
        </w:rPr>
        <w:t xml:space="preserve"> </w:t>
      </w:r>
    </w:p>
    <w:p w:rsidR="00B76C5A" w:rsidRPr="001D16D4" w:rsidRDefault="00B76C5A" w:rsidP="006E4284">
      <w:pPr>
        <w:pStyle w:val="ConsPlusNonformat"/>
        <w:jc w:val="both"/>
        <w:rPr>
          <w:rFonts w:ascii="Times New Roman" w:hAnsi="Times New Roman" w:cs="Times New Roman"/>
          <w:sz w:val="24"/>
          <w:szCs w:val="24"/>
        </w:rPr>
      </w:pPr>
      <w:bookmarkStart w:id="2" w:name="P33"/>
      <w:bookmarkEnd w:id="2"/>
      <w:r w:rsidRPr="001D16D4">
        <w:rPr>
          <w:rFonts w:ascii="Times New Roman" w:hAnsi="Times New Roman" w:cs="Times New Roman"/>
          <w:sz w:val="24"/>
          <w:szCs w:val="24"/>
        </w:rPr>
        <w:t xml:space="preserve">    </w:t>
      </w:r>
      <w:bookmarkStart w:id="3" w:name="P45"/>
      <w:bookmarkEnd w:id="3"/>
      <w:r w:rsidR="00A02AC0">
        <w:rPr>
          <w:rFonts w:ascii="Times New Roman" w:hAnsi="Times New Roman" w:cs="Times New Roman"/>
          <w:sz w:val="24"/>
          <w:szCs w:val="24"/>
        </w:rPr>
        <w:tab/>
      </w:r>
      <w:r w:rsidRPr="001D16D4">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1649D" w:rsidRDefault="00B76C5A" w:rsidP="00A02AC0">
      <w:pPr>
        <w:pStyle w:val="ConsPlusNormal"/>
        <w:ind w:firstLine="708"/>
        <w:jc w:val="both"/>
        <w:rPr>
          <w:rFonts w:ascii="Times New Roman" w:hAnsi="Times New Roman" w:cs="Times New Roman"/>
          <w:sz w:val="24"/>
          <w:szCs w:val="24"/>
        </w:rPr>
      </w:pPr>
      <w:bookmarkStart w:id="4" w:name="P46"/>
      <w:bookmarkEnd w:id="4"/>
      <w:r w:rsidRPr="001D16D4">
        <w:rPr>
          <w:rFonts w:ascii="Times New Roman" w:hAnsi="Times New Roman" w:cs="Times New Roman"/>
          <w:sz w:val="24"/>
          <w:szCs w:val="24"/>
        </w:rPr>
        <w:t xml:space="preserve">2.3. </w:t>
      </w:r>
      <w:proofErr w:type="gramStart"/>
      <w:r w:rsidRPr="001D16D4">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5" w:name="P47"/>
      <w:bookmarkEnd w:id="5"/>
      <w:proofErr w:type="gramEnd"/>
    </w:p>
    <w:p w:rsidR="00B76C5A" w:rsidRPr="001D16D4" w:rsidRDefault="00B76C5A" w:rsidP="00A02AC0">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4" w:history="1">
        <w:r w:rsidRPr="0001649D">
          <w:rPr>
            <w:rFonts w:ascii="Times New Roman" w:hAnsi="Times New Roman" w:cs="Times New Roman"/>
            <w:sz w:val="24"/>
            <w:szCs w:val="24"/>
          </w:rPr>
          <w:t>законом</w:t>
        </w:r>
      </w:hyperlink>
      <w:r w:rsidRPr="0001649D">
        <w:rPr>
          <w:rFonts w:ascii="Times New Roman" w:hAnsi="Times New Roman" w:cs="Times New Roman"/>
          <w:sz w:val="24"/>
          <w:szCs w:val="24"/>
        </w:rPr>
        <w:t xml:space="preserve"> </w:t>
      </w:r>
      <w:r w:rsidRPr="001D16D4">
        <w:rPr>
          <w:rFonts w:ascii="Times New Roman" w:hAnsi="Times New Roman" w:cs="Times New Roman"/>
          <w:sz w:val="24"/>
          <w:szCs w:val="24"/>
        </w:rPr>
        <w:t>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76C5A" w:rsidRPr="001D16D4" w:rsidRDefault="00B76C5A" w:rsidP="00A02AC0">
      <w:pPr>
        <w:pStyle w:val="ConsPlusNormal"/>
        <w:ind w:firstLine="708"/>
        <w:jc w:val="both"/>
        <w:rPr>
          <w:rFonts w:ascii="Times New Roman" w:hAnsi="Times New Roman" w:cs="Times New Roman"/>
          <w:sz w:val="24"/>
          <w:szCs w:val="24"/>
        </w:rPr>
      </w:pPr>
      <w:bookmarkStart w:id="6" w:name="P48"/>
      <w:bookmarkEnd w:id="6"/>
      <w:r w:rsidRPr="001D16D4">
        <w:rPr>
          <w:rFonts w:ascii="Times New Roman" w:hAnsi="Times New Roman" w:cs="Times New Roman"/>
          <w:sz w:val="24"/>
          <w:szCs w:val="24"/>
        </w:rPr>
        <w:t xml:space="preserve">Цена Контракта может быть снижена по соглашению Сторон без </w:t>
      </w:r>
      <w:proofErr w:type="gramStart"/>
      <w:r w:rsidRPr="001D16D4">
        <w:rPr>
          <w:rFonts w:ascii="Times New Roman" w:hAnsi="Times New Roman" w:cs="Times New Roman"/>
          <w:sz w:val="24"/>
          <w:szCs w:val="24"/>
        </w:rPr>
        <w:t>изменения</w:t>
      </w:r>
      <w:proofErr w:type="gramEnd"/>
      <w:r w:rsidRPr="001D16D4">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r w:rsidR="00735F55">
        <w:rPr>
          <w:rFonts w:ascii="Times New Roman" w:hAnsi="Times New Roman" w:cs="Times New Roman"/>
          <w:sz w:val="24"/>
          <w:szCs w:val="24"/>
        </w:rPr>
        <w:t>.</w:t>
      </w:r>
      <w:r w:rsidRPr="001D16D4">
        <w:rPr>
          <w:rFonts w:ascii="Times New Roman" w:hAnsi="Times New Roman" w:cs="Times New Roman"/>
          <w:sz w:val="24"/>
          <w:szCs w:val="24"/>
        </w:rPr>
        <w:t xml:space="preserve"> </w:t>
      </w:r>
    </w:p>
    <w:p w:rsidR="00AF4133" w:rsidRPr="00B3402F" w:rsidRDefault="00B76C5A" w:rsidP="00AF4133">
      <w:pPr>
        <w:pStyle w:val="ConsPlusNormal"/>
        <w:ind w:firstLine="708"/>
        <w:jc w:val="both"/>
        <w:rPr>
          <w:rFonts w:ascii="Times New Roman" w:hAnsi="Times New Roman" w:cs="Times New Roman"/>
          <w:sz w:val="24"/>
          <w:szCs w:val="24"/>
        </w:rPr>
      </w:pPr>
      <w:r w:rsidRPr="001E76C1">
        <w:rPr>
          <w:rFonts w:ascii="Times New Roman" w:hAnsi="Times New Roman" w:cs="Times New Roman"/>
          <w:sz w:val="24"/>
          <w:szCs w:val="24"/>
        </w:rPr>
        <w:t xml:space="preserve">2.5. Источник финансирования </w:t>
      </w:r>
      <w:r w:rsidRPr="00B3402F">
        <w:rPr>
          <w:rFonts w:ascii="Times New Roman" w:hAnsi="Times New Roman" w:cs="Times New Roman"/>
          <w:sz w:val="24"/>
          <w:szCs w:val="24"/>
        </w:rPr>
        <w:t xml:space="preserve">Контракта </w:t>
      </w:r>
      <w:r w:rsidR="0001649D" w:rsidRPr="00B3402F">
        <w:rPr>
          <w:rFonts w:ascii="Times New Roman" w:hAnsi="Times New Roman" w:cs="Times New Roman"/>
          <w:sz w:val="24"/>
          <w:szCs w:val="24"/>
        </w:rPr>
        <w:t>–</w:t>
      </w:r>
      <w:r w:rsidRPr="00B3402F">
        <w:rPr>
          <w:rFonts w:ascii="Times New Roman" w:hAnsi="Times New Roman" w:cs="Times New Roman"/>
          <w:sz w:val="24"/>
          <w:szCs w:val="24"/>
        </w:rPr>
        <w:t xml:space="preserve"> </w:t>
      </w:r>
      <w:r w:rsidR="002A10AD" w:rsidRPr="002A10AD">
        <w:rPr>
          <w:rFonts w:ascii="Times New Roman" w:hAnsi="Times New Roman" w:cs="Times New Roman"/>
          <w:b/>
          <w:sz w:val="24"/>
          <w:szCs w:val="24"/>
        </w:rPr>
        <w:t>средства</w:t>
      </w:r>
      <w:r w:rsidR="00B3402F" w:rsidRPr="002A10AD">
        <w:rPr>
          <w:rFonts w:ascii="Times New Roman" w:hAnsi="Times New Roman" w:cs="Times New Roman"/>
          <w:b/>
          <w:sz w:val="24"/>
          <w:szCs w:val="24"/>
        </w:rPr>
        <w:t xml:space="preserve"> </w:t>
      </w:r>
      <w:r w:rsidR="00B3402F" w:rsidRPr="00B3402F">
        <w:rPr>
          <w:rFonts w:ascii="Times New Roman" w:hAnsi="Times New Roman" w:cs="Times New Roman"/>
          <w:b/>
          <w:sz w:val="24"/>
          <w:szCs w:val="24"/>
        </w:rPr>
        <w:t>бюджетного Учреждения</w:t>
      </w:r>
      <w:r w:rsidR="00B3402F" w:rsidRPr="00B3402F">
        <w:rPr>
          <w:rFonts w:ascii="Times New Roman" w:hAnsi="Times New Roman" w:cs="Times New Roman"/>
          <w:sz w:val="24"/>
          <w:szCs w:val="24"/>
        </w:rPr>
        <w:t xml:space="preserve"> (средств обязательного медицинского страхования)</w:t>
      </w:r>
      <w:r w:rsidR="00B3402F" w:rsidRPr="00B3402F">
        <w:rPr>
          <w:rFonts w:ascii="Times New Roman" w:hAnsi="Times New Roman" w:cs="Times New Roman"/>
          <w:b/>
          <w:sz w:val="24"/>
          <w:szCs w:val="24"/>
        </w:rPr>
        <w:t xml:space="preserve"> на 202</w:t>
      </w:r>
      <w:r w:rsidR="00860E01">
        <w:rPr>
          <w:rFonts w:ascii="Times New Roman" w:hAnsi="Times New Roman" w:cs="Times New Roman"/>
          <w:b/>
          <w:sz w:val="24"/>
          <w:szCs w:val="24"/>
        </w:rPr>
        <w:t>3</w:t>
      </w:r>
      <w:r w:rsidR="00B3402F" w:rsidRPr="00B3402F">
        <w:rPr>
          <w:rFonts w:ascii="Times New Roman" w:hAnsi="Times New Roman" w:cs="Times New Roman"/>
          <w:b/>
          <w:sz w:val="24"/>
          <w:szCs w:val="24"/>
        </w:rPr>
        <w:t xml:space="preserve"> год.</w:t>
      </w:r>
      <w:r w:rsidRPr="00B3402F">
        <w:rPr>
          <w:rFonts w:ascii="Times New Roman" w:hAnsi="Times New Roman" w:cs="Times New Roman"/>
          <w:sz w:val="24"/>
          <w:szCs w:val="24"/>
        </w:rPr>
        <w:t xml:space="preserve"> </w:t>
      </w:r>
      <w:bookmarkStart w:id="7" w:name="P50"/>
      <w:bookmarkEnd w:id="7"/>
    </w:p>
    <w:p w:rsidR="00D4280B" w:rsidRPr="00D4280B" w:rsidRDefault="00AF4133" w:rsidP="00D4280B">
      <w:pPr>
        <w:pStyle w:val="ConsPlusNormal"/>
        <w:ind w:firstLine="708"/>
        <w:jc w:val="both"/>
        <w:rPr>
          <w:rFonts w:ascii="Times New Roman" w:hAnsi="Times New Roman" w:cs="Times New Roman"/>
          <w:sz w:val="24"/>
          <w:szCs w:val="24"/>
        </w:rPr>
      </w:pPr>
      <w:r w:rsidRPr="00D4280B">
        <w:rPr>
          <w:rFonts w:ascii="Times New Roman" w:hAnsi="Times New Roman" w:cs="Times New Roman"/>
          <w:sz w:val="24"/>
          <w:szCs w:val="24"/>
        </w:rPr>
        <w:t>2</w:t>
      </w:r>
      <w:r w:rsidR="00B76C5A" w:rsidRPr="00D4280B">
        <w:rPr>
          <w:rFonts w:ascii="Times New Roman" w:hAnsi="Times New Roman" w:cs="Times New Roman"/>
          <w:sz w:val="24"/>
          <w:szCs w:val="24"/>
        </w:rPr>
        <w:t xml:space="preserve">.6. </w:t>
      </w:r>
      <w:bookmarkStart w:id="8" w:name="P54"/>
      <w:bookmarkStart w:id="9" w:name="P55"/>
      <w:bookmarkEnd w:id="8"/>
      <w:bookmarkEnd w:id="9"/>
      <w:r w:rsidR="00D4280B" w:rsidRPr="00D4280B">
        <w:rPr>
          <w:rFonts w:ascii="Times New Roman" w:hAnsi="Times New Roman" w:cs="Times New Roman"/>
          <w:sz w:val="24"/>
          <w:szCs w:val="24"/>
        </w:rPr>
        <w:t xml:space="preserve">Оплата по Контракту за поставленный Товар осуществляется Заказчиком после </w:t>
      </w:r>
      <w:r w:rsidR="00D4280B" w:rsidRPr="00D4280B">
        <w:rPr>
          <w:rFonts w:ascii="Times New Roman" w:hAnsi="Times New Roman" w:cs="Times New Roman"/>
          <w:sz w:val="24"/>
          <w:szCs w:val="24"/>
        </w:rPr>
        <w:lastRenderedPageBreak/>
        <w:t>подписания Поставщиком и Заказчиком структурированного документа о приемке  в единой информационной системе в сфере закупок.</w:t>
      </w:r>
    </w:p>
    <w:p w:rsidR="00D4280B" w:rsidRPr="00D4280B" w:rsidRDefault="00D4280B" w:rsidP="00D4280B">
      <w:pPr>
        <w:pStyle w:val="ConsPlusNormal"/>
        <w:jc w:val="both"/>
        <w:rPr>
          <w:rFonts w:ascii="Times New Roman" w:hAnsi="Times New Roman" w:cs="Times New Roman"/>
          <w:sz w:val="24"/>
          <w:szCs w:val="24"/>
        </w:rPr>
      </w:pPr>
      <w:r w:rsidRPr="00D4280B">
        <w:rPr>
          <w:rFonts w:ascii="Times New Roman" w:hAnsi="Times New Roman" w:cs="Times New Roman"/>
          <w:sz w:val="24"/>
          <w:szCs w:val="24"/>
        </w:rPr>
        <w:t>Настоящий Контракт предусматривает:</w:t>
      </w:r>
    </w:p>
    <w:p w:rsidR="00D4280B" w:rsidRPr="00D4280B" w:rsidRDefault="00D4280B" w:rsidP="00D4280B">
      <w:pPr>
        <w:pStyle w:val="a5"/>
        <w:shd w:val="clear" w:color="auto" w:fill="FFFFFF"/>
        <w:spacing w:before="0" w:beforeAutospacing="0" w:after="0" w:afterAutospacing="0"/>
        <w:jc w:val="both"/>
        <w:rPr>
          <w:iCs/>
          <w:color w:val="000000"/>
        </w:rPr>
      </w:pPr>
      <w:r w:rsidRPr="00D4280B">
        <w:rPr>
          <w:iCs/>
          <w:color w:val="000000"/>
        </w:rPr>
        <w:t>- представление в качестве первичных учетных документов, подтверждающих оказание услуг, универсального передаточного документа (счета-фактуры), в том числе корректировочных документов к ним.</w:t>
      </w:r>
    </w:p>
    <w:p w:rsidR="00AF4133" w:rsidRPr="00D4280B" w:rsidRDefault="00D4280B" w:rsidP="00D4280B">
      <w:pPr>
        <w:pStyle w:val="ConsPlusNormal"/>
        <w:jc w:val="both"/>
        <w:rPr>
          <w:rFonts w:ascii="Times New Roman" w:hAnsi="Times New Roman" w:cs="Times New Roman"/>
          <w:sz w:val="24"/>
          <w:szCs w:val="24"/>
        </w:rPr>
      </w:pPr>
      <w:r w:rsidRPr="00D4280B">
        <w:rPr>
          <w:rFonts w:ascii="Times New Roman" w:hAnsi="Times New Roman" w:cs="Times New Roman"/>
          <w:iCs/>
          <w:color w:val="000000"/>
          <w:sz w:val="24"/>
          <w:szCs w:val="24"/>
        </w:rPr>
        <w:t>- возможность оформления и обмена документами о приемке услуг в форме электронных документов, подписанных электронной подписью в ЕИС.</w:t>
      </w:r>
    </w:p>
    <w:p w:rsidR="00AF4133" w:rsidRPr="001E76C1" w:rsidRDefault="004E5736" w:rsidP="00AF4133">
      <w:pPr>
        <w:pStyle w:val="ConsPlusNormal"/>
        <w:ind w:firstLine="540"/>
        <w:jc w:val="both"/>
        <w:rPr>
          <w:rFonts w:ascii="Times New Roman" w:hAnsi="Times New Roman" w:cs="Times New Roman"/>
          <w:sz w:val="24"/>
          <w:szCs w:val="24"/>
        </w:rPr>
      </w:pPr>
      <w:r w:rsidRPr="00D4280B">
        <w:rPr>
          <w:rFonts w:ascii="Times New Roman" w:eastAsia="Calibri" w:hAnsi="Times New Roman" w:cs="Times New Roman"/>
          <w:sz w:val="24"/>
          <w:szCs w:val="24"/>
          <w:lang w:eastAsia="en-US"/>
        </w:rPr>
        <w:t xml:space="preserve">2.7. </w:t>
      </w:r>
      <w:r w:rsidR="00AF4133" w:rsidRPr="00D4280B">
        <w:rPr>
          <w:rFonts w:ascii="Times New Roman" w:hAnsi="Times New Roman" w:cs="Times New Roman"/>
          <w:sz w:val="24"/>
          <w:szCs w:val="24"/>
        </w:rPr>
        <w:t>Оплата по Контракту осуществляется по факту поставки всего Товара/ по факту поставки Товара по каждому этапу поставки Товара</w:t>
      </w:r>
      <w:r w:rsidR="00AF4133" w:rsidRPr="001E76C1">
        <w:rPr>
          <w:rFonts w:ascii="Times New Roman" w:hAnsi="Times New Roman" w:cs="Times New Roman"/>
          <w:sz w:val="24"/>
          <w:szCs w:val="24"/>
        </w:rPr>
        <w:t xml:space="preserve">, предусмотренного Спецификацией </w:t>
      </w:r>
      <w:r w:rsidR="00AF4133" w:rsidRPr="001E76C1">
        <w:rPr>
          <w:rFonts w:ascii="Times New Roman" w:hAnsi="Times New Roman" w:cs="Times New Roman"/>
          <w:b/>
          <w:sz w:val="24"/>
          <w:szCs w:val="24"/>
        </w:rPr>
        <w:t>в течение</w:t>
      </w:r>
      <w:r w:rsidR="00AF4133" w:rsidRPr="001E76C1">
        <w:rPr>
          <w:rFonts w:ascii="Times New Roman" w:hAnsi="Times New Roman" w:cs="Times New Roman"/>
          <w:sz w:val="24"/>
          <w:szCs w:val="24"/>
        </w:rPr>
        <w:t xml:space="preserve"> </w:t>
      </w:r>
      <w:r w:rsidR="00E46A18">
        <w:rPr>
          <w:rFonts w:ascii="Times New Roman" w:hAnsi="Times New Roman" w:cs="Times New Roman"/>
          <w:b/>
          <w:sz w:val="24"/>
          <w:szCs w:val="24"/>
        </w:rPr>
        <w:t>7</w:t>
      </w:r>
      <w:r w:rsidR="00AF4133" w:rsidRPr="001E76C1">
        <w:rPr>
          <w:rFonts w:ascii="Times New Roman" w:hAnsi="Times New Roman" w:cs="Times New Roman"/>
          <w:b/>
          <w:sz w:val="24"/>
          <w:szCs w:val="24"/>
        </w:rPr>
        <w:t xml:space="preserve"> рабочих дней</w:t>
      </w:r>
      <w:r w:rsidR="00AF4133" w:rsidRPr="001E76C1">
        <w:rPr>
          <w:rFonts w:ascii="Times New Roman" w:hAnsi="Times New Roman" w:cs="Times New Roman"/>
          <w:sz w:val="24"/>
          <w:szCs w:val="24"/>
        </w:rPr>
        <w:t xml:space="preserve"> с даты подписания Заказчиком структурированного документа о приемке и на основании документов, предусмотренных пунктом </w:t>
      </w:r>
      <w:r w:rsidR="007F714B">
        <w:rPr>
          <w:rFonts w:ascii="Times New Roman" w:hAnsi="Times New Roman" w:cs="Times New Roman"/>
          <w:sz w:val="24"/>
          <w:szCs w:val="24"/>
        </w:rPr>
        <w:t>2</w:t>
      </w:r>
      <w:r w:rsidR="00AF4133" w:rsidRPr="001E76C1">
        <w:rPr>
          <w:rFonts w:ascii="Times New Roman" w:hAnsi="Times New Roman" w:cs="Times New Roman"/>
          <w:sz w:val="24"/>
          <w:szCs w:val="24"/>
        </w:rPr>
        <w:t>.</w:t>
      </w:r>
      <w:r w:rsidR="007F714B">
        <w:rPr>
          <w:rFonts w:ascii="Times New Roman" w:hAnsi="Times New Roman" w:cs="Times New Roman"/>
          <w:sz w:val="24"/>
          <w:szCs w:val="24"/>
        </w:rPr>
        <w:t>6</w:t>
      </w:r>
      <w:r w:rsidR="00AF4133" w:rsidRPr="001E76C1">
        <w:rPr>
          <w:rFonts w:ascii="Times New Roman" w:hAnsi="Times New Roman" w:cs="Times New Roman"/>
          <w:sz w:val="24"/>
          <w:szCs w:val="24"/>
        </w:rPr>
        <w:t xml:space="preserve"> Контракта. </w:t>
      </w:r>
    </w:p>
    <w:p w:rsidR="004E5736" w:rsidRPr="001E76C1" w:rsidRDefault="00AF4133" w:rsidP="00AF4133">
      <w:pPr>
        <w:pStyle w:val="ConsPlusNormal"/>
        <w:ind w:firstLine="540"/>
        <w:jc w:val="both"/>
        <w:rPr>
          <w:rFonts w:ascii="Times New Roman" w:hAnsi="Times New Roman" w:cs="Times New Roman"/>
          <w:sz w:val="24"/>
          <w:szCs w:val="24"/>
        </w:rPr>
      </w:pPr>
      <w:r w:rsidRPr="001E76C1">
        <w:rPr>
          <w:rFonts w:ascii="Times New Roman" w:eastAsia="Calibri" w:hAnsi="Times New Roman" w:cs="Times New Roman"/>
          <w:sz w:val="24"/>
          <w:szCs w:val="24"/>
          <w:lang w:eastAsia="en-US"/>
        </w:rPr>
        <w:t xml:space="preserve">2.8. </w:t>
      </w:r>
      <w:r w:rsidR="004E5736" w:rsidRPr="001E76C1">
        <w:rPr>
          <w:rFonts w:ascii="Times New Roman" w:eastAsia="Calibri" w:hAnsi="Times New Roman" w:cs="Times New Roman"/>
          <w:sz w:val="24"/>
          <w:szCs w:val="24"/>
          <w:lang w:eastAsia="en-US"/>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B76C5A" w:rsidRPr="001E76C1" w:rsidRDefault="00B76C5A" w:rsidP="00B76C5A">
      <w:pPr>
        <w:pStyle w:val="ConsPlusNormal"/>
        <w:jc w:val="both"/>
        <w:rPr>
          <w:rFonts w:ascii="Times New Roman" w:hAnsi="Times New Roman" w:cs="Times New Roman"/>
          <w:sz w:val="24"/>
          <w:szCs w:val="24"/>
        </w:rPr>
      </w:pPr>
    </w:p>
    <w:p w:rsidR="00064C23" w:rsidRPr="00231FC9" w:rsidRDefault="00064C23" w:rsidP="00064C23">
      <w:pPr>
        <w:ind w:firstLine="709"/>
        <w:jc w:val="center"/>
        <w:rPr>
          <w:b/>
          <w:szCs w:val="24"/>
        </w:rPr>
      </w:pPr>
      <w:bookmarkStart w:id="10" w:name="P65"/>
      <w:bookmarkStart w:id="11" w:name="P68"/>
      <w:bookmarkEnd w:id="10"/>
      <w:bookmarkEnd w:id="11"/>
      <w:r w:rsidRPr="00231FC9">
        <w:rPr>
          <w:b/>
          <w:szCs w:val="24"/>
          <w:lang w:val="en-US"/>
        </w:rPr>
        <w:t>III</w:t>
      </w:r>
      <w:r w:rsidRPr="00231FC9">
        <w:rPr>
          <w:b/>
          <w:szCs w:val="24"/>
        </w:rPr>
        <w:t>. ПОРЯДОК, СРОКИ И УСЛОВИЯ ПОСТАВКИ И ПРИЕМКИ ТОВАРА</w:t>
      </w:r>
    </w:p>
    <w:p w:rsidR="00E02002" w:rsidRPr="00E02002" w:rsidRDefault="00064C23" w:rsidP="00E02002">
      <w:pPr>
        <w:pStyle w:val="ConsPlusNormal"/>
        <w:ind w:firstLine="539"/>
        <w:jc w:val="both"/>
        <w:rPr>
          <w:rFonts w:ascii="Times New Roman" w:hAnsi="Times New Roman" w:cs="Times New Roman"/>
          <w:b/>
          <w:szCs w:val="22"/>
        </w:rPr>
      </w:pPr>
      <w:r w:rsidRPr="00E02002">
        <w:rPr>
          <w:rFonts w:ascii="Times New Roman" w:eastAsia="Calibri" w:hAnsi="Times New Roman" w:cs="Times New Roman"/>
          <w:szCs w:val="24"/>
          <w:lang w:eastAsia="en-US"/>
        </w:rPr>
        <w:t xml:space="preserve">3.1. Поставщик самостоятельно доставляет Товар Заказчику по адресу: </w:t>
      </w:r>
      <w:r w:rsidRPr="00E02002">
        <w:rPr>
          <w:rFonts w:ascii="Times New Roman" w:eastAsia="Calibri" w:hAnsi="Times New Roman" w:cs="Times New Roman"/>
          <w:b/>
          <w:szCs w:val="24"/>
          <w:lang w:eastAsia="en-US"/>
        </w:rPr>
        <w:t xml:space="preserve">Забайкальский край, </w:t>
      </w:r>
      <w:proofErr w:type="gramStart"/>
      <w:r w:rsidRPr="00E02002">
        <w:rPr>
          <w:rFonts w:ascii="Times New Roman" w:eastAsia="Calibri" w:hAnsi="Times New Roman" w:cs="Times New Roman"/>
          <w:b/>
          <w:szCs w:val="24"/>
          <w:lang w:eastAsia="en-US"/>
        </w:rPr>
        <w:t>г</w:t>
      </w:r>
      <w:proofErr w:type="gramEnd"/>
      <w:r w:rsidRPr="00E02002">
        <w:rPr>
          <w:rFonts w:ascii="Times New Roman" w:eastAsia="Calibri" w:hAnsi="Times New Roman" w:cs="Times New Roman"/>
          <w:b/>
          <w:szCs w:val="24"/>
          <w:lang w:eastAsia="en-US"/>
        </w:rPr>
        <w:t>. Чита, ул. Ленина, д. 8, на склад</w:t>
      </w:r>
      <w:r w:rsidRPr="00E02002">
        <w:rPr>
          <w:rFonts w:ascii="Times New Roman" w:eastAsia="Calibri" w:hAnsi="Times New Roman" w:cs="Times New Roman"/>
          <w:szCs w:val="24"/>
          <w:lang w:eastAsia="en-US"/>
        </w:rPr>
        <w:t xml:space="preserve"> Заказчика (далее - место доставки), </w:t>
      </w:r>
      <w:r w:rsidR="00E02002" w:rsidRPr="00E02002">
        <w:rPr>
          <w:rFonts w:ascii="Times New Roman" w:hAnsi="Times New Roman" w:cs="Times New Roman"/>
          <w:b/>
          <w:szCs w:val="22"/>
        </w:rPr>
        <w:t xml:space="preserve">Поставка Товара осуществляется Поставщиком в Место доставки на условиях, предусмотренных </w:t>
      </w:r>
      <w:hyperlink w:anchor="P53" w:history="1">
        <w:r w:rsidR="00E02002" w:rsidRPr="00E02002">
          <w:rPr>
            <w:rFonts w:ascii="Times New Roman" w:hAnsi="Times New Roman" w:cs="Times New Roman"/>
            <w:b/>
            <w:szCs w:val="22"/>
          </w:rPr>
          <w:t>пунктом 1.3</w:t>
        </w:r>
      </w:hyperlink>
      <w:r w:rsidR="00E02002" w:rsidRPr="00E02002">
        <w:rPr>
          <w:rFonts w:ascii="Times New Roman" w:hAnsi="Times New Roman" w:cs="Times New Roman"/>
          <w:b/>
          <w:szCs w:val="22"/>
        </w:rPr>
        <w:t xml:space="preserve"> Контракта  тремя партиями по заявке Заказчика, в течение 10 дней с момента получения Заявки, в 2023 году.</w:t>
      </w:r>
    </w:p>
    <w:p w:rsidR="00970062" w:rsidRPr="004A718C" w:rsidRDefault="00970062" w:rsidP="00161002">
      <w:pPr>
        <w:ind w:firstLine="708"/>
        <w:jc w:val="both"/>
        <w:rPr>
          <w:b/>
          <w:color w:val="000000"/>
          <w:szCs w:val="24"/>
          <w:highlight w:val="green"/>
        </w:rPr>
      </w:pPr>
      <w:r w:rsidRPr="00765E5E">
        <w:t>Уполномоченным представителем по</w:t>
      </w:r>
      <w:r>
        <w:t xml:space="preserve"> направлению заявки о получении Товара </w:t>
      </w:r>
      <w:r w:rsidRPr="00644596">
        <w:t>со</w:t>
      </w:r>
      <w:r w:rsidRPr="00765E5E">
        <w:t xml:space="preserve"> стороны Заказчика является:  </w:t>
      </w:r>
      <w:r>
        <w:rPr>
          <w:b/>
          <w:szCs w:val="24"/>
        </w:rPr>
        <w:t>агент по снабжению Л. П.</w:t>
      </w:r>
      <w:r w:rsidRPr="00D46853">
        <w:rPr>
          <w:b/>
          <w:szCs w:val="24"/>
        </w:rPr>
        <w:t xml:space="preserve"> </w:t>
      </w:r>
      <w:proofErr w:type="spellStart"/>
      <w:r>
        <w:rPr>
          <w:b/>
          <w:szCs w:val="24"/>
        </w:rPr>
        <w:t>Зубенко</w:t>
      </w:r>
      <w:proofErr w:type="spellEnd"/>
      <w:r>
        <w:rPr>
          <w:b/>
          <w:szCs w:val="24"/>
        </w:rPr>
        <w:t xml:space="preserve"> </w:t>
      </w:r>
      <w:r w:rsidRPr="00D46853">
        <w:rPr>
          <w:b/>
          <w:szCs w:val="24"/>
        </w:rPr>
        <w:t xml:space="preserve">(либо исполняющий обязанности в соответствии с приказом по больнице), тел.: (3022) </w:t>
      </w:r>
      <w:r>
        <w:rPr>
          <w:b/>
          <w:szCs w:val="24"/>
        </w:rPr>
        <w:t>33</w:t>
      </w:r>
      <w:r w:rsidRPr="00D46853">
        <w:rPr>
          <w:b/>
          <w:szCs w:val="24"/>
        </w:rPr>
        <w:t>-</w:t>
      </w:r>
      <w:r>
        <w:rPr>
          <w:b/>
          <w:szCs w:val="24"/>
        </w:rPr>
        <w:t>44</w:t>
      </w:r>
      <w:r w:rsidRPr="00D46853">
        <w:rPr>
          <w:b/>
          <w:szCs w:val="24"/>
        </w:rPr>
        <w:t>-</w:t>
      </w:r>
      <w:r>
        <w:rPr>
          <w:b/>
          <w:szCs w:val="24"/>
        </w:rPr>
        <w:t>81</w:t>
      </w:r>
      <w:r w:rsidRPr="00D46853">
        <w:rPr>
          <w:b/>
          <w:szCs w:val="24"/>
        </w:rPr>
        <w:t>.</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60E01" w:rsidRPr="00DC66A9" w:rsidRDefault="00064C23" w:rsidP="00860E01">
      <w:pPr>
        <w:widowControl w:val="0"/>
        <w:suppressAutoHyphens/>
        <w:ind w:firstLine="709"/>
        <w:contextualSpacing/>
        <w:jc w:val="both"/>
        <w:rPr>
          <w:color w:val="00000A"/>
          <w:lang w:eastAsia="zh-CN"/>
        </w:rPr>
      </w:pPr>
      <w:r w:rsidRPr="00231FC9">
        <w:rPr>
          <w:rFonts w:eastAsia="Calibri"/>
          <w:szCs w:val="24"/>
          <w:lang w:eastAsia="en-US"/>
        </w:rPr>
        <w:t xml:space="preserve">3.4. </w:t>
      </w:r>
      <w:r w:rsidR="00860E01" w:rsidRPr="00DC66A9">
        <w:rPr>
          <w:b/>
          <w:color w:val="00000A"/>
          <w:lang w:eastAsia="zh-CN"/>
        </w:rPr>
        <w:t>Поставщик не позднее 2 (двух) рабочих дней</w:t>
      </w:r>
      <w:r w:rsidR="00860E01" w:rsidRPr="00DC66A9">
        <w:rPr>
          <w:color w:val="00000A"/>
          <w:lang w:eastAsia="zh-CN"/>
        </w:rPr>
        <w:t xml:space="preserve"> после поставки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2" w:name="_Hlk90972779"/>
    </w:p>
    <w:p w:rsidR="00860E01" w:rsidRPr="00DC66A9" w:rsidRDefault="00860E01" w:rsidP="00860E01">
      <w:pPr>
        <w:widowControl w:val="0"/>
        <w:autoSpaceDE w:val="0"/>
        <w:autoSpaceDN w:val="0"/>
        <w:adjustRightInd w:val="0"/>
        <w:ind w:firstLine="709"/>
        <w:jc w:val="both"/>
        <w:rPr>
          <w:iCs/>
        </w:rPr>
      </w:pPr>
      <w:r w:rsidRPr="00DC66A9">
        <w:rPr>
          <w:iCs/>
        </w:rPr>
        <w:t>Документ о приемке</w:t>
      </w:r>
      <w:bookmarkEnd w:id="12"/>
      <w:r w:rsidRPr="00DC66A9">
        <w:rPr>
          <w:iCs/>
        </w:rPr>
        <w:t xml:space="preserve"> должен содержать:</w:t>
      </w:r>
    </w:p>
    <w:p w:rsidR="00860E01" w:rsidRPr="00DC66A9" w:rsidRDefault="00860E01" w:rsidP="00860E01">
      <w:pPr>
        <w:autoSpaceDE w:val="0"/>
        <w:autoSpaceDN w:val="0"/>
        <w:adjustRightInd w:val="0"/>
        <w:ind w:firstLine="709"/>
        <w:jc w:val="both"/>
        <w:rPr>
          <w:iCs/>
        </w:rPr>
      </w:pPr>
      <w:r w:rsidRPr="00DC66A9">
        <w:rPr>
          <w:iCs/>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DC66A9">
        <w:rPr>
          <w:iCs/>
        </w:rPr>
        <w:t>пп</w:t>
      </w:r>
      <w:proofErr w:type="spellEnd"/>
      <w:r w:rsidRPr="00DC66A9">
        <w:rPr>
          <w:iCs/>
        </w:rPr>
        <w:t>. «а», «г» и «е» части 1 статьи 43 Федерального закона № 44-ФЗ, единицу измерения поставленного Товара;</w:t>
      </w:r>
    </w:p>
    <w:p w:rsidR="00860E01" w:rsidRPr="00DC66A9" w:rsidRDefault="00860E01" w:rsidP="00860E01">
      <w:pPr>
        <w:autoSpaceDE w:val="0"/>
        <w:autoSpaceDN w:val="0"/>
        <w:adjustRightInd w:val="0"/>
        <w:ind w:firstLine="709"/>
        <w:jc w:val="both"/>
        <w:rPr>
          <w:iCs/>
        </w:rPr>
      </w:pPr>
      <w:r w:rsidRPr="00DC66A9">
        <w:rPr>
          <w:iCs/>
        </w:rPr>
        <w:t>б) наименование поставленного Товара;</w:t>
      </w:r>
    </w:p>
    <w:p w:rsidR="00860E01" w:rsidRPr="00DC66A9" w:rsidRDefault="00860E01" w:rsidP="00860E01">
      <w:pPr>
        <w:autoSpaceDE w:val="0"/>
        <w:autoSpaceDN w:val="0"/>
        <w:adjustRightInd w:val="0"/>
        <w:ind w:firstLine="709"/>
        <w:jc w:val="both"/>
      </w:pPr>
      <w:r w:rsidRPr="00DC66A9">
        <w:rPr>
          <w:iCs/>
        </w:rPr>
        <w:t xml:space="preserve">в) </w:t>
      </w:r>
      <w:r w:rsidRPr="00DC66A9">
        <w:t>наименование страны происхождения поставленного Товара;</w:t>
      </w:r>
    </w:p>
    <w:p w:rsidR="00860E01" w:rsidRPr="00DC66A9" w:rsidRDefault="00860E01" w:rsidP="00860E01">
      <w:pPr>
        <w:autoSpaceDE w:val="0"/>
        <w:autoSpaceDN w:val="0"/>
        <w:adjustRightInd w:val="0"/>
        <w:ind w:firstLine="709"/>
        <w:jc w:val="both"/>
        <w:rPr>
          <w:iCs/>
        </w:rPr>
      </w:pPr>
      <w:r w:rsidRPr="00DC66A9">
        <w:rPr>
          <w:iCs/>
        </w:rPr>
        <w:t>г) информацию о количестве поставленного Товара;</w:t>
      </w:r>
    </w:p>
    <w:p w:rsidR="00860E01" w:rsidRPr="00DC66A9" w:rsidRDefault="00860E01" w:rsidP="00860E01">
      <w:pPr>
        <w:autoSpaceDE w:val="0"/>
        <w:autoSpaceDN w:val="0"/>
        <w:adjustRightInd w:val="0"/>
        <w:ind w:firstLine="709"/>
        <w:jc w:val="both"/>
        <w:rPr>
          <w:iCs/>
        </w:rPr>
      </w:pPr>
      <w:proofErr w:type="spellStart"/>
      <w:r w:rsidRPr="00DC66A9">
        <w:rPr>
          <w:iCs/>
        </w:rPr>
        <w:t>д</w:t>
      </w:r>
      <w:proofErr w:type="spellEnd"/>
      <w:r w:rsidRPr="00DC66A9">
        <w:rPr>
          <w:iCs/>
        </w:rPr>
        <w:t>) стоимость исполненных Поставщиком обязательств, предусмотренных Контрактом, с указанием цены за единицу поставленного Товара;</w:t>
      </w:r>
    </w:p>
    <w:p w:rsidR="00860E01" w:rsidRPr="00DC66A9" w:rsidRDefault="00860E01" w:rsidP="00860E01">
      <w:pPr>
        <w:autoSpaceDE w:val="0"/>
        <w:autoSpaceDN w:val="0"/>
        <w:adjustRightInd w:val="0"/>
        <w:ind w:firstLine="709"/>
        <w:jc w:val="both"/>
        <w:rPr>
          <w:iCs/>
        </w:rPr>
      </w:pPr>
      <w:r w:rsidRPr="00DC66A9">
        <w:rPr>
          <w:iCs/>
        </w:rPr>
        <w:t>ж) иную информацию с учетом требований, установленных Правительством Российской Федерации.</w:t>
      </w:r>
    </w:p>
    <w:p w:rsidR="00860E01" w:rsidRPr="00DC66A9" w:rsidRDefault="00860E01" w:rsidP="00860E01">
      <w:pPr>
        <w:autoSpaceDE w:val="0"/>
        <w:autoSpaceDN w:val="0"/>
        <w:adjustRightInd w:val="0"/>
        <w:ind w:firstLine="709"/>
        <w:jc w:val="both"/>
      </w:pPr>
      <w:r w:rsidRPr="00DC66A9">
        <w:lastRenderedPageBreak/>
        <w:t xml:space="preserve">К документу о приемке могут прилагаться документы, которые считаются его неотъемлемой частью в соответствии с пунктом 2 </w:t>
      </w:r>
      <w:r w:rsidRPr="00DC66A9">
        <w:rPr>
          <w:iCs/>
        </w:rPr>
        <w:t>части 13 статьи 94 Федерального закона № 44-ФЗ</w:t>
      </w:r>
      <w:r w:rsidRPr="00DC66A9">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064C23" w:rsidRPr="00565DD8" w:rsidRDefault="00860E01" w:rsidP="00064C23">
      <w:pPr>
        <w:autoSpaceDE w:val="0"/>
        <w:autoSpaceDN w:val="0"/>
        <w:adjustRightInd w:val="0"/>
        <w:ind w:firstLine="709"/>
        <w:jc w:val="both"/>
        <w:rPr>
          <w:rFonts w:eastAsia="Calibri"/>
          <w:szCs w:val="24"/>
          <w:lang w:eastAsia="en-US"/>
        </w:rPr>
      </w:pPr>
      <w:r>
        <w:rPr>
          <w:rFonts w:eastAsia="Calibri"/>
          <w:szCs w:val="24"/>
          <w:lang w:eastAsia="en-US"/>
        </w:rPr>
        <w:t xml:space="preserve">3.5. </w:t>
      </w:r>
      <w:r w:rsidR="00064C23" w:rsidRPr="00231FC9">
        <w:rPr>
          <w:rFonts w:eastAsia="Calibri"/>
          <w:szCs w:val="24"/>
          <w:lang w:eastAsia="en-US"/>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w:t>
      </w:r>
      <w:r w:rsidR="00064C23" w:rsidRPr="00565DD8">
        <w:rPr>
          <w:rFonts w:eastAsia="Calibri"/>
          <w:szCs w:val="24"/>
          <w:lang w:eastAsia="en-US"/>
        </w:rPr>
        <w:t>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565DD8" w:rsidRPr="00565DD8" w:rsidRDefault="00565DD8" w:rsidP="00565DD8">
      <w:pPr>
        <w:ind w:firstLine="708"/>
        <w:jc w:val="both"/>
        <w:rPr>
          <w:rFonts w:eastAsia="Calibri"/>
          <w:szCs w:val="24"/>
          <w:lang w:eastAsia="en-US"/>
        </w:rPr>
      </w:pPr>
      <w:r w:rsidRPr="00565DD8">
        <w:rPr>
          <w:szCs w:val="24"/>
        </w:rPr>
        <w:t xml:space="preserve">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w:t>
      </w:r>
      <w:r w:rsidR="00C3255A">
        <w:rPr>
          <w:szCs w:val="24"/>
        </w:rPr>
        <w:t>Товара</w:t>
      </w:r>
      <w:r w:rsidRPr="00565DD8">
        <w:rPr>
          <w:szCs w:val="24"/>
        </w:rPr>
        <w:t>.</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w:t>
      </w:r>
      <w:r w:rsidR="00860E01">
        <w:rPr>
          <w:rFonts w:eastAsia="Calibri"/>
          <w:szCs w:val="24"/>
          <w:lang w:eastAsia="en-US"/>
        </w:rPr>
        <w:t>6</w:t>
      </w:r>
      <w:r w:rsidRPr="00231FC9">
        <w:rPr>
          <w:rFonts w:eastAsia="Calibri"/>
          <w:szCs w:val="24"/>
          <w:lang w:eastAsia="en-US"/>
        </w:rPr>
        <w:t xml:space="preserve">. При отсутствии у Заказчика претензий по количеству и качеству поставленного Товара Заказчик </w:t>
      </w:r>
      <w:r w:rsidRPr="008C3AF6">
        <w:rPr>
          <w:rFonts w:eastAsia="Calibri"/>
          <w:b/>
          <w:szCs w:val="24"/>
          <w:lang w:eastAsia="en-US"/>
        </w:rPr>
        <w:t xml:space="preserve">в </w:t>
      </w:r>
      <w:r w:rsidR="00AF4133">
        <w:rPr>
          <w:rFonts w:eastAsia="Calibri"/>
          <w:b/>
          <w:szCs w:val="24"/>
          <w:lang w:eastAsia="en-US"/>
        </w:rPr>
        <w:t>срок не более 20 (двадцати)</w:t>
      </w:r>
      <w:r w:rsidRPr="008C3AF6">
        <w:rPr>
          <w:rFonts w:eastAsia="Calibri"/>
          <w:b/>
          <w:szCs w:val="24"/>
          <w:lang w:eastAsia="en-US"/>
        </w:rPr>
        <w:t xml:space="preserve"> рабочих дней</w:t>
      </w:r>
      <w:r w:rsidRPr="00231FC9">
        <w:rPr>
          <w:rFonts w:eastAsia="Calibri"/>
          <w:szCs w:val="24"/>
          <w:lang w:eastAsia="en-US"/>
        </w:rPr>
        <w:t xml:space="preserve"> с момента доставки Товара Поставщиком подписывает </w:t>
      </w:r>
      <w:r w:rsidR="00184D6C">
        <w:t>структурированный документ о приемке в единой информационной системе в сфере закупок.</w:t>
      </w:r>
      <w:r w:rsidR="00184D6C" w:rsidRPr="00231FC9">
        <w:rPr>
          <w:rFonts w:eastAsia="Calibri"/>
          <w:szCs w:val="24"/>
          <w:lang w:eastAsia="en-US"/>
        </w:rPr>
        <w:t xml:space="preserve"> </w:t>
      </w:r>
      <w:r w:rsidRPr="00231FC9">
        <w:rPr>
          <w:rFonts w:eastAsia="Calibri"/>
          <w:szCs w:val="24"/>
          <w:lang w:eastAsia="en-US"/>
        </w:rPr>
        <w:t>После этого Товар считается переданным Поставщиком Заказчику.</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w:t>
      </w:r>
      <w:r w:rsidR="00860E01">
        <w:rPr>
          <w:rFonts w:eastAsia="Calibri"/>
          <w:szCs w:val="24"/>
          <w:lang w:eastAsia="en-US"/>
        </w:rPr>
        <w:t>7</w:t>
      </w:r>
      <w:r w:rsidRPr="00231FC9">
        <w:rPr>
          <w:rFonts w:eastAsia="Calibri"/>
          <w:szCs w:val="24"/>
          <w:lang w:eastAsia="en-US"/>
        </w:rPr>
        <w:t xml:space="preserve">. </w:t>
      </w:r>
      <w:proofErr w:type="gramStart"/>
      <w:r w:rsidRPr="00231FC9">
        <w:rPr>
          <w:rFonts w:eastAsia="Calibri"/>
          <w:szCs w:val="24"/>
          <w:lang w:eastAsia="en-US"/>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860E01">
        <w:rPr>
          <w:rFonts w:eastAsia="Calibri"/>
          <w:szCs w:val="24"/>
          <w:lang w:eastAsia="en-US"/>
        </w:rPr>
        <w:t>6</w:t>
      </w:r>
      <w:r w:rsidRPr="00231FC9">
        <w:rPr>
          <w:rFonts w:eastAsia="Calibri"/>
          <w:szCs w:val="24"/>
          <w:lang w:eastAsia="en-US"/>
        </w:rPr>
        <w:t xml:space="preserve"> Контракта, отказывает в приемке Товара, направляя Поставщику мотивированный отказ от приемки Товара</w:t>
      </w:r>
      <w:r w:rsidR="00184D6C">
        <w:rPr>
          <w:rFonts w:eastAsia="Calibri"/>
          <w:szCs w:val="24"/>
          <w:lang w:eastAsia="en-US"/>
        </w:rPr>
        <w:t xml:space="preserve"> в форме</w:t>
      </w:r>
      <w:r w:rsidR="00184D6C" w:rsidRPr="00184D6C">
        <w:t xml:space="preserve"> </w:t>
      </w:r>
      <w:r w:rsidR="00184D6C">
        <w:t>структурированного документа о приемке</w:t>
      </w:r>
      <w:proofErr w:type="gramEnd"/>
      <w:r w:rsidR="00184D6C">
        <w:t xml:space="preserve"> в единой информационной системе в сфере закупок</w:t>
      </w:r>
      <w:r w:rsidR="00184D6C">
        <w:rPr>
          <w:rFonts w:eastAsia="Calibri"/>
          <w:szCs w:val="24"/>
          <w:lang w:eastAsia="en-US"/>
        </w:rPr>
        <w:t xml:space="preserve"> </w:t>
      </w:r>
      <w:r w:rsidRPr="00231FC9">
        <w:rPr>
          <w:rFonts w:eastAsia="Calibri"/>
          <w:szCs w:val="24"/>
          <w:lang w:eastAsia="en-US"/>
        </w:rPr>
        <w:t xml:space="preserve"> с перечнем выявленных недостатков и указанием сроков их устранения.</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w:t>
      </w:r>
      <w:r w:rsidR="00860E01">
        <w:rPr>
          <w:rFonts w:eastAsia="Calibri"/>
          <w:szCs w:val="24"/>
          <w:lang w:eastAsia="en-US"/>
        </w:rPr>
        <w:t>8</w:t>
      </w:r>
      <w:r w:rsidRPr="00231FC9">
        <w:rPr>
          <w:rFonts w:eastAsia="Calibri"/>
          <w:szCs w:val="24"/>
          <w:lang w:eastAsia="en-US"/>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w:t>
      </w:r>
      <w:r w:rsidR="00860E01">
        <w:rPr>
          <w:rFonts w:eastAsia="Calibri"/>
          <w:szCs w:val="24"/>
          <w:lang w:eastAsia="en-US"/>
        </w:rPr>
        <w:t>9</w:t>
      </w:r>
      <w:r w:rsidRPr="00231FC9">
        <w:rPr>
          <w:rFonts w:eastAsia="Calibri"/>
          <w:szCs w:val="24"/>
          <w:lang w:eastAsia="en-US"/>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sidR="00860E01">
        <w:rPr>
          <w:rFonts w:eastAsia="Calibri"/>
          <w:szCs w:val="24"/>
          <w:lang w:eastAsia="en-US"/>
        </w:rPr>
        <w:t>5</w:t>
      </w:r>
      <w:r w:rsidRPr="00231FC9">
        <w:rPr>
          <w:rFonts w:eastAsia="Calibri"/>
          <w:szCs w:val="24"/>
          <w:lang w:eastAsia="en-US"/>
        </w:rPr>
        <w:t xml:space="preserve"> Контракта.</w:t>
      </w:r>
    </w:p>
    <w:p w:rsidR="00B76C5A"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w:t>
      </w:r>
      <w:r w:rsidR="00860E01">
        <w:rPr>
          <w:rFonts w:eastAsia="Calibri"/>
          <w:szCs w:val="24"/>
          <w:lang w:eastAsia="en-US"/>
        </w:rPr>
        <w:t>10</w:t>
      </w:r>
      <w:r w:rsidRPr="00231FC9">
        <w:rPr>
          <w:rFonts w:eastAsia="Calibri"/>
          <w:szCs w:val="24"/>
          <w:lang w:eastAsia="en-US"/>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13" w:name="P73"/>
      <w:bookmarkStart w:id="14" w:name="P77"/>
      <w:bookmarkEnd w:id="13"/>
      <w:bookmarkEnd w:id="14"/>
    </w:p>
    <w:p w:rsidR="00970062" w:rsidRDefault="00970062" w:rsidP="00064C23">
      <w:pPr>
        <w:autoSpaceDE w:val="0"/>
        <w:autoSpaceDN w:val="0"/>
        <w:adjustRightInd w:val="0"/>
        <w:ind w:firstLine="709"/>
        <w:jc w:val="both"/>
        <w:rPr>
          <w:rFonts w:eastAsia="Calibri"/>
          <w:szCs w:val="24"/>
          <w:lang w:eastAsia="en-US"/>
        </w:rPr>
      </w:pPr>
      <w:r>
        <w:rPr>
          <w:rFonts w:eastAsia="Calibri"/>
          <w:szCs w:val="24"/>
          <w:lang w:eastAsia="en-US"/>
        </w:rPr>
        <w:t>3.1</w:t>
      </w:r>
      <w:r w:rsidR="00860E01">
        <w:rPr>
          <w:rFonts w:eastAsia="Calibri"/>
          <w:szCs w:val="24"/>
          <w:lang w:eastAsia="en-US"/>
        </w:rPr>
        <w:t>1</w:t>
      </w:r>
      <w:r>
        <w:rPr>
          <w:rFonts w:eastAsia="Calibri"/>
          <w:szCs w:val="24"/>
          <w:lang w:eastAsia="en-US"/>
        </w:rPr>
        <w:t xml:space="preserve">. </w:t>
      </w:r>
      <w:r w:rsidRPr="00F43615">
        <w:rPr>
          <w:szCs w:val="24"/>
        </w:rPr>
        <w:t xml:space="preserve">Лицом,  ответственным за приемку Товара со стороны Заказчика является </w:t>
      </w:r>
      <w:r w:rsidRPr="00800444">
        <w:rPr>
          <w:b/>
          <w:szCs w:val="24"/>
        </w:rPr>
        <w:t xml:space="preserve">заведующая складом –  </w:t>
      </w:r>
      <w:proofErr w:type="spellStart"/>
      <w:r w:rsidRPr="00800444">
        <w:rPr>
          <w:b/>
          <w:szCs w:val="24"/>
        </w:rPr>
        <w:t>Вырупаева</w:t>
      </w:r>
      <w:proofErr w:type="spellEnd"/>
      <w:r w:rsidRPr="00800444">
        <w:rPr>
          <w:b/>
          <w:szCs w:val="24"/>
        </w:rPr>
        <w:t xml:space="preserve"> А.В. (либо </w:t>
      </w:r>
      <w:r>
        <w:rPr>
          <w:b/>
          <w:szCs w:val="24"/>
        </w:rPr>
        <w:t xml:space="preserve">лицо, его замещающее </w:t>
      </w:r>
      <w:r w:rsidRPr="00800444">
        <w:rPr>
          <w:b/>
          <w:szCs w:val="24"/>
        </w:rPr>
        <w:t xml:space="preserve">в соответствии с приказом по </w:t>
      </w:r>
      <w:r>
        <w:rPr>
          <w:b/>
          <w:szCs w:val="24"/>
        </w:rPr>
        <w:t>больнице), тел.: (3022) 33-44-81</w:t>
      </w:r>
      <w:r w:rsidRPr="00800444">
        <w:rPr>
          <w:b/>
          <w:szCs w:val="24"/>
        </w:rPr>
        <w:t>.</w:t>
      </w:r>
    </w:p>
    <w:p w:rsidR="00877F67" w:rsidRDefault="006C6D0E" w:rsidP="00877F67">
      <w:pPr>
        <w:ind w:firstLine="708"/>
        <w:jc w:val="both"/>
      </w:pPr>
      <w:r>
        <w:rPr>
          <w:rFonts w:eastAsia="Calibri"/>
          <w:szCs w:val="24"/>
          <w:lang w:eastAsia="en-US"/>
        </w:rPr>
        <w:t>3.1</w:t>
      </w:r>
      <w:r w:rsidR="00860E01">
        <w:rPr>
          <w:rFonts w:eastAsia="Calibri"/>
          <w:szCs w:val="24"/>
          <w:lang w:eastAsia="en-US"/>
        </w:rPr>
        <w:t>2</w:t>
      </w:r>
      <w:r>
        <w:rPr>
          <w:rFonts w:eastAsia="Calibri"/>
          <w:szCs w:val="24"/>
          <w:lang w:eastAsia="en-US"/>
        </w:rPr>
        <w:t xml:space="preserve">. </w:t>
      </w:r>
      <w:r w:rsidR="00877F67">
        <w:t>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rsidR="00877F67" w:rsidRDefault="00877F67" w:rsidP="00877F67">
      <w:pPr>
        <w:ind w:firstLine="708"/>
        <w:jc w:val="both"/>
      </w:pPr>
      <w: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877F67" w:rsidRDefault="00877F67" w:rsidP="00877F67">
      <w:pPr>
        <w:ind w:firstLine="708"/>
        <w:jc w:val="both"/>
      </w:pPr>
      <w:r>
        <w:t xml:space="preserve">В порядке, предусмотренном настоящим пунктом, Заказчиком может быть сформирован в электронной форме в единой информационной системе в сфере закупок </w:t>
      </w:r>
      <w:r>
        <w:lastRenderedPageBreak/>
        <w:t xml:space="preserve">мотивированный отказ от приемки и подписан усиленной электронной подписью лица, имеющего право действовать от имени Заказчика. </w:t>
      </w:r>
    </w:p>
    <w:p w:rsidR="006C6D0E" w:rsidRPr="00064C23" w:rsidRDefault="006C6D0E" w:rsidP="00064C23">
      <w:pPr>
        <w:autoSpaceDE w:val="0"/>
        <w:autoSpaceDN w:val="0"/>
        <w:adjustRightInd w:val="0"/>
        <w:ind w:firstLine="709"/>
        <w:jc w:val="both"/>
        <w:rPr>
          <w:rFonts w:eastAsia="Calibri"/>
          <w:szCs w:val="24"/>
          <w:lang w:eastAsia="en-US"/>
        </w:rPr>
      </w:pPr>
    </w:p>
    <w:p w:rsidR="00B76C5A" w:rsidRPr="001D16D4" w:rsidRDefault="00B76C5A" w:rsidP="00B76C5A">
      <w:pPr>
        <w:pStyle w:val="ConsPlusNormal"/>
        <w:jc w:val="both"/>
        <w:rPr>
          <w:rFonts w:ascii="Times New Roman" w:hAnsi="Times New Roman" w:cs="Times New Roman"/>
          <w:sz w:val="24"/>
          <w:szCs w:val="24"/>
        </w:rPr>
      </w:pPr>
    </w:p>
    <w:p w:rsidR="00EE5DE6" w:rsidRPr="00231FC9" w:rsidRDefault="00EE5DE6" w:rsidP="00EE5DE6">
      <w:pPr>
        <w:autoSpaceDE w:val="0"/>
        <w:autoSpaceDN w:val="0"/>
        <w:adjustRightInd w:val="0"/>
        <w:ind w:firstLine="709"/>
        <w:jc w:val="center"/>
        <w:rPr>
          <w:rFonts w:eastAsia="Calibri"/>
          <w:b/>
          <w:szCs w:val="24"/>
          <w:lang w:eastAsia="en-US"/>
        </w:rPr>
      </w:pPr>
      <w:r w:rsidRPr="00231FC9">
        <w:rPr>
          <w:rFonts w:eastAsia="Calibri"/>
          <w:b/>
          <w:szCs w:val="24"/>
          <w:lang w:eastAsia="en-US"/>
        </w:rPr>
        <w:t xml:space="preserve">IV. </w:t>
      </w:r>
      <w:r>
        <w:rPr>
          <w:rFonts w:eastAsia="Calibri"/>
          <w:b/>
          <w:szCs w:val="24"/>
          <w:lang w:eastAsia="en-US"/>
        </w:rPr>
        <w:t>ВЗАИМОДЕЙСТВИЕ СТОРОН</w:t>
      </w:r>
    </w:p>
    <w:p w:rsidR="00EE5DE6" w:rsidRPr="00231FC9" w:rsidRDefault="00EE5DE6" w:rsidP="00EE5DE6">
      <w:pPr>
        <w:autoSpaceDE w:val="0"/>
        <w:autoSpaceDN w:val="0"/>
        <w:adjustRightInd w:val="0"/>
        <w:ind w:firstLine="709"/>
        <w:jc w:val="both"/>
        <w:rPr>
          <w:rFonts w:eastAsia="Calibri"/>
          <w:szCs w:val="24"/>
          <w:lang w:eastAsia="en-US"/>
        </w:rPr>
      </w:pPr>
      <w:bookmarkStart w:id="15" w:name="P79"/>
      <w:bookmarkEnd w:id="15"/>
      <w:r w:rsidRPr="00231FC9">
        <w:rPr>
          <w:rFonts w:eastAsia="Calibri"/>
          <w:szCs w:val="24"/>
          <w:lang w:eastAsia="en-US"/>
        </w:rPr>
        <w:t xml:space="preserve">4.1. Поставщик обязан: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4.1.1. поставить Товар в порядке, количестве, в срок и на условиях, предусмотренных Контрактом и спецификацией;</w:t>
      </w:r>
    </w:p>
    <w:p w:rsidR="00EE5DE6" w:rsidRPr="00231FC9" w:rsidRDefault="00EE5DE6" w:rsidP="00EE5DE6">
      <w:pPr>
        <w:autoSpaceDE w:val="0"/>
        <w:autoSpaceDN w:val="0"/>
        <w:adjustRightInd w:val="0"/>
        <w:ind w:firstLine="709"/>
        <w:jc w:val="both"/>
        <w:rPr>
          <w:rFonts w:eastAsia="Calibri"/>
          <w:szCs w:val="24"/>
          <w:lang w:eastAsia="en-US"/>
        </w:rPr>
      </w:pPr>
      <w:bookmarkStart w:id="16" w:name="P81"/>
      <w:bookmarkEnd w:id="16"/>
      <w:r w:rsidRPr="00231FC9">
        <w:rPr>
          <w:rFonts w:eastAsia="Calibri"/>
          <w:szCs w:val="24"/>
          <w:lang w:eastAsia="en-US"/>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EE5DE6" w:rsidRPr="00231FC9" w:rsidRDefault="00EE5DE6" w:rsidP="00EE5DE6">
      <w:pPr>
        <w:autoSpaceDE w:val="0"/>
        <w:autoSpaceDN w:val="0"/>
        <w:adjustRightInd w:val="0"/>
        <w:ind w:firstLine="709"/>
        <w:jc w:val="both"/>
        <w:rPr>
          <w:rFonts w:eastAsia="Calibri"/>
          <w:szCs w:val="24"/>
          <w:lang w:eastAsia="en-US"/>
        </w:rPr>
      </w:pPr>
      <w:bookmarkStart w:id="17" w:name="P84"/>
      <w:bookmarkStart w:id="18" w:name="P86"/>
      <w:bookmarkEnd w:id="17"/>
      <w:bookmarkEnd w:id="18"/>
      <w:proofErr w:type="gramStart"/>
      <w:r w:rsidRPr="00231FC9">
        <w:rPr>
          <w:rFonts w:eastAsia="Calibri"/>
          <w:szCs w:val="24"/>
          <w:lang w:eastAsia="en-US"/>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231FC9">
        <w:rPr>
          <w:rFonts w:eastAsia="Calibri"/>
          <w:szCs w:val="24"/>
          <w:lang w:eastAsia="en-US"/>
        </w:rPr>
        <w:t xml:space="preserve"> доставки, </w:t>
      </w:r>
      <w:proofErr w:type="gramStart"/>
      <w:r w:rsidRPr="00231FC9">
        <w:rPr>
          <w:rFonts w:eastAsia="Calibri"/>
          <w:szCs w:val="24"/>
          <w:lang w:eastAsia="en-US"/>
        </w:rPr>
        <w:t>обеспечивающих</w:t>
      </w:r>
      <w:proofErr w:type="gramEnd"/>
      <w:r w:rsidRPr="00231FC9">
        <w:rPr>
          <w:rFonts w:eastAsia="Calibri"/>
          <w:szCs w:val="24"/>
          <w:lang w:eastAsia="en-US"/>
        </w:rPr>
        <w:t xml:space="preserve"> фиксирование данного уведомления и получение Поставщиком подтверждения о его вручении Заказчику; </w:t>
      </w:r>
    </w:p>
    <w:p w:rsidR="00EE5DE6" w:rsidRDefault="00EE5DE6" w:rsidP="00EE5DE6">
      <w:pPr>
        <w:autoSpaceDE w:val="0"/>
        <w:autoSpaceDN w:val="0"/>
        <w:adjustRightInd w:val="0"/>
        <w:ind w:firstLine="709"/>
        <w:jc w:val="both"/>
        <w:rPr>
          <w:rFonts w:eastAsia="Calibri"/>
          <w:szCs w:val="24"/>
          <w:lang w:eastAsia="en-US"/>
        </w:rPr>
      </w:pPr>
      <w:bookmarkStart w:id="19" w:name="P87"/>
      <w:bookmarkEnd w:id="19"/>
      <w:r w:rsidRPr="00231FC9">
        <w:rPr>
          <w:rFonts w:eastAsia="Calibri"/>
          <w:szCs w:val="24"/>
          <w:lang w:eastAsia="en-US"/>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84D6C" w:rsidRPr="00231FC9" w:rsidRDefault="00184D6C" w:rsidP="00EE5DE6">
      <w:pPr>
        <w:autoSpaceDE w:val="0"/>
        <w:autoSpaceDN w:val="0"/>
        <w:adjustRightInd w:val="0"/>
        <w:ind w:firstLine="709"/>
        <w:jc w:val="both"/>
        <w:rPr>
          <w:rFonts w:eastAsia="Calibri"/>
          <w:szCs w:val="24"/>
          <w:lang w:eastAsia="en-US"/>
        </w:rPr>
      </w:pPr>
      <w:r>
        <w:rPr>
          <w:rFonts w:eastAsia="Calibri"/>
          <w:szCs w:val="24"/>
          <w:lang w:eastAsia="en-US"/>
        </w:rPr>
        <w:t xml:space="preserve">4.1.6. </w:t>
      </w:r>
      <w:r w:rsidR="006C6D0E" w:rsidRPr="001277C4">
        <w:rPr>
          <w:szCs w:val="22"/>
        </w:rPr>
        <w:t>выполнять свои обязательства, предусмотренные положениями Контракта</w:t>
      </w:r>
      <w:r w:rsidR="006C6D0E">
        <w:rPr>
          <w:szCs w:val="22"/>
        </w:rPr>
        <w:t>.</w:t>
      </w:r>
    </w:p>
    <w:p w:rsidR="00EE5DE6" w:rsidRPr="00231FC9" w:rsidRDefault="00EE5DE6" w:rsidP="00EE5DE6">
      <w:pPr>
        <w:autoSpaceDE w:val="0"/>
        <w:autoSpaceDN w:val="0"/>
        <w:adjustRightInd w:val="0"/>
        <w:ind w:firstLine="709"/>
        <w:jc w:val="both"/>
        <w:rPr>
          <w:rFonts w:eastAsia="Calibri"/>
          <w:szCs w:val="24"/>
          <w:lang w:eastAsia="en-US"/>
        </w:rPr>
      </w:pPr>
      <w:bookmarkStart w:id="20" w:name="P89"/>
      <w:bookmarkEnd w:id="20"/>
      <w:r w:rsidRPr="00231FC9">
        <w:rPr>
          <w:rFonts w:eastAsia="Calibri"/>
          <w:szCs w:val="24"/>
          <w:lang w:eastAsia="en-US"/>
        </w:rPr>
        <w:t>4.2. Поставщик вправе:</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4.2.1. требовать от Заказчика произвести приемку Товара в порядке и в сроки, предусмотренные Контрактом;</w:t>
      </w:r>
    </w:p>
    <w:p w:rsidR="00EE5DE6" w:rsidRPr="00231FC9" w:rsidRDefault="00EE5DE6" w:rsidP="00EE5DE6">
      <w:pPr>
        <w:autoSpaceDE w:val="0"/>
        <w:autoSpaceDN w:val="0"/>
        <w:adjustRightInd w:val="0"/>
        <w:ind w:firstLine="709"/>
        <w:jc w:val="both"/>
        <w:rPr>
          <w:rFonts w:eastAsia="Calibri"/>
          <w:szCs w:val="24"/>
          <w:lang w:eastAsia="en-US"/>
        </w:rPr>
      </w:pPr>
      <w:bookmarkStart w:id="21" w:name="P100"/>
      <w:bookmarkEnd w:id="21"/>
      <w:r w:rsidRPr="00231FC9">
        <w:rPr>
          <w:rFonts w:eastAsia="Calibri"/>
          <w:szCs w:val="24"/>
          <w:lang w:eastAsia="en-US"/>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EE5DE6" w:rsidRPr="00231FC9" w:rsidRDefault="00EE5DE6" w:rsidP="00EE5DE6">
      <w:pPr>
        <w:autoSpaceDE w:val="0"/>
        <w:autoSpaceDN w:val="0"/>
        <w:adjustRightInd w:val="0"/>
        <w:ind w:firstLine="709"/>
        <w:jc w:val="both"/>
        <w:rPr>
          <w:rFonts w:eastAsia="Calibri"/>
          <w:szCs w:val="24"/>
          <w:lang w:eastAsia="en-US"/>
        </w:rPr>
      </w:pPr>
      <w:bookmarkStart w:id="22" w:name="P101"/>
      <w:bookmarkEnd w:id="22"/>
      <w:r w:rsidRPr="00231FC9">
        <w:rPr>
          <w:rFonts w:eastAsia="Calibri"/>
          <w:szCs w:val="24"/>
          <w:lang w:eastAsia="en-US"/>
        </w:rPr>
        <w:t xml:space="preserve">4.2.3. принять решение об одностороннем отказе от исполнения Контракта в соответствии с гражданским законодательством; </w:t>
      </w:r>
    </w:p>
    <w:p w:rsidR="001035DC" w:rsidRDefault="00EE5DE6" w:rsidP="001035DC">
      <w:pPr>
        <w:autoSpaceDE w:val="0"/>
        <w:autoSpaceDN w:val="0"/>
        <w:adjustRightInd w:val="0"/>
        <w:ind w:firstLine="709"/>
        <w:jc w:val="both"/>
        <w:rPr>
          <w:rFonts w:eastAsia="Calibri"/>
          <w:szCs w:val="24"/>
          <w:lang w:eastAsia="en-US"/>
        </w:rPr>
      </w:pPr>
      <w:r w:rsidRPr="00231FC9">
        <w:rPr>
          <w:rFonts w:eastAsia="Calibri"/>
          <w:szCs w:val="24"/>
          <w:lang w:eastAsia="en-US"/>
        </w:rPr>
        <w:t xml:space="preserve">4.2.4. требовать возмещения убытков, уплаты неустоек (штрафов, пеней) в соответствии с </w:t>
      </w:r>
      <w:hyperlink w:anchor="P132" w:history="1">
        <w:r w:rsidRPr="00231FC9">
          <w:rPr>
            <w:rFonts w:eastAsia="Calibri"/>
            <w:szCs w:val="24"/>
            <w:lang w:eastAsia="en-US"/>
          </w:rPr>
          <w:t>разделом VI</w:t>
        </w:r>
      </w:hyperlink>
      <w:r w:rsidRPr="00231FC9">
        <w:rPr>
          <w:rFonts w:eastAsia="Calibri"/>
          <w:szCs w:val="24"/>
          <w:lang w:eastAsia="en-US"/>
        </w:rPr>
        <w:t xml:space="preserve"> Контракта;</w:t>
      </w:r>
    </w:p>
    <w:p w:rsidR="001035DC" w:rsidRPr="001035DC" w:rsidRDefault="001035DC" w:rsidP="001035DC">
      <w:pPr>
        <w:autoSpaceDE w:val="0"/>
        <w:autoSpaceDN w:val="0"/>
        <w:adjustRightInd w:val="0"/>
        <w:ind w:firstLine="709"/>
        <w:jc w:val="both"/>
        <w:rPr>
          <w:rFonts w:eastAsia="Calibri"/>
          <w:szCs w:val="24"/>
          <w:lang w:eastAsia="en-US"/>
        </w:rPr>
      </w:pPr>
      <w:proofErr w:type="gramStart"/>
      <w:r>
        <w:rPr>
          <w:rFonts w:eastAsia="Calibri"/>
          <w:szCs w:val="24"/>
          <w:lang w:eastAsia="en-US"/>
        </w:rPr>
        <w:t xml:space="preserve">4.2.5. </w:t>
      </w:r>
      <w:r w:rsidRPr="001035DC">
        <w:rPr>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5" w:history="1">
        <w:r w:rsidRPr="001035DC">
          <w:t>частью 6 статьи 14</w:t>
        </w:r>
      </w:hyperlink>
      <w:r w:rsidRPr="001035DC">
        <w:rPr>
          <w:szCs w:val="24"/>
        </w:rPr>
        <w:t xml:space="preserve"> Федерального закона от 5 апреля 2013 г. N 44-ФЗ "О контрактной</w:t>
      </w:r>
      <w:proofErr w:type="gramEnd"/>
      <w:r w:rsidRPr="001035DC">
        <w:rPr>
          <w:szCs w:val="24"/>
        </w:rPr>
        <w:t xml:space="preserve"> системе в сфере закупок товаров, работ, услуг для обеспечения государственных и муниципальных нужд".</w:t>
      </w:r>
    </w:p>
    <w:p w:rsidR="00EE5DE6" w:rsidRPr="00231FC9" w:rsidRDefault="00EE5DE6" w:rsidP="00EE5DE6">
      <w:pPr>
        <w:autoSpaceDE w:val="0"/>
        <w:autoSpaceDN w:val="0"/>
        <w:adjustRightInd w:val="0"/>
        <w:ind w:firstLine="709"/>
        <w:jc w:val="both"/>
        <w:rPr>
          <w:rFonts w:eastAsia="Calibri"/>
          <w:szCs w:val="24"/>
          <w:lang w:eastAsia="en-US"/>
        </w:rPr>
      </w:pPr>
      <w:bookmarkStart w:id="23" w:name="P103"/>
      <w:bookmarkEnd w:id="23"/>
      <w:r w:rsidRPr="00231FC9">
        <w:rPr>
          <w:rFonts w:eastAsia="Calibri"/>
          <w:szCs w:val="24"/>
          <w:lang w:eastAsia="en-US"/>
        </w:rPr>
        <w:t>4.3. Заказчик обязуется:</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4.3.1. обеспечить своевременную приемку и оплату поставленного Товара надлежащего качества в </w:t>
      </w:r>
      <w:proofErr w:type="gramStart"/>
      <w:r w:rsidRPr="00231FC9">
        <w:rPr>
          <w:rFonts w:eastAsia="Calibri"/>
          <w:szCs w:val="24"/>
          <w:lang w:eastAsia="en-US"/>
        </w:rPr>
        <w:t>порядке</w:t>
      </w:r>
      <w:proofErr w:type="gramEnd"/>
      <w:r w:rsidRPr="00231FC9">
        <w:rPr>
          <w:rFonts w:eastAsia="Calibri"/>
          <w:szCs w:val="24"/>
          <w:lang w:eastAsia="en-US"/>
        </w:rPr>
        <w:t xml:space="preserve"> и сроки, предусмотренные Контрактом; </w:t>
      </w:r>
    </w:p>
    <w:p w:rsidR="00EE5DE6" w:rsidRPr="00231FC9" w:rsidRDefault="00EE5DE6" w:rsidP="00EE5DE6">
      <w:pPr>
        <w:autoSpaceDE w:val="0"/>
        <w:autoSpaceDN w:val="0"/>
        <w:adjustRightInd w:val="0"/>
        <w:ind w:firstLine="709"/>
        <w:jc w:val="both"/>
        <w:rPr>
          <w:rFonts w:eastAsia="Calibri"/>
          <w:szCs w:val="24"/>
          <w:lang w:eastAsia="en-US"/>
        </w:rPr>
      </w:pPr>
      <w:bookmarkStart w:id="24" w:name="P107"/>
      <w:bookmarkEnd w:id="24"/>
      <w:proofErr w:type="gramStart"/>
      <w:r w:rsidRPr="00231FC9">
        <w:rPr>
          <w:rFonts w:eastAsia="Calibri"/>
          <w:szCs w:val="24"/>
          <w:lang w:eastAsia="en-US"/>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w:t>
      </w:r>
      <w:r w:rsidR="006C6D0E">
        <w:rPr>
          <w:rFonts w:eastAsia="Calibri"/>
          <w:szCs w:val="24"/>
          <w:lang w:eastAsia="en-US"/>
        </w:rPr>
        <w:t>информационной картой</w:t>
      </w:r>
      <w:r w:rsidRPr="00231FC9">
        <w:rPr>
          <w:rFonts w:eastAsia="Calibri"/>
          <w:szCs w:val="24"/>
          <w:lang w:eastAsia="en-US"/>
        </w:rPr>
        <w:t xml:space="preserve"> о закупке требованиям к участникам закупки и (или) поставляемому товару или представил недостоверную информацию о своем </w:t>
      </w:r>
      <w:r w:rsidRPr="00231FC9">
        <w:rPr>
          <w:rFonts w:eastAsia="Calibri"/>
          <w:szCs w:val="24"/>
          <w:lang w:eastAsia="en-US"/>
        </w:rPr>
        <w:lastRenderedPageBreak/>
        <w:t>соответствии и (или) соответствии поставляемого Товара таким требованиям, что позволило</w:t>
      </w:r>
      <w:proofErr w:type="gramEnd"/>
      <w:r w:rsidRPr="00231FC9">
        <w:rPr>
          <w:rFonts w:eastAsia="Calibri"/>
          <w:szCs w:val="24"/>
          <w:lang w:eastAsia="en-US"/>
        </w:rPr>
        <w:t xml:space="preserve"> ему стать победителем определения поставщика; </w:t>
      </w:r>
    </w:p>
    <w:p w:rsidR="00EE5DE6" w:rsidRPr="00231FC9" w:rsidRDefault="00EE5DE6" w:rsidP="00EE5DE6">
      <w:pPr>
        <w:autoSpaceDE w:val="0"/>
        <w:autoSpaceDN w:val="0"/>
        <w:adjustRightInd w:val="0"/>
        <w:ind w:firstLine="709"/>
        <w:jc w:val="both"/>
        <w:rPr>
          <w:rFonts w:eastAsia="Calibri"/>
          <w:szCs w:val="24"/>
          <w:lang w:eastAsia="en-US"/>
        </w:rPr>
      </w:pPr>
      <w:bookmarkStart w:id="25" w:name="P108"/>
      <w:bookmarkEnd w:id="25"/>
      <w:proofErr w:type="gramStart"/>
      <w:r w:rsidRPr="00231FC9">
        <w:rPr>
          <w:rFonts w:eastAsia="Calibri"/>
          <w:szCs w:val="24"/>
          <w:lang w:eastAsia="en-US"/>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231FC9">
        <w:rPr>
          <w:rFonts w:eastAsia="Calibri"/>
          <w:szCs w:val="24"/>
          <w:lang w:eastAsia="en-US"/>
        </w:rPr>
        <w:t xml:space="preserve"> электронной почты, либо с использованием иных сре</w:t>
      </w:r>
      <w:proofErr w:type="gramStart"/>
      <w:r w:rsidRPr="00231FC9">
        <w:rPr>
          <w:rFonts w:eastAsia="Calibri"/>
          <w:szCs w:val="24"/>
          <w:lang w:eastAsia="en-US"/>
        </w:rPr>
        <w:t>дств св</w:t>
      </w:r>
      <w:proofErr w:type="gramEnd"/>
      <w:r w:rsidRPr="00231FC9">
        <w:rPr>
          <w:rFonts w:eastAsia="Calibri"/>
          <w:szCs w:val="24"/>
          <w:lang w:eastAsia="en-US"/>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4.3.4. требовать уплаты неустоек (штрафов, пеней) в соответствии с </w:t>
      </w:r>
      <w:hyperlink w:anchor="P132" w:history="1">
        <w:r w:rsidRPr="00231FC9">
          <w:rPr>
            <w:rFonts w:eastAsia="Calibri"/>
            <w:szCs w:val="24"/>
            <w:lang w:eastAsia="en-US"/>
          </w:rPr>
          <w:t>разделом VI</w:t>
        </w:r>
      </w:hyperlink>
      <w:r w:rsidRPr="00231FC9">
        <w:rPr>
          <w:rFonts w:eastAsia="Calibri"/>
          <w:szCs w:val="24"/>
          <w:lang w:eastAsia="en-US"/>
        </w:rPr>
        <w:t xml:space="preserve"> Контракта;</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4.3.5. провести экспертизу поставленного Товара для проверки его соответствия условиям Контракта в соответствии с Федеральным </w:t>
      </w:r>
      <w:hyperlink r:id="rId6" w:history="1">
        <w:r w:rsidRPr="00231FC9">
          <w:rPr>
            <w:rFonts w:eastAsia="Calibri"/>
            <w:szCs w:val="24"/>
            <w:lang w:eastAsia="en-US"/>
          </w:rPr>
          <w:t>законом</w:t>
        </w:r>
      </w:hyperlink>
      <w:r w:rsidRPr="00231FC9">
        <w:rPr>
          <w:rFonts w:eastAsia="Calibri"/>
          <w:szCs w:val="24"/>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EE5DE6" w:rsidRPr="00231FC9" w:rsidRDefault="00EE5DE6" w:rsidP="00EE5DE6">
      <w:pPr>
        <w:autoSpaceDE w:val="0"/>
        <w:autoSpaceDN w:val="0"/>
        <w:adjustRightInd w:val="0"/>
        <w:ind w:firstLine="709"/>
        <w:jc w:val="both"/>
        <w:rPr>
          <w:rFonts w:eastAsia="Calibri"/>
          <w:szCs w:val="24"/>
          <w:lang w:eastAsia="en-US"/>
        </w:rPr>
      </w:pPr>
      <w:bookmarkStart w:id="26" w:name="P111"/>
      <w:bookmarkEnd w:id="26"/>
      <w:r w:rsidRPr="00231FC9">
        <w:rPr>
          <w:rFonts w:eastAsia="Calibri"/>
          <w:szCs w:val="24"/>
          <w:lang w:eastAsia="en-US"/>
        </w:rPr>
        <w:t>4.4. Заказчик вправе:</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4.4.1. требовать от Поставщика надлежащего исполнения обязательств по Контракту;</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4.4.2. требовать от Поставщика своевременного устранения недостатков, выявленных как в ходе приемки;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4.4.4. требовать возмещения убытков в соответствии с </w:t>
      </w:r>
      <w:hyperlink w:anchor="P132" w:history="1">
        <w:r w:rsidRPr="00231FC9">
          <w:rPr>
            <w:rFonts w:eastAsia="Calibri"/>
            <w:szCs w:val="24"/>
            <w:lang w:eastAsia="en-US"/>
          </w:rPr>
          <w:t>разделом VI</w:t>
        </w:r>
      </w:hyperlink>
      <w:r w:rsidRPr="00231FC9">
        <w:rPr>
          <w:rFonts w:eastAsia="Calibri"/>
          <w:szCs w:val="24"/>
          <w:lang w:eastAsia="en-US"/>
        </w:rPr>
        <w:t xml:space="preserve"> Контракта, причиненных по вине Поставщика;</w:t>
      </w:r>
    </w:p>
    <w:p w:rsidR="00EE5DE6" w:rsidRPr="00231FC9" w:rsidRDefault="00EE5DE6" w:rsidP="00EE5DE6">
      <w:pPr>
        <w:autoSpaceDE w:val="0"/>
        <w:autoSpaceDN w:val="0"/>
        <w:adjustRightInd w:val="0"/>
        <w:ind w:firstLine="709"/>
        <w:jc w:val="both"/>
        <w:rPr>
          <w:rFonts w:eastAsia="Calibri"/>
          <w:szCs w:val="24"/>
          <w:lang w:eastAsia="en-US"/>
        </w:rPr>
      </w:pPr>
      <w:bookmarkStart w:id="27" w:name="P116"/>
      <w:bookmarkEnd w:id="27"/>
      <w:r w:rsidRPr="00231FC9">
        <w:rPr>
          <w:rFonts w:eastAsia="Calibri"/>
          <w:szCs w:val="24"/>
          <w:lang w:eastAsia="en-US"/>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7" w:history="1">
        <w:r w:rsidRPr="00231FC9">
          <w:rPr>
            <w:rFonts w:eastAsia="Calibri"/>
            <w:szCs w:val="24"/>
            <w:lang w:eastAsia="en-US"/>
          </w:rPr>
          <w:t>законом</w:t>
        </w:r>
      </w:hyperlink>
      <w:r w:rsidRPr="00231FC9">
        <w:rPr>
          <w:rFonts w:eastAsia="Calibri"/>
          <w:szCs w:val="24"/>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4.4.6. отказаться от приемки и оплаты Товара, не соответствующего условиям Контракта;</w:t>
      </w:r>
    </w:p>
    <w:p w:rsidR="00EE5DE6" w:rsidRPr="00231FC9" w:rsidRDefault="00EE5DE6" w:rsidP="00EE5DE6">
      <w:pPr>
        <w:autoSpaceDE w:val="0"/>
        <w:autoSpaceDN w:val="0"/>
        <w:adjustRightInd w:val="0"/>
        <w:ind w:firstLine="709"/>
        <w:jc w:val="both"/>
        <w:rPr>
          <w:rFonts w:eastAsia="Calibri"/>
          <w:szCs w:val="24"/>
          <w:lang w:eastAsia="en-US"/>
        </w:rPr>
      </w:pPr>
      <w:bookmarkStart w:id="28" w:name="P118"/>
      <w:bookmarkEnd w:id="28"/>
      <w:r w:rsidRPr="00231FC9">
        <w:rPr>
          <w:rFonts w:eastAsia="Calibri"/>
          <w:szCs w:val="24"/>
          <w:lang w:eastAsia="en-US"/>
        </w:rPr>
        <w:t xml:space="preserve">4.4.7. принять решение об одностороннем отказе от исполнения Контракта в соответствии с гражданским законодательством;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EE5DE6" w:rsidRPr="00231FC9" w:rsidRDefault="00EE5DE6" w:rsidP="00EE5DE6">
      <w:pPr>
        <w:widowControl w:val="0"/>
        <w:autoSpaceDE w:val="0"/>
        <w:autoSpaceDN w:val="0"/>
        <w:ind w:firstLine="709"/>
        <w:outlineLvl w:val="0"/>
        <w:rPr>
          <w:szCs w:val="24"/>
        </w:rPr>
      </w:pPr>
      <w:bookmarkStart w:id="29" w:name="P121"/>
      <w:bookmarkEnd w:id="29"/>
    </w:p>
    <w:p w:rsidR="00EE5DE6" w:rsidRPr="00231FC9" w:rsidRDefault="00EE5DE6" w:rsidP="00EE5DE6">
      <w:pPr>
        <w:ind w:firstLine="709"/>
        <w:jc w:val="center"/>
        <w:rPr>
          <w:b/>
          <w:szCs w:val="24"/>
        </w:rPr>
      </w:pPr>
      <w:r w:rsidRPr="00231FC9">
        <w:rPr>
          <w:b/>
          <w:szCs w:val="24"/>
          <w:lang w:val="en-US"/>
        </w:rPr>
        <w:t>V</w:t>
      </w:r>
      <w:r w:rsidRPr="00231FC9">
        <w:rPr>
          <w:b/>
          <w:szCs w:val="24"/>
        </w:rPr>
        <w:t xml:space="preserve">. </w:t>
      </w:r>
      <w:r>
        <w:rPr>
          <w:b/>
          <w:szCs w:val="24"/>
        </w:rPr>
        <w:t>КАЧЕСТВО ТОВАРА</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5.1. Поставщик гарантирует, что поставляемый Товар соответствует требованиям, установленным Контрактом.</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5.3. Товар должен быть упакован и замаркирован в соответствии с действующими стандартами.</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w:t>
      </w:r>
      <w:r w:rsidRPr="00231FC9">
        <w:rPr>
          <w:rFonts w:eastAsia="Calibri"/>
          <w:szCs w:val="24"/>
          <w:lang w:eastAsia="en-US"/>
        </w:rPr>
        <w:lastRenderedPageBreak/>
        <w:t>повреждений, загрязнений, утраты товарного вида и порчи при его перевозке с учетом возможных перегрузок в пути и длительного хранения.</w:t>
      </w:r>
    </w:p>
    <w:p w:rsidR="00EE5DE6" w:rsidRPr="00231FC9" w:rsidRDefault="00EE5DE6" w:rsidP="00EE5DE6">
      <w:pPr>
        <w:autoSpaceDE w:val="0"/>
        <w:autoSpaceDN w:val="0"/>
        <w:adjustRightInd w:val="0"/>
        <w:ind w:firstLine="709"/>
        <w:jc w:val="both"/>
        <w:rPr>
          <w:rFonts w:eastAsia="Calibri"/>
          <w:szCs w:val="24"/>
          <w:lang w:eastAsia="en-US"/>
        </w:rPr>
      </w:pPr>
      <w:bookmarkStart w:id="30" w:name="P128"/>
      <w:bookmarkEnd w:id="30"/>
      <w:r w:rsidRPr="00231FC9">
        <w:rPr>
          <w:rFonts w:eastAsia="Calibri"/>
          <w:szCs w:val="24"/>
          <w:lang w:eastAsia="en-US"/>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EE5DE6" w:rsidRPr="00231FC9" w:rsidRDefault="00EE5DE6" w:rsidP="00EE5DE6">
      <w:pPr>
        <w:widowControl w:val="0"/>
        <w:autoSpaceDE w:val="0"/>
        <w:autoSpaceDN w:val="0"/>
        <w:ind w:firstLine="709"/>
        <w:outlineLvl w:val="0"/>
        <w:rPr>
          <w:b/>
          <w:szCs w:val="24"/>
        </w:rPr>
      </w:pPr>
      <w:bookmarkStart w:id="31" w:name="P130"/>
      <w:bookmarkStart w:id="32" w:name="P132"/>
      <w:bookmarkEnd w:id="31"/>
      <w:bookmarkEnd w:id="32"/>
    </w:p>
    <w:p w:rsidR="00B76C5A" w:rsidRPr="001D16D4" w:rsidRDefault="00B76C5A" w:rsidP="00EE5DE6">
      <w:pPr>
        <w:pStyle w:val="ConsPlusNormal"/>
        <w:jc w:val="center"/>
        <w:outlineLvl w:val="1"/>
        <w:rPr>
          <w:rFonts w:ascii="Times New Roman" w:hAnsi="Times New Roman" w:cs="Times New Roman"/>
          <w:sz w:val="24"/>
          <w:szCs w:val="24"/>
        </w:rPr>
      </w:pPr>
      <w:bookmarkStart w:id="33" w:name="P138"/>
      <w:bookmarkEnd w:id="33"/>
      <w:r w:rsidRPr="00EE5DE6">
        <w:rPr>
          <w:rFonts w:ascii="Times New Roman" w:hAnsi="Times New Roman" w:cs="Times New Roman"/>
          <w:b/>
          <w:sz w:val="24"/>
          <w:szCs w:val="24"/>
        </w:rPr>
        <w:t xml:space="preserve">VI. </w:t>
      </w:r>
      <w:r w:rsidR="00EE5DE6">
        <w:rPr>
          <w:rFonts w:ascii="Times New Roman" w:hAnsi="Times New Roman" w:cs="Times New Roman"/>
          <w:b/>
          <w:sz w:val="24"/>
          <w:szCs w:val="24"/>
        </w:rPr>
        <w:t>ОТВЕСТВЕННОСТЬ СТОРОН</w:t>
      </w:r>
    </w:p>
    <w:p w:rsidR="00F408D2" w:rsidRDefault="002E201D" w:rsidP="00F408D2">
      <w:pPr>
        <w:pStyle w:val="HTML"/>
        <w:ind w:firstLine="540"/>
        <w:jc w:val="both"/>
        <w:rPr>
          <w:rFonts w:ascii="Verdana" w:hAnsi="Verdana"/>
          <w:sz w:val="21"/>
          <w:szCs w:val="21"/>
        </w:rPr>
      </w:pPr>
      <w:r>
        <w:rPr>
          <w:rFonts w:ascii="Times New Roman" w:hAnsi="Times New Roman"/>
          <w:sz w:val="24"/>
          <w:szCs w:val="24"/>
        </w:rPr>
        <w:t>6</w:t>
      </w:r>
      <w:r w:rsidR="00EE5DE6" w:rsidRPr="00EE5DE6">
        <w:rPr>
          <w:rFonts w:ascii="Times New Roman" w:hAnsi="Times New Roman"/>
          <w:sz w:val="24"/>
          <w:szCs w:val="24"/>
        </w:rPr>
        <w:t xml:space="preserve">.1. </w:t>
      </w:r>
      <w:r w:rsidR="00F408D2">
        <w:rPr>
          <w:rFonts w:ascii="Times New Roman" w:hAnsi="Times New Roman" w:cs="Times New Roman"/>
          <w:sz w:val="24"/>
          <w:szCs w:val="24"/>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408D2" w:rsidRDefault="00F408D2" w:rsidP="00F408D2">
      <w:pPr>
        <w:pStyle w:val="HTML"/>
        <w:ind w:firstLine="540"/>
        <w:jc w:val="both"/>
        <w:rPr>
          <w:rFonts w:ascii="Verdana" w:hAnsi="Verdana"/>
          <w:sz w:val="21"/>
          <w:szCs w:val="21"/>
        </w:rPr>
      </w:pPr>
      <w:bookmarkStart w:id="34" w:name="p1554"/>
      <w:bookmarkEnd w:id="34"/>
      <w:r>
        <w:rPr>
          <w:rFonts w:ascii="Times New Roman" w:hAnsi="Times New Roman" w:cs="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F408D2" w:rsidRPr="00F408D2" w:rsidRDefault="00F408D2" w:rsidP="00F408D2">
      <w:pPr>
        <w:pStyle w:val="HTML"/>
        <w:ind w:firstLine="540"/>
        <w:jc w:val="both"/>
        <w:rPr>
          <w:rFonts w:ascii="Times New Roman" w:hAnsi="Times New Roman" w:cs="Times New Roman"/>
          <w:sz w:val="24"/>
          <w:szCs w:val="24"/>
        </w:rPr>
      </w:pPr>
      <w:r>
        <w:rPr>
          <w:rFonts w:ascii="Times New Roman" w:hAnsi="Times New Roman" w:cs="Times New Roman"/>
          <w:sz w:val="24"/>
          <w:szCs w:val="24"/>
        </w:rPr>
        <w:t xml:space="preserve">6.4. За каждый факт неисполнения или ненадлежащего исполнения Поставщиком </w:t>
      </w:r>
      <w:r w:rsidRPr="00F408D2">
        <w:rPr>
          <w:rFonts w:ascii="Times New Roman" w:hAnsi="Times New Roman" w:cs="Times New Roman"/>
          <w:sz w:val="24"/>
          <w:szCs w:val="24"/>
        </w:rPr>
        <w:t xml:space="preserve">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F408D2">
        <w:rPr>
          <w:rFonts w:ascii="Times New Roman" w:hAnsi="Times New Roman" w:cs="Times New Roman"/>
          <w:sz w:val="24"/>
          <w:szCs w:val="24"/>
        </w:rPr>
        <w:t xml:space="preserve">Размер штрафа определяется в соответствии с </w:t>
      </w:r>
      <w:hyperlink r:id="rId8" w:history="1">
        <w:r w:rsidRPr="00F408D2">
          <w:rPr>
            <w:rStyle w:val="a4"/>
            <w:rFonts w:ascii="Times New Roman" w:hAnsi="Times New Roman" w:cs="Times New Roman"/>
            <w:color w:val="auto"/>
            <w:sz w:val="24"/>
            <w:szCs w:val="24"/>
            <w:u w:val="none"/>
          </w:rPr>
          <w:t>Правилами</w:t>
        </w:r>
      </w:hyperlink>
      <w:r w:rsidRPr="00F408D2">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___% цены Контракта</w:t>
      </w:r>
      <w:r w:rsidR="008E08A0" w:rsidRPr="008E08A0">
        <w:rPr>
          <w:rFonts w:ascii="Times New Roman" w:hAnsi="Times New Roman" w:cs="Times New Roman"/>
          <w:sz w:val="24"/>
          <w:szCs w:val="24"/>
        </w:rPr>
        <w:t>&lt;1&gt;</w:t>
      </w:r>
      <w:r w:rsidRPr="00F408D2">
        <w:rPr>
          <w:rFonts w:ascii="Times New Roman" w:hAnsi="Times New Roman" w:cs="Times New Roman"/>
          <w:sz w:val="24"/>
          <w:szCs w:val="24"/>
        </w:rPr>
        <w:t>.</w:t>
      </w:r>
      <w:proofErr w:type="gramEnd"/>
    </w:p>
    <w:p w:rsidR="00F408D2" w:rsidRDefault="008E08A0" w:rsidP="00F408D2">
      <w:pPr>
        <w:pStyle w:val="HTML"/>
        <w:ind w:firstLine="540"/>
        <w:jc w:val="both"/>
        <w:rPr>
          <w:rFonts w:ascii="Verdana" w:hAnsi="Verdana"/>
          <w:sz w:val="21"/>
          <w:szCs w:val="21"/>
        </w:rPr>
      </w:pPr>
      <w:r w:rsidRPr="008E08A0">
        <w:rPr>
          <w:rFonts w:ascii="Times New Roman" w:hAnsi="Times New Roman" w:cs="Times New Roman"/>
          <w:sz w:val="24"/>
          <w:szCs w:val="24"/>
        </w:rPr>
        <w:t xml:space="preserve">&lt;1&gt; </w:t>
      </w:r>
      <w:r w:rsidR="00F408D2">
        <w:rPr>
          <w:rFonts w:ascii="Times New Roman" w:hAnsi="Times New Roman" w:cs="Times New Roman"/>
          <w:sz w:val="24"/>
          <w:szCs w:val="24"/>
        </w:rPr>
        <w:t>10 процентов цены Контракта (этапа) в случае, если цена Контракта (этапа) не превышает 3 млн</w:t>
      </w:r>
      <w:r w:rsidR="00380AD6">
        <w:rPr>
          <w:rFonts w:ascii="Times New Roman" w:hAnsi="Times New Roman" w:cs="Times New Roman"/>
          <w:sz w:val="24"/>
          <w:szCs w:val="24"/>
        </w:rPr>
        <w:t>.</w:t>
      </w:r>
      <w:r w:rsidR="00F408D2">
        <w:rPr>
          <w:rFonts w:ascii="Times New Roman" w:hAnsi="Times New Roman" w:cs="Times New Roman"/>
          <w:sz w:val="24"/>
          <w:szCs w:val="24"/>
        </w:rPr>
        <w:t xml:space="preserve"> рублей;</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5 процентов цены Контракта (этапа) в случае, если цена Контракта (этапа) составляет от 3 млн</w:t>
      </w:r>
      <w:r w:rsidR="00380AD6">
        <w:rPr>
          <w:rFonts w:ascii="Times New Roman" w:hAnsi="Times New Roman" w:cs="Times New Roman"/>
          <w:sz w:val="24"/>
          <w:szCs w:val="24"/>
        </w:rPr>
        <w:t>.</w:t>
      </w:r>
      <w:r>
        <w:rPr>
          <w:rFonts w:ascii="Times New Roman" w:hAnsi="Times New Roman" w:cs="Times New Roman"/>
          <w:sz w:val="24"/>
          <w:szCs w:val="24"/>
        </w:rPr>
        <w:t xml:space="preserve"> рублей до 50 млн</w:t>
      </w:r>
      <w:r w:rsidR="00380AD6">
        <w:rPr>
          <w:rFonts w:ascii="Times New Roman" w:hAnsi="Times New Roman" w:cs="Times New Roman"/>
          <w:sz w:val="24"/>
          <w:szCs w:val="24"/>
        </w:rPr>
        <w:t>.</w:t>
      </w:r>
      <w:r>
        <w:rPr>
          <w:rFonts w:ascii="Times New Roman" w:hAnsi="Times New Roman" w:cs="Times New Roman"/>
          <w:sz w:val="24"/>
          <w:szCs w:val="24"/>
        </w:rPr>
        <w:t xml:space="preserve"> рублей (включительно);</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1 процент цены Контракта (этапа) в случае, если цена Контракта (этапа) составляет от 50 млн</w:t>
      </w:r>
      <w:r w:rsidR="00380AD6">
        <w:rPr>
          <w:rFonts w:ascii="Times New Roman" w:hAnsi="Times New Roman" w:cs="Times New Roman"/>
          <w:sz w:val="24"/>
          <w:szCs w:val="24"/>
        </w:rPr>
        <w:t>.</w:t>
      </w:r>
      <w:r>
        <w:rPr>
          <w:rFonts w:ascii="Times New Roman" w:hAnsi="Times New Roman" w:cs="Times New Roman"/>
          <w:sz w:val="24"/>
          <w:szCs w:val="24"/>
        </w:rPr>
        <w:t xml:space="preserve"> рублей до 100 млн</w:t>
      </w:r>
      <w:r w:rsidR="00380AD6">
        <w:rPr>
          <w:rFonts w:ascii="Times New Roman" w:hAnsi="Times New Roman" w:cs="Times New Roman"/>
          <w:sz w:val="24"/>
          <w:szCs w:val="24"/>
        </w:rPr>
        <w:t>.</w:t>
      </w:r>
      <w:r>
        <w:rPr>
          <w:rFonts w:ascii="Times New Roman" w:hAnsi="Times New Roman" w:cs="Times New Roman"/>
          <w:sz w:val="24"/>
          <w:szCs w:val="24"/>
        </w:rPr>
        <w:t xml:space="preserve"> рублей (включительно);</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0,5 процента цены Контракта (этапа) в случае, если цена Контракта (этапа) составляет от 100 млн</w:t>
      </w:r>
      <w:r w:rsidR="00380AD6">
        <w:rPr>
          <w:rFonts w:ascii="Times New Roman" w:hAnsi="Times New Roman" w:cs="Times New Roman"/>
          <w:sz w:val="24"/>
          <w:szCs w:val="24"/>
        </w:rPr>
        <w:t>.</w:t>
      </w:r>
      <w:r>
        <w:rPr>
          <w:rFonts w:ascii="Times New Roman" w:hAnsi="Times New Roman" w:cs="Times New Roman"/>
          <w:sz w:val="24"/>
          <w:szCs w:val="24"/>
        </w:rPr>
        <w:t xml:space="preserve"> рублей до 500 млн</w:t>
      </w:r>
      <w:r w:rsidR="00380AD6">
        <w:rPr>
          <w:rFonts w:ascii="Times New Roman" w:hAnsi="Times New Roman" w:cs="Times New Roman"/>
          <w:sz w:val="24"/>
          <w:szCs w:val="24"/>
        </w:rPr>
        <w:t>.</w:t>
      </w:r>
      <w:r>
        <w:rPr>
          <w:rFonts w:ascii="Times New Roman" w:hAnsi="Times New Roman" w:cs="Times New Roman"/>
          <w:sz w:val="24"/>
          <w:szCs w:val="24"/>
        </w:rPr>
        <w:t xml:space="preserve"> рублей (включительно);</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0,4 процента цены Контракта (этапа) в случае, если цена Контракта (этапа) составляет от 500 млн</w:t>
      </w:r>
      <w:r w:rsidR="00380AD6">
        <w:rPr>
          <w:rFonts w:ascii="Times New Roman" w:hAnsi="Times New Roman" w:cs="Times New Roman"/>
          <w:sz w:val="24"/>
          <w:szCs w:val="24"/>
        </w:rPr>
        <w:t>.</w:t>
      </w:r>
      <w:r>
        <w:rPr>
          <w:rFonts w:ascii="Times New Roman" w:hAnsi="Times New Roman" w:cs="Times New Roman"/>
          <w:sz w:val="24"/>
          <w:szCs w:val="24"/>
        </w:rPr>
        <w:t xml:space="preserve"> рублей до 1 млрд</w:t>
      </w:r>
      <w:r w:rsidR="00380AD6">
        <w:rPr>
          <w:rFonts w:ascii="Times New Roman" w:hAnsi="Times New Roman" w:cs="Times New Roman"/>
          <w:sz w:val="24"/>
          <w:szCs w:val="24"/>
        </w:rPr>
        <w:t>.</w:t>
      </w:r>
      <w:r>
        <w:rPr>
          <w:rFonts w:ascii="Times New Roman" w:hAnsi="Times New Roman" w:cs="Times New Roman"/>
          <w:sz w:val="24"/>
          <w:szCs w:val="24"/>
        </w:rPr>
        <w:t xml:space="preserve"> рублей (включительно);</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0,3 процента цены Контракта (этапа) в случае, если цена Контракта (этапа) составляет от 1 млрд</w:t>
      </w:r>
      <w:r w:rsidR="00380AD6">
        <w:rPr>
          <w:rFonts w:ascii="Times New Roman" w:hAnsi="Times New Roman" w:cs="Times New Roman"/>
          <w:sz w:val="24"/>
          <w:szCs w:val="24"/>
        </w:rPr>
        <w:t>.</w:t>
      </w:r>
      <w:r>
        <w:rPr>
          <w:rFonts w:ascii="Times New Roman" w:hAnsi="Times New Roman" w:cs="Times New Roman"/>
          <w:sz w:val="24"/>
          <w:szCs w:val="24"/>
        </w:rPr>
        <w:t xml:space="preserve"> рублей до 2 млрд</w:t>
      </w:r>
      <w:r w:rsidR="00380AD6">
        <w:rPr>
          <w:rFonts w:ascii="Times New Roman" w:hAnsi="Times New Roman" w:cs="Times New Roman"/>
          <w:sz w:val="24"/>
          <w:szCs w:val="24"/>
        </w:rPr>
        <w:t>.</w:t>
      </w:r>
      <w:r>
        <w:rPr>
          <w:rFonts w:ascii="Times New Roman" w:hAnsi="Times New Roman" w:cs="Times New Roman"/>
          <w:sz w:val="24"/>
          <w:szCs w:val="24"/>
        </w:rPr>
        <w:t xml:space="preserve"> рублей (включительно);</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0,25 процента цены Контракта (этапа) в случае, если цена Контракта (этапа) составляет от 2 млрд</w:t>
      </w:r>
      <w:r w:rsidR="00380AD6">
        <w:rPr>
          <w:rFonts w:ascii="Times New Roman" w:hAnsi="Times New Roman" w:cs="Times New Roman"/>
          <w:sz w:val="24"/>
          <w:szCs w:val="24"/>
        </w:rPr>
        <w:t>.</w:t>
      </w:r>
      <w:r>
        <w:rPr>
          <w:rFonts w:ascii="Times New Roman" w:hAnsi="Times New Roman" w:cs="Times New Roman"/>
          <w:sz w:val="24"/>
          <w:szCs w:val="24"/>
        </w:rPr>
        <w:t xml:space="preserve"> рублей до 5 млрд</w:t>
      </w:r>
      <w:r w:rsidR="00380AD6">
        <w:rPr>
          <w:rFonts w:ascii="Times New Roman" w:hAnsi="Times New Roman" w:cs="Times New Roman"/>
          <w:sz w:val="24"/>
          <w:szCs w:val="24"/>
        </w:rPr>
        <w:t>.</w:t>
      </w:r>
      <w:r>
        <w:rPr>
          <w:rFonts w:ascii="Times New Roman" w:hAnsi="Times New Roman" w:cs="Times New Roman"/>
          <w:sz w:val="24"/>
          <w:szCs w:val="24"/>
        </w:rPr>
        <w:t xml:space="preserve"> рублей (включительно);</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0,2 процента цены Контракта (этапа) в случае, если цена Контракта (этапа) составляет от 5 млрд</w:t>
      </w:r>
      <w:r w:rsidR="00380AD6">
        <w:rPr>
          <w:rFonts w:ascii="Times New Roman" w:hAnsi="Times New Roman" w:cs="Times New Roman"/>
          <w:sz w:val="24"/>
          <w:szCs w:val="24"/>
        </w:rPr>
        <w:t>.</w:t>
      </w:r>
      <w:r>
        <w:rPr>
          <w:rFonts w:ascii="Times New Roman" w:hAnsi="Times New Roman" w:cs="Times New Roman"/>
          <w:sz w:val="24"/>
          <w:szCs w:val="24"/>
        </w:rPr>
        <w:t xml:space="preserve"> рублей до 10 млрд</w:t>
      </w:r>
      <w:r w:rsidR="00380AD6">
        <w:rPr>
          <w:rFonts w:ascii="Times New Roman" w:hAnsi="Times New Roman" w:cs="Times New Roman"/>
          <w:sz w:val="24"/>
          <w:szCs w:val="24"/>
        </w:rPr>
        <w:t>.</w:t>
      </w:r>
      <w:r>
        <w:rPr>
          <w:rFonts w:ascii="Times New Roman" w:hAnsi="Times New Roman" w:cs="Times New Roman"/>
          <w:sz w:val="24"/>
          <w:szCs w:val="24"/>
        </w:rPr>
        <w:t xml:space="preserve"> рублей (включительно);</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0,1 процента цены Контракта (этапа) в случае, если цена Контракта (этапа) превышает 10 млрд</w:t>
      </w:r>
      <w:r w:rsidR="00380AD6">
        <w:rPr>
          <w:rFonts w:ascii="Times New Roman" w:hAnsi="Times New Roman" w:cs="Times New Roman"/>
          <w:sz w:val="24"/>
          <w:szCs w:val="24"/>
        </w:rPr>
        <w:t>.</w:t>
      </w:r>
      <w:r>
        <w:rPr>
          <w:rFonts w:ascii="Times New Roman" w:hAnsi="Times New Roman" w:cs="Times New Roman"/>
          <w:sz w:val="24"/>
          <w:szCs w:val="24"/>
        </w:rPr>
        <w:t xml:space="preserve"> рублей.</w:t>
      </w:r>
    </w:p>
    <w:p w:rsidR="00F408D2" w:rsidRPr="00F408D2" w:rsidRDefault="00F408D2" w:rsidP="00F408D2">
      <w:pPr>
        <w:pStyle w:val="HTML"/>
        <w:ind w:firstLine="540"/>
        <w:jc w:val="both"/>
        <w:rPr>
          <w:rFonts w:ascii="Verdana" w:hAnsi="Verdana"/>
          <w:sz w:val="21"/>
          <w:szCs w:val="21"/>
        </w:rPr>
      </w:pPr>
      <w:proofErr w:type="gramStart"/>
      <w:r>
        <w:rPr>
          <w:rFonts w:ascii="Times New Roman" w:hAnsi="Times New Roman" w:cs="Times New Roman"/>
          <w:sz w:val="24"/>
          <w:szCs w:val="24"/>
        </w:rPr>
        <w:lastRenderedPageBreak/>
        <w:t xml:space="preserve">В случае, </w:t>
      </w:r>
      <w:r w:rsidRPr="00F408D2">
        <w:rPr>
          <w:rFonts w:ascii="Times New Roman" w:hAnsi="Times New Roman" w:cs="Times New Roman"/>
          <w:sz w:val="24"/>
          <w:szCs w:val="24"/>
        </w:rPr>
        <w:t xml:space="preserve">предусмотренном </w:t>
      </w:r>
      <w:hyperlink r:id="rId9" w:history="1">
        <w:r w:rsidRPr="00F408D2">
          <w:rPr>
            <w:rStyle w:val="a4"/>
            <w:rFonts w:ascii="Times New Roman" w:hAnsi="Times New Roman" w:cs="Times New Roman"/>
            <w:color w:val="auto"/>
            <w:sz w:val="24"/>
            <w:szCs w:val="24"/>
            <w:u w:val="none"/>
          </w:rPr>
          <w:t>пунктом 4</w:t>
        </w:r>
      </w:hyperlink>
      <w:r w:rsidRPr="00F408D2">
        <w:rPr>
          <w:rFonts w:ascii="Times New Roman" w:hAnsi="Times New Roman" w:cs="Times New Roman"/>
          <w:sz w:val="24"/>
          <w:szCs w:val="24"/>
        </w:rPr>
        <w:t xml:space="preserve"> Правил, если Контракт заключается по результатам определения Поставщика в соответствии с </w:t>
      </w:r>
      <w:hyperlink r:id="rId10" w:history="1">
        <w:r w:rsidRPr="00F408D2">
          <w:rPr>
            <w:rStyle w:val="a4"/>
            <w:rFonts w:ascii="Times New Roman" w:hAnsi="Times New Roman" w:cs="Times New Roman"/>
            <w:color w:val="auto"/>
            <w:sz w:val="24"/>
            <w:szCs w:val="24"/>
            <w:u w:val="none"/>
          </w:rPr>
          <w:t>пунктом 1 части 1 статьи 30</w:t>
        </w:r>
      </w:hyperlink>
      <w:r w:rsidRPr="00F408D2">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w:t>
      </w:r>
      <w:proofErr w:type="gramEnd"/>
      <w:r w:rsidRPr="00F408D2">
        <w:rPr>
          <w:rFonts w:ascii="Times New Roman" w:hAnsi="Times New Roman" w:cs="Times New Roman"/>
          <w:sz w:val="24"/>
          <w:szCs w:val="24"/>
        </w:rPr>
        <w:t xml:space="preserve"> тыс. рублей и не менее 1 тыс. рублей.</w:t>
      </w:r>
    </w:p>
    <w:p w:rsidR="00F408D2" w:rsidRP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Контракт заключается с победителем закупки (или с иным участником закупки в случаях, установленных Федеральным </w:t>
      </w:r>
      <w:hyperlink r:id="rId11" w:history="1">
        <w:r w:rsidRPr="00F408D2">
          <w:rPr>
            <w:rStyle w:val="a4"/>
            <w:rFonts w:ascii="Times New Roman" w:hAnsi="Times New Roman" w:cs="Times New Roman"/>
            <w:color w:val="auto"/>
            <w:sz w:val="24"/>
            <w:szCs w:val="24"/>
            <w:u w:val="none"/>
          </w:rPr>
          <w:t>законом</w:t>
        </w:r>
      </w:hyperlink>
      <w:r w:rsidRPr="00F408D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w:t>
      </w:r>
      <w:hyperlink r:id="rId12" w:history="1">
        <w:r w:rsidRPr="00F408D2">
          <w:rPr>
            <w:rStyle w:val="a4"/>
            <w:rFonts w:ascii="Times New Roman" w:hAnsi="Times New Roman" w:cs="Times New Roman"/>
            <w:color w:val="auto"/>
            <w:sz w:val="24"/>
            <w:szCs w:val="24"/>
            <w:u w:val="none"/>
          </w:rPr>
          <w:t>пунктом 5</w:t>
        </w:r>
      </w:hyperlink>
      <w:r w:rsidRPr="00F408D2">
        <w:rPr>
          <w:rFonts w:ascii="Times New Roman" w:hAnsi="Times New Roman" w:cs="Times New Roman"/>
          <w:sz w:val="24"/>
          <w:szCs w:val="24"/>
        </w:rPr>
        <w:t xml:space="preserve"> Правил:</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а) в случае если цена Контракта не превышает начальную (максимальную) цену государственного (муниципального) контракта (контракта):</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10 процентов начальной (максимальной) цены государственного (муниципального) контракта (контракта), если цена Контракта не превышает 3 млн. рублей;</w:t>
      </w:r>
    </w:p>
    <w:p w:rsidR="00F408D2" w:rsidRDefault="00F408D2" w:rsidP="00F408D2">
      <w:pPr>
        <w:pStyle w:val="HTML"/>
        <w:ind w:firstLine="540"/>
        <w:jc w:val="both"/>
        <w:rPr>
          <w:rFonts w:ascii="Verdana" w:hAnsi="Verdana"/>
          <w:sz w:val="21"/>
          <w:szCs w:val="21"/>
        </w:rPr>
      </w:pPr>
      <w:proofErr w:type="gramStart"/>
      <w:r>
        <w:rPr>
          <w:rFonts w:ascii="Times New Roman" w:hAnsi="Times New Roman" w:cs="Times New Roman"/>
          <w:sz w:val="24"/>
          <w:szCs w:val="24"/>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roofErr w:type="gramEnd"/>
    </w:p>
    <w:p w:rsidR="00F408D2" w:rsidRDefault="00F408D2" w:rsidP="00F408D2">
      <w:pPr>
        <w:pStyle w:val="HTML"/>
        <w:ind w:firstLine="540"/>
        <w:jc w:val="both"/>
        <w:rPr>
          <w:rFonts w:ascii="Verdana" w:hAnsi="Verdana"/>
          <w:sz w:val="21"/>
          <w:szCs w:val="21"/>
        </w:rPr>
      </w:pPr>
      <w:proofErr w:type="gramStart"/>
      <w:r>
        <w:rPr>
          <w:rFonts w:ascii="Times New Roman" w:hAnsi="Times New Roman" w:cs="Times New Roman"/>
          <w:sz w:val="24"/>
          <w:szCs w:val="24"/>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roofErr w:type="gramEnd"/>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б) в случае если цена Контракта превышает начальную (максимальную) цену государственного (муниципального) контракта (контракта):</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10 процентов цены Контракта, если цена Контракта не превышает 3 млн. рублей;</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rsidR="00F408D2" w:rsidRPr="00AF4133" w:rsidRDefault="00F408D2" w:rsidP="00F408D2">
      <w:pPr>
        <w:pStyle w:val="HTML"/>
        <w:ind w:firstLine="540"/>
        <w:jc w:val="both"/>
        <w:rPr>
          <w:rFonts w:ascii="Times New Roman" w:hAnsi="Times New Roman" w:cs="Times New Roman"/>
          <w:sz w:val="24"/>
          <w:szCs w:val="24"/>
        </w:rPr>
      </w:pPr>
      <w:bookmarkStart w:id="35" w:name="p1556"/>
      <w:bookmarkEnd w:id="35"/>
      <w:r>
        <w:rPr>
          <w:rFonts w:ascii="Times New Roman" w:hAnsi="Times New Roman" w:cs="Times New Roman"/>
          <w:sz w:val="24"/>
          <w:szCs w:val="24"/>
        </w:rPr>
        <w:t xml:space="preserve">6.5. </w:t>
      </w:r>
      <w:r w:rsidRPr="00F408D2">
        <w:rPr>
          <w:rFonts w:ascii="Times New Roman" w:hAnsi="Times New Roman" w:cs="Times New Roman"/>
          <w:sz w:val="24"/>
          <w:szCs w:val="24"/>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F408D2">
          <w:rPr>
            <w:rStyle w:val="a4"/>
            <w:rFonts w:ascii="Times New Roman" w:hAnsi="Times New Roman" w:cs="Times New Roman"/>
            <w:color w:val="auto"/>
            <w:sz w:val="24"/>
            <w:szCs w:val="24"/>
            <w:u w:val="none"/>
          </w:rPr>
          <w:t>Правилами</w:t>
        </w:r>
      </w:hyperlink>
      <w:r w:rsidRPr="00F408D2">
        <w:rPr>
          <w:rFonts w:ascii="Times New Roman" w:hAnsi="Times New Roman" w:cs="Times New Roman"/>
          <w:sz w:val="24"/>
          <w:szCs w:val="24"/>
        </w:rPr>
        <w:t xml:space="preserve"> и составляет</w:t>
      </w:r>
      <w:proofErr w:type="gramStart"/>
      <w:r w:rsidRPr="00F408D2">
        <w:rPr>
          <w:rFonts w:ascii="Times New Roman" w:hAnsi="Times New Roman" w:cs="Times New Roman"/>
          <w:sz w:val="24"/>
          <w:szCs w:val="24"/>
        </w:rPr>
        <w:t xml:space="preserve"> _____ (_____) </w:t>
      </w:r>
      <w:proofErr w:type="gramEnd"/>
      <w:r w:rsidRPr="00F408D2">
        <w:rPr>
          <w:rFonts w:ascii="Times New Roman" w:hAnsi="Times New Roman" w:cs="Times New Roman"/>
          <w:sz w:val="24"/>
          <w:szCs w:val="24"/>
        </w:rPr>
        <w:t>рубле</w:t>
      </w:r>
      <w:r w:rsidR="00380AD6" w:rsidRPr="00380AD6">
        <w:rPr>
          <w:rFonts w:ascii="Times New Roman" w:hAnsi="Times New Roman" w:cs="Times New Roman"/>
          <w:sz w:val="24"/>
          <w:szCs w:val="24"/>
        </w:rPr>
        <w:t>. &lt;2&gt;</w:t>
      </w:r>
    </w:p>
    <w:p w:rsidR="00380AD6" w:rsidRDefault="00380AD6" w:rsidP="00380AD6">
      <w:pPr>
        <w:pStyle w:val="HTML"/>
        <w:ind w:firstLine="540"/>
        <w:jc w:val="both"/>
        <w:rPr>
          <w:rFonts w:ascii="Verdana" w:hAnsi="Verdana"/>
          <w:sz w:val="21"/>
          <w:szCs w:val="21"/>
        </w:rPr>
      </w:pPr>
      <w:r w:rsidRPr="00380AD6">
        <w:rPr>
          <w:rFonts w:ascii="Times New Roman" w:hAnsi="Times New Roman" w:cs="Times New Roman"/>
          <w:sz w:val="24"/>
          <w:szCs w:val="24"/>
        </w:rPr>
        <w:t xml:space="preserve">&lt;2&gt; </w:t>
      </w:r>
      <w:r>
        <w:rPr>
          <w:rFonts w:ascii="Times New Roman" w:hAnsi="Times New Roman" w:cs="Times New Roman"/>
          <w:sz w:val="24"/>
          <w:szCs w:val="24"/>
        </w:rPr>
        <w:t xml:space="preserve">Размер штрафа устанавливается в соответствии с </w:t>
      </w:r>
      <w:hyperlink r:id="rId14" w:history="1">
        <w:r w:rsidRPr="00380AD6">
          <w:rPr>
            <w:rStyle w:val="a4"/>
            <w:rFonts w:ascii="Times New Roman" w:hAnsi="Times New Roman" w:cs="Times New Roman"/>
            <w:color w:val="auto"/>
            <w:sz w:val="24"/>
            <w:szCs w:val="24"/>
            <w:u w:val="none"/>
          </w:rPr>
          <w:t>пунктом 6</w:t>
        </w:r>
      </w:hyperlink>
      <w:r>
        <w:rPr>
          <w:rFonts w:ascii="Times New Roman" w:hAnsi="Times New Roman" w:cs="Times New Roman"/>
          <w:sz w:val="24"/>
          <w:szCs w:val="24"/>
        </w:rPr>
        <w:t xml:space="preserve"> Правил:</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1000 рублей, если цена Контракта не превышает 3 млн. рублей;</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5000 рублей, если цена Контракта составляет от 3 млн. рублей до 50 млн. рублей (включительно);</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10000 рублей, если цена Контракта составляет от 50 млн. рублей до 100 млн. рублей (включительно);</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100000 рублей, если цена Контракта превышает 100 млн. рублей.</w:t>
      </w:r>
    </w:p>
    <w:p w:rsidR="00F408D2" w:rsidRP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 xml:space="preserve">6.6. </w:t>
      </w:r>
      <w:r w:rsidR="00E67D29">
        <w:rPr>
          <w:rFonts w:ascii="Times New Roman" w:hAnsi="Times New Roman" w:cs="Times New Roman"/>
          <w:sz w:val="24"/>
          <w:szCs w:val="24"/>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E67D29" w:rsidRPr="00AF4133" w:rsidRDefault="00F408D2" w:rsidP="00F408D2">
      <w:pPr>
        <w:pStyle w:val="HTML"/>
        <w:ind w:firstLine="540"/>
        <w:jc w:val="both"/>
        <w:rPr>
          <w:rFonts w:ascii="Times New Roman" w:hAnsi="Times New Roman" w:cs="Times New Roman"/>
          <w:sz w:val="24"/>
          <w:szCs w:val="24"/>
        </w:rPr>
      </w:pPr>
      <w:r>
        <w:rPr>
          <w:rFonts w:ascii="Times New Roman" w:hAnsi="Times New Roman" w:cs="Times New Roman"/>
          <w:sz w:val="24"/>
          <w:szCs w:val="24"/>
        </w:rPr>
        <w:t xml:space="preserve">6.7. </w:t>
      </w:r>
      <w:r w:rsidR="00A57A2B">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00A57A2B" w:rsidRPr="00A57A2B">
          <w:rPr>
            <w:rStyle w:val="a4"/>
            <w:rFonts w:ascii="Times New Roman" w:hAnsi="Times New Roman" w:cs="Times New Roman"/>
            <w:color w:val="auto"/>
            <w:sz w:val="24"/>
            <w:szCs w:val="24"/>
            <w:u w:val="none"/>
          </w:rPr>
          <w:t>Правилами</w:t>
        </w:r>
      </w:hyperlink>
      <w:r w:rsidR="00A57A2B" w:rsidRPr="00A57A2B">
        <w:rPr>
          <w:rFonts w:ascii="Times New Roman" w:hAnsi="Times New Roman" w:cs="Times New Roman"/>
          <w:sz w:val="24"/>
          <w:szCs w:val="24"/>
        </w:rPr>
        <w:t xml:space="preserve"> и составляет</w:t>
      </w:r>
      <w:proofErr w:type="gramStart"/>
      <w:r w:rsidR="00A57A2B" w:rsidRPr="00A57A2B">
        <w:rPr>
          <w:rFonts w:ascii="Times New Roman" w:hAnsi="Times New Roman" w:cs="Times New Roman"/>
          <w:sz w:val="24"/>
          <w:szCs w:val="24"/>
        </w:rPr>
        <w:t xml:space="preserve"> _____ (_____) </w:t>
      </w:r>
      <w:proofErr w:type="gramEnd"/>
      <w:r w:rsidR="00A57A2B" w:rsidRPr="00A57A2B">
        <w:rPr>
          <w:rFonts w:ascii="Times New Roman" w:hAnsi="Times New Roman" w:cs="Times New Roman"/>
          <w:sz w:val="24"/>
          <w:szCs w:val="24"/>
        </w:rPr>
        <w:t>рублей</w:t>
      </w:r>
      <w:r w:rsidR="00380AD6" w:rsidRPr="00380AD6">
        <w:rPr>
          <w:rFonts w:ascii="Times New Roman" w:hAnsi="Times New Roman" w:cs="Times New Roman"/>
          <w:sz w:val="24"/>
          <w:szCs w:val="24"/>
        </w:rPr>
        <w:t xml:space="preserve"> &lt;3&gt;</w:t>
      </w:r>
      <w:r w:rsidR="00A57A2B">
        <w:rPr>
          <w:rFonts w:ascii="Times New Roman" w:hAnsi="Times New Roman" w:cs="Times New Roman"/>
          <w:sz w:val="24"/>
          <w:szCs w:val="24"/>
        </w:rPr>
        <w:t>.</w:t>
      </w:r>
    </w:p>
    <w:p w:rsidR="00380AD6" w:rsidRDefault="00380AD6" w:rsidP="00380AD6">
      <w:pPr>
        <w:pStyle w:val="HTML"/>
        <w:ind w:firstLine="540"/>
        <w:jc w:val="both"/>
        <w:rPr>
          <w:rFonts w:ascii="Verdana" w:hAnsi="Verdana"/>
          <w:sz w:val="21"/>
          <w:szCs w:val="21"/>
        </w:rPr>
      </w:pPr>
      <w:r w:rsidRPr="00380AD6">
        <w:rPr>
          <w:rFonts w:ascii="Times New Roman" w:hAnsi="Times New Roman" w:cs="Times New Roman"/>
          <w:sz w:val="24"/>
          <w:szCs w:val="24"/>
        </w:rPr>
        <w:t xml:space="preserve">&lt;3&gt; </w:t>
      </w:r>
      <w:r>
        <w:rPr>
          <w:rFonts w:ascii="Times New Roman" w:hAnsi="Times New Roman" w:cs="Times New Roman"/>
          <w:sz w:val="24"/>
          <w:szCs w:val="24"/>
        </w:rPr>
        <w:t xml:space="preserve">Размер штрафа устанавливается в соответствии с </w:t>
      </w:r>
      <w:hyperlink r:id="rId16" w:history="1">
        <w:r w:rsidRPr="00380AD6">
          <w:rPr>
            <w:rStyle w:val="a4"/>
            <w:rFonts w:ascii="Times New Roman" w:hAnsi="Times New Roman" w:cs="Times New Roman"/>
            <w:color w:val="auto"/>
            <w:sz w:val="24"/>
            <w:szCs w:val="24"/>
            <w:u w:val="none"/>
          </w:rPr>
          <w:t>пунктом 9</w:t>
        </w:r>
      </w:hyperlink>
      <w:r>
        <w:rPr>
          <w:rFonts w:ascii="Times New Roman" w:hAnsi="Times New Roman" w:cs="Times New Roman"/>
          <w:sz w:val="24"/>
          <w:szCs w:val="24"/>
        </w:rPr>
        <w:t xml:space="preserve"> Правил:</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1000 рублей, если цена Контракта не превышает 3 млн. рублей (включительно);</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lastRenderedPageBreak/>
        <w:t>5000 рублей, если цена Контракта составляет от 3 млн. рублей до 50 млн. рублей (включительно);</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10000 рублей, если цена Контракта составляет от 50 млн. рублей до 100 млн. рублей (включительно);</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100000 рублей, если цена Контракта превышает 100 млн. рублей.</w:t>
      </w:r>
    </w:p>
    <w:p w:rsidR="00380AD6" w:rsidRPr="00380AD6" w:rsidRDefault="00380AD6" w:rsidP="00F408D2">
      <w:pPr>
        <w:pStyle w:val="HTML"/>
        <w:ind w:firstLine="540"/>
        <w:jc w:val="both"/>
        <w:rPr>
          <w:rFonts w:ascii="Times New Roman" w:hAnsi="Times New Roman" w:cs="Times New Roman"/>
          <w:sz w:val="24"/>
          <w:szCs w:val="24"/>
        </w:rPr>
      </w:pP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 xml:space="preserve">6.8. </w:t>
      </w:r>
      <w:r w:rsidR="00A57A2B" w:rsidRPr="00A57A2B">
        <w:rPr>
          <w:rFonts w:ascii="Times New Roman" w:hAnsi="Times New Roman" w:cs="Times New Roman"/>
          <w:sz w:val="24"/>
          <w:szCs w:val="24"/>
        </w:rPr>
        <w:t xml:space="preserve">За каждый день просрочки исполнения Поставщиком обязательства по предоставлению нового обеспечение исполнения Контракта, предусмотренного </w:t>
      </w:r>
      <w:hyperlink r:id="rId17" w:history="1">
        <w:r w:rsidR="00A57A2B" w:rsidRPr="00A57A2B">
          <w:rPr>
            <w:rStyle w:val="a4"/>
            <w:rFonts w:ascii="Times New Roman" w:hAnsi="Times New Roman" w:cs="Times New Roman"/>
            <w:color w:val="auto"/>
            <w:sz w:val="24"/>
            <w:szCs w:val="24"/>
            <w:u w:val="none"/>
          </w:rPr>
          <w:t>пунктом 7.8</w:t>
        </w:r>
      </w:hyperlink>
      <w:r w:rsidR="00A57A2B" w:rsidRPr="00A57A2B">
        <w:rPr>
          <w:rFonts w:ascii="Times New Roman" w:hAnsi="Times New Roman" w:cs="Times New Roman"/>
          <w:sz w:val="24"/>
          <w:szCs w:val="24"/>
        </w:rPr>
        <w:t xml:space="preserve"> Контракта, начисляется пеня в размере, определенном в порядке, установленном в соответствии с </w:t>
      </w:r>
      <w:hyperlink r:id="rId18" w:anchor="p1554" w:history="1">
        <w:r w:rsidR="00A57A2B" w:rsidRPr="00A57A2B">
          <w:rPr>
            <w:rStyle w:val="a4"/>
            <w:rFonts w:ascii="Times New Roman" w:hAnsi="Times New Roman" w:cs="Times New Roman"/>
            <w:color w:val="auto"/>
            <w:sz w:val="24"/>
            <w:szCs w:val="24"/>
            <w:u w:val="none"/>
          </w:rPr>
          <w:t>пунктом 6.3</w:t>
        </w:r>
      </w:hyperlink>
      <w:r w:rsidR="00A57A2B" w:rsidRPr="00A57A2B">
        <w:rPr>
          <w:rFonts w:ascii="Times New Roman" w:hAnsi="Times New Roman" w:cs="Times New Roman"/>
          <w:sz w:val="24"/>
          <w:szCs w:val="24"/>
        </w:rPr>
        <w:t xml:space="preserve"> Контракта.</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 xml:space="preserve">6.9. </w:t>
      </w:r>
      <w:r w:rsidR="00A57A2B" w:rsidRPr="00A57A2B">
        <w:rPr>
          <w:rFonts w:ascii="Times New Roman" w:hAnsi="Times New Roman" w:cs="Times New Roman"/>
          <w:sz w:val="24"/>
          <w:szCs w:val="24"/>
        </w:rPr>
        <w:t>Применение неустойки (штрафа, пени) не освобождает Стороны от исполне</w:t>
      </w:r>
      <w:r w:rsidR="00A57A2B">
        <w:rPr>
          <w:rFonts w:ascii="Times New Roman" w:hAnsi="Times New Roman" w:cs="Times New Roman"/>
          <w:sz w:val="24"/>
          <w:szCs w:val="24"/>
        </w:rPr>
        <w:t>ния обязательств по Контракту.</w:t>
      </w:r>
    </w:p>
    <w:p w:rsidR="00F408D2" w:rsidRPr="00A57A2B" w:rsidRDefault="00F408D2" w:rsidP="00F408D2">
      <w:pPr>
        <w:pStyle w:val="HTML"/>
        <w:ind w:firstLine="540"/>
        <w:jc w:val="both"/>
        <w:rPr>
          <w:rFonts w:ascii="Verdana" w:hAnsi="Verdana"/>
          <w:sz w:val="21"/>
          <w:szCs w:val="21"/>
        </w:rPr>
      </w:pPr>
      <w:r>
        <w:rPr>
          <w:rFonts w:ascii="Times New Roman" w:hAnsi="Times New Roman" w:cs="Times New Roman"/>
          <w:sz w:val="24"/>
          <w:szCs w:val="24"/>
        </w:rPr>
        <w:t xml:space="preserve">6.10. </w:t>
      </w:r>
      <w:r w:rsidR="00A57A2B">
        <w:rPr>
          <w:rFonts w:ascii="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408D2" w:rsidRPr="00A57A2B" w:rsidRDefault="00F408D2" w:rsidP="00F408D2">
      <w:pPr>
        <w:pStyle w:val="HTML"/>
        <w:ind w:firstLine="540"/>
        <w:jc w:val="both"/>
        <w:rPr>
          <w:rFonts w:ascii="Verdana" w:hAnsi="Verdana"/>
          <w:sz w:val="21"/>
          <w:szCs w:val="21"/>
        </w:rPr>
      </w:pPr>
      <w:r w:rsidRPr="00A57A2B">
        <w:rPr>
          <w:rFonts w:ascii="Times New Roman" w:hAnsi="Times New Roman" w:cs="Times New Roman"/>
          <w:sz w:val="24"/>
          <w:szCs w:val="24"/>
        </w:rPr>
        <w:t xml:space="preserve">6.11. </w:t>
      </w:r>
      <w:r w:rsidR="00A57A2B">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408D2" w:rsidRDefault="00F408D2" w:rsidP="00F408D2">
      <w:pPr>
        <w:pStyle w:val="HTML"/>
        <w:ind w:firstLine="540"/>
        <w:jc w:val="both"/>
        <w:rPr>
          <w:rFonts w:ascii="Verdana" w:hAnsi="Verdana"/>
          <w:sz w:val="21"/>
          <w:szCs w:val="21"/>
        </w:rPr>
      </w:pPr>
      <w:r w:rsidRPr="00A57A2B">
        <w:rPr>
          <w:rFonts w:ascii="Times New Roman" w:hAnsi="Times New Roman" w:cs="Times New Roman"/>
          <w:sz w:val="24"/>
          <w:szCs w:val="24"/>
        </w:rPr>
        <w:t xml:space="preserve">6.12. </w:t>
      </w:r>
      <w:r w:rsidR="005E25ED">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76C5A" w:rsidRPr="00EE5DE6" w:rsidRDefault="00B76C5A" w:rsidP="00B76C5A">
      <w:pPr>
        <w:pStyle w:val="ConsPlusNormal"/>
        <w:jc w:val="both"/>
        <w:rPr>
          <w:rFonts w:ascii="Times New Roman" w:hAnsi="Times New Roman" w:cs="Times New Roman"/>
          <w:sz w:val="24"/>
          <w:szCs w:val="24"/>
        </w:rPr>
      </w:pPr>
    </w:p>
    <w:p w:rsidR="00B76C5A" w:rsidRPr="002E201D" w:rsidRDefault="00B76C5A" w:rsidP="00B76C5A">
      <w:pPr>
        <w:pStyle w:val="ConsPlusNormal"/>
        <w:jc w:val="center"/>
        <w:outlineLvl w:val="1"/>
        <w:rPr>
          <w:rFonts w:ascii="Times New Roman" w:hAnsi="Times New Roman" w:cs="Times New Roman"/>
          <w:b/>
          <w:sz w:val="24"/>
          <w:szCs w:val="24"/>
        </w:rPr>
      </w:pPr>
      <w:r w:rsidRPr="002E201D">
        <w:rPr>
          <w:rFonts w:ascii="Times New Roman" w:hAnsi="Times New Roman" w:cs="Times New Roman"/>
          <w:b/>
          <w:sz w:val="24"/>
          <w:szCs w:val="24"/>
        </w:rPr>
        <w:t xml:space="preserve">VII. </w:t>
      </w:r>
      <w:r w:rsidR="002E201D" w:rsidRPr="002E201D">
        <w:rPr>
          <w:rFonts w:ascii="Times New Roman" w:hAnsi="Times New Roman" w:cs="Times New Roman"/>
          <w:b/>
          <w:sz w:val="24"/>
          <w:szCs w:val="24"/>
        </w:rPr>
        <w:t>ОБЕСПЕЧЕНИЕ ИСПОЛНЕНИЯ КОНТРАКТА</w:t>
      </w:r>
    </w:p>
    <w:p w:rsidR="006C6D0E" w:rsidRPr="006C6D0E" w:rsidRDefault="006C6D0E" w:rsidP="006C6D0E">
      <w:pPr>
        <w:ind w:firstLine="397"/>
        <w:jc w:val="both"/>
        <w:outlineLvl w:val="0"/>
        <w:rPr>
          <w:rFonts w:eastAsia="Arial"/>
          <w:b/>
          <w:szCs w:val="24"/>
        </w:rPr>
      </w:pPr>
      <w:bookmarkStart w:id="36" w:name="P158"/>
      <w:bookmarkEnd w:id="36"/>
      <w:r>
        <w:rPr>
          <w:szCs w:val="24"/>
        </w:rPr>
        <w:t>7</w:t>
      </w:r>
      <w:r w:rsidRPr="006C6D0E">
        <w:rPr>
          <w:szCs w:val="24"/>
        </w:rPr>
        <w:t xml:space="preserve">.1. </w:t>
      </w:r>
      <w:r w:rsidRPr="006C6D0E">
        <w:rPr>
          <w:rFonts w:eastAsia="Arial"/>
          <w:szCs w:val="24"/>
        </w:rPr>
        <w:t xml:space="preserve">Поставщик обязан предоставить обеспечение исполнения Контракта в размере </w:t>
      </w:r>
      <w:r w:rsidRPr="006C6D0E">
        <w:rPr>
          <w:rFonts w:eastAsia="Arial"/>
          <w:b/>
          <w:szCs w:val="24"/>
        </w:rPr>
        <w:t xml:space="preserve">10 процентов от </w:t>
      </w:r>
      <w:r w:rsidR="00860E01">
        <w:rPr>
          <w:rFonts w:eastAsia="Arial"/>
          <w:b/>
          <w:szCs w:val="24"/>
        </w:rPr>
        <w:t xml:space="preserve">начальной (максимальной) </w:t>
      </w:r>
      <w:r w:rsidRPr="006C6D0E">
        <w:rPr>
          <w:rFonts w:eastAsia="Arial"/>
          <w:b/>
          <w:szCs w:val="24"/>
        </w:rPr>
        <w:t>цены контракта _____________ рублей.</w:t>
      </w:r>
    </w:p>
    <w:p w:rsidR="006C6D0E" w:rsidRPr="006C6D0E" w:rsidRDefault="006C6D0E" w:rsidP="006C6D0E">
      <w:pPr>
        <w:autoSpaceDE w:val="0"/>
        <w:autoSpaceDN w:val="0"/>
        <w:adjustRightInd w:val="0"/>
        <w:ind w:firstLine="397"/>
        <w:jc w:val="both"/>
        <w:rPr>
          <w:rFonts w:eastAsia="Arial"/>
          <w:szCs w:val="24"/>
        </w:rPr>
      </w:pPr>
      <w:proofErr w:type="gramStart"/>
      <w:r w:rsidRPr="006C6D0E">
        <w:rPr>
          <w:rFonts w:eastAsia="Arial"/>
          <w:szCs w:val="24"/>
        </w:rPr>
        <w:t xml:space="preserve">Если начальная (максимальная) цена Контракта была снижена Поставщиком на 25% и более </w:t>
      </w:r>
      <w:r w:rsidRPr="006C6D0E">
        <w:rPr>
          <w:szCs w:val="24"/>
        </w:rPr>
        <w:t>и им не предоставлена информация, подтверждающая его добросовестность</w:t>
      </w:r>
      <w:r w:rsidRPr="006C6D0E">
        <w:rPr>
          <w:rFonts w:eastAsia="Arial"/>
          <w:szCs w:val="24"/>
        </w:rPr>
        <w:t>, обеспечение исполнения Контракта должно быть предоставлено в увеличенном  в 1,5 раза в размере _______ рублей.</w:t>
      </w:r>
      <w:proofErr w:type="gramEnd"/>
    </w:p>
    <w:p w:rsidR="006C6D0E" w:rsidRPr="006C6D0E" w:rsidRDefault="006C6D0E" w:rsidP="006C6D0E">
      <w:pPr>
        <w:pStyle w:val="HTML"/>
        <w:tabs>
          <w:tab w:val="clear" w:pos="916"/>
          <w:tab w:val="left" w:pos="426"/>
        </w:tabs>
        <w:jc w:val="both"/>
        <w:rPr>
          <w:rFonts w:ascii="Times New Roman" w:hAnsi="Times New Roman" w:cs="Times New Roman"/>
          <w:sz w:val="24"/>
          <w:szCs w:val="24"/>
        </w:rPr>
      </w:pPr>
      <w:r w:rsidRPr="006C6D0E">
        <w:rPr>
          <w:rFonts w:ascii="Times New Roman" w:hAnsi="Times New Roman" w:cs="Times New Roman"/>
          <w:sz w:val="24"/>
          <w:szCs w:val="24"/>
        </w:rPr>
        <w:tab/>
      </w:r>
      <w:r>
        <w:rPr>
          <w:rFonts w:ascii="Times New Roman" w:hAnsi="Times New Roman" w:cs="Times New Roman"/>
          <w:sz w:val="24"/>
          <w:szCs w:val="24"/>
        </w:rPr>
        <w:t>7</w:t>
      </w:r>
      <w:r w:rsidRPr="006C6D0E">
        <w:rPr>
          <w:rFonts w:ascii="Times New Roman" w:hAnsi="Times New Roman" w:cs="Times New Roman"/>
          <w:sz w:val="24"/>
          <w:szCs w:val="24"/>
        </w:rPr>
        <w:t xml:space="preserve">.2. </w:t>
      </w:r>
      <w:proofErr w:type="gramStart"/>
      <w:r w:rsidRPr="006C6D0E">
        <w:rPr>
          <w:rFonts w:ascii="Times New Roman" w:hAnsi="Times New Roman" w:cs="Times New Roman"/>
          <w:sz w:val="24"/>
          <w:szCs w:val="24"/>
        </w:rPr>
        <w:t xml:space="preserve">Исполнение Контракта обеспечивается предоставлением независимой гарантии, соответствующей требованиям </w:t>
      </w:r>
      <w:hyperlink r:id="rId19" w:history="1">
        <w:r w:rsidRPr="006C6D0E">
          <w:rPr>
            <w:rStyle w:val="a4"/>
            <w:rFonts w:ascii="Times New Roman" w:hAnsi="Times New Roman" w:cs="Times New Roman"/>
            <w:color w:val="auto"/>
            <w:sz w:val="24"/>
            <w:szCs w:val="24"/>
            <w:u w:val="none"/>
          </w:rPr>
          <w:t>статьи 45</w:t>
        </w:r>
      </w:hyperlink>
      <w:r w:rsidRPr="006C6D0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&lt;2&gt;, на котором в соответствии с законодательством Российской Федерации учитываются операции со средствами, поступающими Заказчику.</w:t>
      </w:r>
      <w:proofErr w:type="gramEnd"/>
    </w:p>
    <w:p w:rsidR="006C6D0E" w:rsidRPr="006C6D0E" w:rsidRDefault="006C6D0E" w:rsidP="006C6D0E">
      <w:pPr>
        <w:widowControl w:val="0"/>
        <w:autoSpaceDE w:val="0"/>
        <w:autoSpaceDN w:val="0"/>
        <w:ind w:firstLine="709"/>
        <w:jc w:val="both"/>
        <w:rPr>
          <w:szCs w:val="24"/>
        </w:rPr>
      </w:pPr>
      <w:r w:rsidRPr="006C6D0E">
        <w:rPr>
          <w:szCs w:val="24"/>
        </w:rPr>
        <w:t>&lt;2&gt; Банковские реквизиты для перечисления размера обеспечения:</w:t>
      </w:r>
    </w:p>
    <w:p w:rsidR="006C6D0E" w:rsidRPr="006C6D0E" w:rsidRDefault="006C6D0E" w:rsidP="006C6D0E">
      <w:pPr>
        <w:pStyle w:val="-"/>
        <w:rPr>
          <w:rFonts w:eastAsia="Arial"/>
          <w:color w:val="auto"/>
        </w:rPr>
      </w:pPr>
      <w:r w:rsidRPr="006C6D0E">
        <w:rPr>
          <w:rFonts w:eastAsia="Arial"/>
          <w:color w:val="auto"/>
        </w:rPr>
        <w:t>Банковские реквизиты для перечисления размера обеспечения:</w:t>
      </w:r>
    </w:p>
    <w:p w:rsidR="006C6D0E" w:rsidRPr="006C6D0E" w:rsidRDefault="006C6D0E" w:rsidP="006C6D0E">
      <w:pPr>
        <w:pStyle w:val="-"/>
        <w:rPr>
          <w:color w:val="auto"/>
        </w:rPr>
      </w:pPr>
      <w:r w:rsidRPr="006C6D0E">
        <w:rPr>
          <w:color w:val="auto"/>
        </w:rPr>
        <w:t>Получатель: МИНИСТЕРСТВО ФИНАНСОВ ЗАБАЙКАЛЬСКОГО КРАЯ (ГУЗ «ГКБ № 1» л/с 20916Ц81080)</w:t>
      </w:r>
    </w:p>
    <w:p w:rsidR="006C6D0E" w:rsidRPr="006C6D0E" w:rsidRDefault="006C6D0E" w:rsidP="006C6D0E">
      <w:pPr>
        <w:pStyle w:val="-"/>
        <w:rPr>
          <w:color w:val="auto"/>
        </w:rPr>
      </w:pPr>
      <w:proofErr w:type="spellStart"/>
      <w:proofErr w:type="gramStart"/>
      <w:r w:rsidRPr="006C6D0E">
        <w:rPr>
          <w:color w:val="auto"/>
        </w:rPr>
        <w:t>р</w:t>
      </w:r>
      <w:proofErr w:type="spellEnd"/>
      <w:proofErr w:type="gramEnd"/>
      <w:r w:rsidRPr="006C6D0E">
        <w:rPr>
          <w:color w:val="auto"/>
        </w:rPr>
        <w:t>/с  03224643760000009100</w:t>
      </w:r>
    </w:p>
    <w:p w:rsidR="006C6D0E" w:rsidRPr="006C6D0E" w:rsidRDefault="006C6D0E" w:rsidP="006C6D0E">
      <w:pPr>
        <w:pStyle w:val="-"/>
        <w:rPr>
          <w:color w:val="auto"/>
        </w:rPr>
      </w:pPr>
      <w:r w:rsidRPr="006C6D0E">
        <w:rPr>
          <w:color w:val="auto"/>
        </w:rPr>
        <w:t xml:space="preserve">Банк получателя: ОТДЕЛЕНИЕ ЧИТА БАНКА РОССИИ//УФК по Забайкальскому краю </w:t>
      </w:r>
      <w:proofErr w:type="gramStart"/>
      <w:r w:rsidRPr="006C6D0E">
        <w:rPr>
          <w:color w:val="auto"/>
        </w:rPr>
        <w:t>г</w:t>
      </w:r>
      <w:proofErr w:type="gramEnd"/>
      <w:r w:rsidRPr="006C6D0E">
        <w:rPr>
          <w:color w:val="auto"/>
        </w:rPr>
        <w:t>. Чита</w:t>
      </w:r>
    </w:p>
    <w:p w:rsidR="006C6D0E" w:rsidRPr="006C6D0E" w:rsidRDefault="006C6D0E" w:rsidP="006C6D0E">
      <w:pPr>
        <w:pStyle w:val="-"/>
        <w:rPr>
          <w:color w:val="auto"/>
        </w:rPr>
      </w:pPr>
      <w:proofErr w:type="spellStart"/>
      <w:r w:rsidRPr="006C6D0E">
        <w:rPr>
          <w:color w:val="auto"/>
        </w:rPr>
        <w:t>Сч</w:t>
      </w:r>
      <w:proofErr w:type="spellEnd"/>
      <w:r w:rsidRPr="006C6D0E">
        <w:rPr>
          <w:color w:val="auto"/>
        </w:rPr>
        <w:t>.  40102810945370000063</w:t>
      </w:r>
    </w:p>
    <w:p w:rsidR="006C6D0E" w:rsidRPr="006C6D0E" w:rsidRDefault="006C6D0E" w:rsidP="006C6D0E">
      <w:pPr>
        <w:pStyle w:val="-"/>
        <w:rPr>
          <w:color w:val="auto"/>
        </w:rPr>
      </w:pPr>
      <w:r w:rsidRPr="006C6D0E">
        <w:rPr>
          <w:color w:val="auto"/>
        </w:rPr>
        <w:t>КБК 00000000000000000510</w:t>
      </w:r>
    </w:p>
    <w:p w:rsidR="006C6D0E" w:rsidRPr="006C6D0E" w:rsidRDefault="006C6D0E" w:rsidP="006C6D0E">
      <w:pPr>
        <w:pStyle w:val="-"/>
        <w:rPr>
          <w:color w:val="auto"/>
        </w:rPr>
      </w:pPr>
      <w:r w:rsidRPr="006C6D0E">
        <w:rPr>
          <w:color w:val="auto"/>
        </w:rPr>
        <w:t>БИК    017601329</w:t>
      </w:r>
    </w:p>
    <w:p w:rsidR="006C6D0E" w:rsidRPr="006C6D0E" w:rsidRDefault="006C6D0E" w:rsidP="006C6D0E">
      <w:pPr>
        <w:ind w:firstLine="397"/>
        <w:jc w:val="both"/>
        <w:outlineLvl w:val="0"/>
        <w:rPr>
          <w:szCs w:val="24"/>
        </w:rPr>
      </w:pPr>
      <w:r>
        <w:rPr>
          <w:szCs w:val="24"/>
        </w:rPr>
        <w:t>7</w:t>
      </w:r>
      <w:r w:rsidRPr="006C6D0E">
        <w:rPr>
          <w:szCs w:val="24"/>
        </w:rPr>
        <w:t xml:space="preserve">.3. Способ обеспечения исполнения Контракта определяется в соответствии с требованиями Федерального </w:t>
      </w:r>
      <w:hyperlink r:id="rId20" w:history="1">
        <w:r w:rsidRPr="006C6D0E">
          <w:rPr>
            <w:rStyle w:val="a4"/>
            <w:color w:val="auto"/>
            <w:szCs w:val="24"/>
            <w:u w:val="none"/>
          </w:rPr>
          <w:t>закона</w:t>
        </w:r>
      </w:hyperlink>
      <w:r w:rsidRPr="006C6D0E">
        <w:rPr>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6C6D0E" w:rsidRPr="006C6D0E" w:rsidRDefault="006C6D0E" w:rsidP="006C6D0E">
      <w:pPr>
        <w:ind w:firstLine="397"/>
        <w:jc w:val="both"/>
        <w:outlineLvl w:val="0"/>
        <w:rPr>
          <w:szCs w:val="24"/>
        </w:rPr>
      </w:pPr>
      <w:r>
        <w:rPr>
          <w:rFonts w:eastAsia="Arial"/>
          <w:szCs w:val="24"/>
        </w:rPr>
        <w:t>7</w:t>
      </w:r>
      <w:r w:rsidRPr="006C6D0E">
        <w:rPr>
          <w:rFonts w:eastAsia="Arial"/>
          <w:szCs w:val="24"/>
        </w:rPr>
        <w:t xml:space="preserve">.4. </w:t>
      </w:r>
      <w:proofErr w:type="gramStart"/>
      <w:r w:rsidRPr="006C6D0E">
        <w:rPr>
          <w:szCs w:val="24"/>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w:t>
      </w:r>
      <w:r w:rsidRPr="006C6D0E">
        <w:rPr>
          <w:szCs w:val="24"/>
        </w:rPr>
        <w:lastRenderedPageBreak/>
        <w:t xml:space="preserve">независимой гарантией, не менее чем на один месяц, в том числе в случае его изменения в соответствии со </w:t>
      </w:r>
      <w:hyperlink r:id="rId21" w:history="1">
        <w:r w:rsidRPr="006C6D0E">
          <w:rPr>
            <w:rStyle w:val="a4"/>
            <w:color w:val="auto"/>
            <w:szCs w:val="24"/>
            <w:u w:val="none"/>
          </w:rPr>
          <w:t>статьей 95</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37" w:name="p1576"/>
      <w:bookmarkEnd w:id="37"/>
      <w:proofErr w:type="gramEnd"/>
    </w:p>
    <w:p w:rsidR="006C6D0E" w:rsidRPr="006C6D0E" w:rsidRDefault="006C6D0E" w:rsidP="006C6D0E">
      <w:pPr>
        <w:ind w:firstLine="397"/>
        <w:jc w:val="both"/>
        <w:outlineLvl w:val="0"/>
        <w:rPr>
          <w:szCs w:val="24"/>
        </w:rPr>
      </w:pPr>
      <w:r>
        <w:rPr>
          <w:szCs w:val="24"/>
        </w:rPr>
        <w:t>7</w:t>
      </w:r>
      <w:r w:rsidRPr="006C6D0E">
        <w:rPr>
          <w:szCs w:val="24"/>
        </w:rPr>
        <w:t xml:space="preserve">.5. </w:t>
      </w:r>
      <w:proofErr w:type="gramStart"/>
      <w:r w:rsidRPr="006C6D0E">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r:id="rId22" w:history="1">
        <w:r w:rsidRPr="006C6D0E">
          <w:rPr>
            <w:rStyle w:val="a4"/>
            <w:color w:val="auto"/>
            <w:szCs w:val="24"/>
            <w:u w:val="none"/>
          </w:rPr>
          <w:t>пунктами 10.</w:t>
        </w:r>
      </w:hyperlink>
      <w:r w:rsidRPr="006C6D0E">
        <w:rPr>
          <w:szCs w:val="24"/>
        </w:rPr>
        <w:t xml:space="preserve">2, </w:t>
      </w:r>
      <w:hyperlink r:id="rId23" w:anchor="p1578" w:history="1">
        <w:r w:rsidRPr="006C6D0E">
          <w:rPr>
            <w:rStyle w:val="a4"/>
            <w:color w:val="auto"/>
            <w:szCs w:val="24"/>
            <w:u w:val="none"/>
          </w:rPr>
          <w:t>10.7</w:t>
        </w:r>
      </w:hyperlink>
      <w:r w:rsidRPr="006C6D0E">
        <w:rPr>
          <w:szCs w:val="24"/>
        </w:rPr>
        <w:t xml:space="preserve"> и </w:t>
      </w:r>
      <w:hyperlink r:id="rId24" w:anchor="p1579" w:history="1">
        <w:r w:rsidRPr="006C6D0E">
          <w:rPr>
            <w:rStyle w:val="a4"/>
            <w:color w:val="auto"/>
            <w:szCs w:val="24"/>
            <w:u w:val="none"/>
          </w:rPr>
          <w:t>10.8</w:t>
        </w:r>
      </w:hyperlink>
      <w:r w:rsidRPr="006C6D0E">
        <w:rPr>
          <w:szCs w:val="24"/>
        </w:rPr>
        <w:t xml:space="preserve"> Контракта, возвращаются Поставщику </w:t>
      </w:r>
      <w:r w:rsidRPr="00E02002">
        <w:rPr>
          <w:b/>
          <w:szCs w:val="24"/>
        </w:rPr>
        <w:t xml:space="preserve">в срок не более </w:t>
      </w:r>
      <w:r w:rsidR="00860E01" w:rsidRPr="00E02002">
        <w:rPr>
          <w:b/>
          <w:szCs w:val="24"/>
        </w:rPr>
        <w:t>30</w:t>
      </w:r>
      <w:r w:rsidRPr="00E02002">
        <w:rPr>
          <w:b/>
          <w:szCs w:val="24"/>
        </w:rPr>
        <w:t xml:space="preserve"> (</w:t>
      </w:r>
      <w:r w:rsidR="00860E01" w:rsidRPr="00E02002">
        <w:rPr>
          <w:b/>
          <w:szCs w:val="24"/>
        </w:rPr>
        <w:t>тридцати</w:t>
      </w:r>
      <w:r w:rsidRPr="00E02002">
        <w:rPr>
          <w:b/>
          <w:szCs w:val="24"/>
        </w:rPr>
        <w:t>) дней</w:t>
      </w:r>
      <w:r w:rsidRPr="006C6D0E">
        <w:rPr>
          <w:szCs w:val="24"/>
        </w:rPr>
        <w:t xml:space="preserve">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5465CB" w:rsidRPr="005465CB" w:rsidRDefault="006C6D0E" w:rsidP="005465CB">
      <w:pPr>
        <w:ind w:firstLine="397"/>
        <w:jc w:val="both"/>
        <w:outlineLvl w:val="0"/>
        <w:rPr>
          <w:szCs w:val="24"/>
        </w:rPr>
      </w:pPr>
      <w:r w:rsidRPr="005465CB">
        <w:rPr>
          <w:szCs w:val="24"/>
        </w:rPr>
        <w:t xml:space="preserve">7.6. </w:t>
      </w:r>
      <w:proofErr w:type="gramStart"/>
      <w:r w:rsidR="005465CB" w:rsidRPr="005465CB">
        <w:rPr>
          <w:szCs w:val="24"/>
        </w:rPr>
        <w:t xml:space="preserve">Независимая гарантия, предоставленная в качестве обеспечения исполнения Контракта, должна содержать условие об  </w:t>
      </w:r>
      <w:r w:rsidR="005465CB" w:rsidRPr="005465CB">
        <w:rPr>
          <w:szCs w:val="24"/>
          <w:shd w:val="clear" w:color="auto" w:fill="FFFFFF"/>
        </w:rPr>
        <w:t>обязанности Гаранта уплатить Заказчику (бенефициару) денежную сумму по независимой гарантии в размере, указанном в требовании, не позднее 10 рабочих дней со дня, следующего за днем получения гарантом требования Заказчика (бенефициара), соответствующего условиям независимой гарантии, при отсутствии предусмотренных </w:t>
      </w:r>
      <w:hyperlink r:id="rId25" w:anchor="/document/10164072/entry/23006" w:history="1">
        <w:r w:rsidR="005465CB" w:rsidRPr="005465CB">
          <w:rPr>
            <w:rStyle w:val="a4"/>
            <w:szCs w:val="24"/>
            <w:shd w:val="clear" w:color="auto" w:fill="FFFFFF"/>
          </w:rPr>
          <w:t>Гражданским кодексом</w:t>
        </w:r>
      </w:hyperlink>
      <w:r w:rsidR="005465CB" w:rsidRPr="005465CB">
        <w:rPr>
          <w:szCs w:val="24"/>
          <w:shd w:val="clear" w:color="auto" w:fill="FFFFFF"/>
        </w:rPr>
        <w:t> Российской Федерации оснований для отказа в удовлетворении этого требования.</w:t>
      </w:r>
      <w:proofErr w:type="gramEnd"/>
    </w:p>
    <w:p w:rsidR="006C6D0E" w:rsidRPr="006C6D0E" w:rsidRDefault="006C6D0E" w:rsidP="006C6D0E">
      <w:pPr>
        <w:ind w:firstLine="397"/>
        <w:jc w:val="both"/>
        <w:outlineLvl w:val="0"/>
        <w:rPr>
          <w:szCs w:val="24"/>
        </w:rPr>
      </w:pPr>
      <w:bookmarkStart w:id="38" w:name="p1578"/>
      <w:bookmarkEnd w:id="38"/>
      <w:r>
        <w:rPr>
          <w:szCs w:val="24"/>
        </w:rPr>
        <w:t>7</w:t>
      </w:r>
      <w:r w:rsidRPr="006C6D0E">
        <w:rPr>
          <w:szCs w:val="24"/>
        </w:rPr>
        <w:t xml:space="preserve">.7.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6" w:anchor="p1579" w:history="1">
        <w:r w:rsidRPr="006C6D0E">
          <w:rPr>
            <w:rStyle w:val="a4"/>
            <w:color w:val="auto"/>
            <w:szCs w:val="24"/>
            <w:u w:val="none"/>
          </w:rPr>
          <w:t>пунктами 10.8</w:t>
        </w:r>
      </w:hyperlink>
      <w:r w:rsidRPr="006C6D0E">
        <w:rPr>
          <w:szCs w:val="24"/>
        </w:rPr>
        <w:t xml:space="preserve"> и </w:t>
      </w:r>
      <w:hyperlink r:id="rId27" w:anchor="p1580" w:history="1">
        <w:r w:rsidRPr="006C6D0E">
          <w:rPr>
            <w:rStyle w:val="a4"/>
            <w:color w:val="auto"/>
            <w:szCs w:val="24"/>
            <w:u w:val="none"/>
          </w:rPr>
          <w:t>10.</w:t>
        </w:r>
      </w:hyperlink>
      <w:r w:rsidRPr="006C6D0E">
        <w:rPr>
          <w:szCs w:val="24"/>
        </w:rPr>
        <w:t>9 Контракта.</w:t>
      </w:r>
      <w:bookmarkStart w:id="39" w:name="p1579"/>
      <w:bookmarkEnd w:id="39"/>
    </w:p>
    <w:p w:rsidR="006C6D0E" w:rsidRPr="006C6D0E" w:rsidRDefault="006C6D0E" w:rsidP="006C6D0E">
      <w:pPr>
        <w:ind w:firstLine="397"/>
        <w:jc w:val="both"/>
        <w:outlineLvl w:val="0"/>
        <w:rPr>
          <w:szCs w:val="24"/>
        </w:rPr>
      </w:pPr>
      <w:r>
        <w:rPr>
          <w:szCs w:val="24"/>
        </w:rPr>
        <w:t>7</w:t>
      </w:r>
      <w:r w:rsidRPr="006C6D0E">
        <w:rPr>
          <w:szCs w:val="24"/>
        </w:rPr>
        <w:t xml:space="preserve">.8. </w:t>
      </w:r>
      <w:proofErr w:type="gramStart"/>
      <w:r w:rsidRPr="006C6D0E">
        <w:rPr>
          <w:szCs w:val="24"/>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28" w:history="1">
        <w:r w:rsidRPr="006C6D0E">
          <w:rPr>
            <w:rStyle w:val="a4"/>
            <w:color w:val="auto"/>
            <w:szCs w:val="24"/>
            <w:u w:val="none"/>
          </w:rPr>
          <w:t>статьей 103</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6C6D0E">
        <w:rPr>
          <w:szCs w:val="24"/>
        </w:rPr>
        <w:t>"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6C6D0E">
        <w:rPr>
          <w:szCs w:val="24"/>
        </w:rPr>
        <w:t>,</w:t>
      </w:r>
      <w:proofErr w:type="gramEnd"/>
      <w:r w:rsidRPr="006C6D0E">
        <w:rPr>
          <w:szCs w:val="24"/>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6C6D0E">
        <w:rPr>
          <w:szCs w:val="24"/>
        </w:rPr>
        <w:t>,</w:t>
      </w:r>
      <w:proofErr w:type="gramEnd"/>
      <w:r w:rsidRPr="006C6D0E">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r:id="rId29" w:anchor="p1576" w:history="1">
        <w:r w:rsidRPr="006C6D0E">
          <w:rPr>
            <w:rStyle w:val="a4"/>
            <w:color w:val="auto"/>
            <w:szCs w:val="24"/>
            <w:u w:val="none"/>
          </w:rPr>
          <w:t>пункте 10.</w:t>
        </w:r>
      </w:hyperlink>
      <w:r w:rsidRPr="006C6D0E">
        <w:rPr>
          <w:szCs w:val="24"/>
        </w:rPr>
        <w:t>5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bookmarkStart w:id="40" w:name="p1580"/>
      <w:bookmarkEnd w:id="40"/>
    </w:p>
    <w:p w:rsidR="006C6D0E" w:rsidRPr="006C6D0E" w:rsidRDefault="006C6D0E" w:rsidP="006C6D0E">
      <w:pPr>
        <w:ind w:firstLine="397"/>
        <w:jc w:val="both"/>
        <w:outlineLvl w:val="0"/>
        <w:rPr>
          <w:szCs w:val="24"/>
        </w:rPr>
      </w:pPr>
      <w:r>
        <w:rPr>
          <w:szCs w:val="24"/>
        </w:rPr>
        <w:t>7</w:t>
      </w:r>
      <w:r w:rsidRPr="006C6D0E">
        <w:rPr>
          <w:szCs w:val="24"/>
        </w:rPr>
        <w:t xml:space="preserve">.9. </w:t>
      </w:r>
      <w:proofErr w:type="gramStart"/>
      <w:r w:rsidRPr="006C6D0E">
        <w:rPr>
          <w:szCs w:val="24"/>
        </w:rPr>
        <w:t xml:space="preserve">Предусмотренное </w:t>
      </w:r>
      <w:hyperlink r:id="rId30" w:history="1">
        <w:r w:rsidRPr="006C6D0E">
          <w:rPr>
            <w:rStyle w:val="a4"/>
            <w:color w:val="auto"/>
            <w:szCs w:val="24"/>
            <w:u w:val="none"/>
          </w:rPr>
          <w:t>пунктами 10.</w:t>
        </w:r>
      </w:hyperlink>
      <w:r w:rsidRPr="006C6D0E">
        <w:rPr>
          <w:szCs w:val="24"/>
        </w:rPr>
        <w:t xml:space="preserve">2 и </w:t>
      </w:r>
      <w:hyperlink r:id="rId31" w:anchor="p1578" w:history="1">
        <w:r w:rsidRPr="006C6D0E">
          <w:rPr>
            <w:rStyle w:val="a4"/>
            <w:color w:val="auto"/>
            <w:szCs w:val="24"/>
            <w:u w:val="none"/>
          </w:rPr>
          <w:t>10.</w:t>
        </w:r>
      </w:hyperlink>
      <w:r w:rsidRPr="006C6D0E">
        <w:rPr>
          <w:szCs w:val="24"/>
        </w:rPr>
        <w:t xml:space="preserve">7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r:id="rId32" w:history="1">
        <w:r w:rsidRPr="006C6D0E">
          <w:rPr>
            <w:rStyle w:val="a4"/>
            <w:color w:val="auto"/>
            <w:szCs w:val="24"/>
            <w:u w:val="none"/>
          </w:rPr>
          <w:t>разделом VI</w:t>
        </w:r>
      </w:hyperlink>
      <w:r w:rsidRPr="006C6D0E">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w:t>
      </w:r>
      <w:proofErr w:type="gramEnd"/>
      <w:r w:rsidRPr="006C6D0E">
        <w:rPr>
          <w:szCs w:val="24"/>
        </w:rPr>
        <w:t xml:space="preserve">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33" w:history="1">
        <w:r w:rsidRPr="006C6D0E">
          <w:rPr>
            <w:rStyle w:val="a4"/>
            <w:color w:val="auto"/>
            <w:szCs w:val="24"/>
            <w:u w:val="none"/>
          </w:rPr>
          <w:t xml:space="preserve">частью 7.3 статьи </w:t>
        </w:r>
        <w:r w:rsidRPr="006C6D0E">
          <w:rPr>
            <w:rStyle w:val="a4"/>
            <w:color w:val="auto"/>
            <w:szCs w:val="24"/>
            <w:u w:val="none"/>
          </w:rPr>
          <w:lastRenderedPageBreak/>
          <w:t>96</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41" w:name="p1581"/>
      <w:bookmarkEnd w:id="41"/>
    </w:p>
    <w:p w:rsidR="006C6D0E" w:rsidRPr="006C6D0E" w:rsidRDefault="006C6D0E" w:rsidP="006C6D0E">
      <w:pPr>
        <w:ind w:firstLine="397"/>
        <w:jc w:val="both"/>
        <w:outlineLvl w:val="0"/>
        <w:rPr>
          <w:szCs w:val="24"/>
        </w:rPr>
      </w:pPr>
      <w:r>
        <w:rPr>
          <w:szCs w:val="24"/>
        </w:rPr>
        <w:t>7</w:t>
      </w:r>
      <w:r w:rsidRPr="006C6D0E">
        <w:rPr>
          <w:szCs w:val="24"/>
        </w:rPr>
        <w:t xml:space="preserve">.10.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6C6D0E" w:rsidRPr="006C6D0E" w:rsidRDefault="006C6D0E" w:rsidP="006C6D0E">
      <w:pPr>
        <w:ind w:firstLine="397"/>
        <w:jc w:val="both"/>
        <w:outlineLvl w:val="0"/>
        <w:rPr>
          <w:szCs w:val="24"/>
        </w:rPr>
      </w:pPr>
      <w:r>
        <w:rPr>
          <w:szCs w:val="24"/>
        </w:rPr>
        <w:t>7</w:t>
      </w:r>
      <w:r w:rsidRPr="006C6D0E">
        <w:rPr>
          <w:szCs w:val="24"/>
        </w:rPr>
        <w:t xml:space="preserve">.11. </w:t>
      </w:r>
      <w:proofErr w:type="gramStart"/>
      <w:r w:rsidRPr="006C6D0E">
        <w:rPr>
          <w:szCs w:val="24"/>
        </w:rPr>
        <w:t xml:space="preserve">Участник закупки, с которым заключается контракт по результатам определения поставщика (подрядчика, исполнителя) в соответствии с </w:t>
      </w:r>
      <w:hyperlink r:id="rId34" w:history="1">
        <w:r w:rsidRPr="006C6D0E">
          <w:rPr>
            <w:rStyle w:val="a4"/>
            <w:color w:val="auto"/>
            <w:szCs w:val="24"/>
            <w:u w:val="none"/>
          </w:rPr>
          <w:t>пунктом 1 части 1 статьи 30</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35" w:history="1">
        <w:r w:rsidRPr="006C6D0E">
          <w:rPr>
            <w:rStyle w:val="a4"/>
            <w:color w:val="auto"/>
            <w:szCs w:val="24"/>
            <w:u w:val="none"/>
          </w:rPr>
          <w:t>статьи 37</w:t>
        </w:r>
      </w:hyperlink>
      <w:r w:rsidRPr="006C6D0E">
        <w:rPr>
          <w:szCs w:val="24"/>
        </w:rPr>
        <w:t xml:space="preserve"> Федерального</w:t>
      </w:r>
      <w:proofErr w:type="gramEnd"/>
      <w:r w:rsidRPr="006C6D0E">
        <w:rPr>
          <w:szCs w:val="24"/>
        </w:rPr>
        <w:t xml:space="preserve"> </w:t>
      </w:r>
      <w:proofErr w:type="gramStart"/>
      <w:r w:rsidRPr="006C6D0E">
        <w:rPr>
          <w:szCs w:val="24"/>
        </w:rPr>
        <w:t>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w:t>
      </w:r>
      <w:proofErr w:type="gramEnd"/>
      <w:r w:rsidRPr="006C6D0E">
        <w:rPr>
          <w:szCs w:val="24"/>
        </w:rPr>
        <w:t xml:space="preserve">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36" w:history="1">
        <w:r w:rsidRPr="006C6D0E">
          <w:rPr>
            <w:rStyle w:val="a4"/>
            <w:color w:val="auto"/>
            <w:szCs w:val="24"/>
            <w:u w:val="none"/>
          </w:rPr>
          <w:t>законом</w:t>
        </w:r>
      </w:hyperlink>
      <w:r w:rsidRPr="006C6D0E">
        <w:rPr>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двадцати процентов начальной (максимальной) цены контракта, указанной в извещении об осуществлении закупки и информационной картой о закупке. </w:t>
      </w:r>
    </w:p>
    <w:p w:rsidR="006C6D0E" w:rsidRPr="006C6D0E" w:rsidRDefault="006C6D0E" w:rsidP="006C6D0E">
      <w:pPr>
        <w:ind w:firstLine="397"/>
        <w:jc w:val="both"/>
        <w:outlineLvl w:val="0"/>
        <w:rPr>
          <w:szCs w:val="24"/>
        </w:rPr>
      </w:pPr>
      <w:r>
        <w:rPr>
          <w:szCs w:val="24"/>
        </w:rPr>
        <w:t>7</w:t>
      </w:r>
      <w:r w:rsidRPr="006C6D0E">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707E12" w:rsidRDefault="00707E12" w:rsidP="00707E12">
      <w:pPr>
        <w:pStyle w:val="HTML"/>
        <w:ind w:firstLine="540"/>
        <w:jc w:val="both"/>
        <w:rPr>
          <w:rFonts w:ascii="Times New Roman" w:hAnsi="Times New Roman" w:cs="Times New Roman"/>
          <w:sz w:val="24"/>
          <w:szCs w:val="24"/>
        </w:rPr>
      </w:pPr>
    </w:p>
    <w:p w:rsidR="002E201D" w:rsidRPr="00231FC9" w:rsidRDefault="002E201D" w:rsidP="002E201D">
      <w:pPr>
        <w:widowControl w:val="0"/>
        <w:autoSpaceDE w:val="0"/>
        <w:autoSpaceDN w:val="0"/>
        <w:ind w:firstLine="709"/>
        <w:jc w:val="center"/>
        <w:outlineLvl w:val="0"/>
        <w:rPr>
          <w:szCs w:val="24"/>
        </w:rPr>
      </w:pPr>
      <w:bookmarkStart w:id="42" w:name="P175"/>
      <w:bookmarkEnd w:id="42"/>
      <w:r w:rsidRPr="00231FC9">
        <w:rPr>
          <w:b/>
          <w:szCs w:val="24"/>
        </w:rPr>
        <w:t xml:space="preserve">VIII. </w:t>
      </w:r>
      <w:r>
        <w:rPr>
          <w:b/>
          <w:szCs w:val="24"/>
        </w:rPr>
        <w:t>ОБЕСПЕЧЕНИЕ ГАРАНТИЙНЫХ ОБЯЗАТЕЛЬСТВ</w:t>
      </w:r>
      <w:r w:rsidRPr="00231FC9">
        <w:rPr>
          <w:szCs w:val="24"/>
        </w:rPr>
        <w:t xml:space="preserve"> </w:t>
      </w:r>
    </w:p>
    <w:p w:rsidR="002E201D" w:rsidRPr="00231FC9" w:rsidRDefault="002E201D" w:rsidP="002E201D">
      <w:pPr>
        <w:widowControl w:val="0"/>
        <w:autoSpaceDE w:val="0"/>
        <w:autoSpaceDN w:val="0"/>
        <w:ind w:firstLine="709"/>
        <w:jc w:val="both"/>
        <w:rPr>
          <w:szCs w:val="24"/>
        </w:rPr>
      </w:pPr>
      <w:r w:rsidRPr="00231FC9">
        <w:rPr>
          <w:szCs w:val="24"/>
        </w:rPr>
        <w:t>8.1. Обеспечение гарантийных обязательств не устанавливается.</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bookmarkStart w:id="43" w:name="P182"/>
      <w:bookmarkEnd w:id="43"/>
      <w:r w:rsidRPr="00231FC9">
        <w:rPr>
          <w:b/>
          <w:szCs w:val="24"/>
        </w:rPr>
        <w:t xml:space="preserve">IX. </w:t>
      </w:r>
      <w:r>
        <w:rPr>
          <w:b/>
          <w:szCs w:val="24"/>
        </w:rPr>
        <w:t>ИСКЛЮЧИТЕЛЬНЫЕ ПРАВА</w:t>
      </w:r>
      <w:r w:rsidRPr="00231FC9">
        <w:rPr>
          <w:b/>
          <w:szCs w:val="24"/>
        </w:rPr>
        <w:t xml:space="preserve"> </w:t>
      </w:r>
    </w:p>
    <w:p w:rsidR="002E201D" w:rsidRPr="00231FC9" w:rsidRDefault="002E201D" w:rsidP="002E201D">
      <w:pPr>
        <w:widowControl w:val="0"/>
        <w:autoSpaceDE w:val="0"/>
        <w:autoSpaceDN w:val="0"/>
        <w:ind w:firstLine="709"/>
        <w:jc w:val="both"/>
        <w:rPr>
          <w:szCs w:val="24"/>
        </w:rPr>
      </w:pPr>
      <w:r w:rsidRPr="00231FC9">
        <w:rPr>
          <w:szCs w:val="24"/>
        </w:rPr>
        <w:t>9.1. Поставщик гарантирует отсутствие нарушения исключительных прав третьих лиц, связанных с поставкой и использованием Товара.</w:t>
      </w:r>
    </w:p>
    <w:p w:rsidR="002E201D" w:rsidRPr="00231FC9" w:rsidRDefault="002E201D" w:rsidP="002E201D">
      <w:pPr>
        <w:widowControl w:val="0"/>
        <w:autoSpaceDE w:val="0"/>
        <w:autoSpaceDN w:val="0"/>
        <w:ind w:firstLine="709"/>
        <w:jc w:val="both"/>
        <w:rPr>
          <w:szCs w:val="24"/>
        </w:rPr>
      </w:pPr>
      <w:r w:rsidRPr="00231FC9">
        <w:rPr>
          <w:szCs w:val="24"/>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 </w:t>
      </w:r>
      <w:r>
        <w:rPr>
          <w:b/>
          <w:szCs w:val="24"/>
        </w:rPr>
        <w:t>ОБСТОЯТЕЛЬСТВА НЕПРЕОДОЛИМОЙ СИЛЫ</w:t>
      </w:r>
    </w:p>
    <w:p w:rsidR="002E201D" w:rsidRPr="00231FC9" w:rsidRDefault="002E201D" w:rsidP="002E201D">
      <w:pPr>
        <w:widowControl w:val="0"/>
        <w:autoSpaceDE w:val="0"/>
        <w:autoSpaceDN w:val="0"/>
        <w:ind w:firstLine="709"/>
        <w:jc w:val="both"/>
        <w:rPr>
          <w:szCs w:val="24"/>
        </w:rPr>
      </w:pPr>
      <w:r w:rsidRPr="00231FC9">
        <w:rPr>
          <w:szCs w:val="24"/>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E201D" w:rsidRPr="00231FC9" w:rsidRDefault="002E201D" w:rsidP="002E201D">
      <w:pPr>
        <w:widowControl w:val="0"/>
        <w:autoSpaceDE w:val="0"/>
        <w:autoSpaceDN w:val="0"/>
        <w:ind w:firstLine="709"/>
        <w:jc w:val="both"/>
        <w:rPr>
          <w:szCs w:val="24"/>
        </w:rPr>
      </w:pPr>
      <w:r w:rsidRPr="00231FC9">
        <w:rPr>
          <w:szCs w:val="24"/>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E201D" w:rsidRPr="00231FC9" w:rsidRDefault="002E201D" w:rsidP="002E201D">
      <w:pPr>
        <w:widowControl w:val="0"/>
        <w:autoSpaceDE w:val="0"/>
        <w:autoSpaceDN w:val="0"/>
        <w:ind w:firstLine="709"/>
        <w:jc w:val="both"/>
        <w:rPr>
          <w:szCs w:val="24"/>
        </w:rPr>
      </w:pPr>
      <w:r w:rsidRPr="00231FC9">
        <w:rPr>
          <w:szCs w:val="24"/>
        </w:rPr>
        <w:t xml:space="preserve">10.3. В случае возникновения обстоятельств непреодолимой силы Стороны вправе </w:t>
      </w:r>
      <w:r w:rsidRPr="00231FC9">
        <w:rPr>
          <w:szCs w:val="24"/>
        </w:rPr>
        <w:lastRenderedPageBreak/>
        <w:t>расторгнуть Контракт, и в этом случае ни одна из Сторон не вправе требовать возмещения убытков.</w:t>
      </w:r>
    </w:p>
    <w:p w:rsidR="002E201D" w:rsidRPr="00231FC9" w:rsidRDefault="002E201D" w:rsidP="002E201D">
      <w:pPr>
        <w:widowControl w:val="0"/>
        <w:autoSpaceDE w:val="0"/>
        <w:autoSpaceDN w:val="0"/>
        <w:ind w:firstLine="709"/>
        <w:jc w:val="both"/>
        <w:rPr>
          <w:szCs w:val="24"/>
        </w:rPr>
      </w:pPr>
      <w:r w:rsidRPr="00231FC9">
        <w:rPr>
          <w:szCs w:val="24"/>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 </w:t>
      </w:r>
      <w:r>
        <w:rPr>
          <w:b/>
          <w:szCs w:val="24"/>
        </w:rPr>
        <w:t>РАССМОТРЕНИЕ И РАЗРЕШЕНИЕ СПОРОВ</w:t>
      </w:r>
    </w:p>
    <w:p w:rsidR="002E201D" w:rsidRPr="00231FC9" w:rsidRDefault="002E201D" w:rsidP="002E201D">
      <w:pPr>
        <w:widowControl w:val="0"/>
        <w:autoSpaceDE w:val="0"/>
        <w:autoSpaceDN w:val="0"/>
        <w:ind w:firstLine="709"/>
        <w:jc w:val="both"/>
        <w:rPr>
          <w:szCs w:val="24"/>
        </w:rPr>
      </w:pPr>
      <w:r w:rsidRPr="00231FC9">
        <w:rPr>
          <w:szCs w:val="24"/>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E201D" w:rsidRPr="00231FC9" w:rsidRDefault="002E201D" w:rsidP="002E201D">
      <w:pPr>
        <w:widowControl w:val="0"/>
        <w:autoSpaceDE w:val="0"/>
        <w:autoSpaceDN w:val="0"/>
        <w:ind w:firstLine="709"/>
        <w:jc w:val="both"/>
        <w:rPr>
          <w:szCs w:val="24"/>
        </w:rPr>
      </w:pPr>
      <w:r w:rsidRPr="00231FC9">
        <w:rPr>
          <w:szCs w:val="24"/>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A264E" w:rsidRDefault="002E201D" w:rsidP="008A264E">
      <w:pPr>
        <w:widowControl w:val="0"/>
        <w:autoSpaceDE w:val="0"/>
        <w:autoSpaceDN w:val="0"/>
        <w:ind w:firstLine="709"/>
        <w:jc w:val="both"/>
        <w:rPr>
          <w:szCs w:val="24"/>
        </w:rPr>
      </w:pPr>
      <w:r w:rsidRPr="00231FC9">
        <w:rPr>
          <w:szCs w:val="24"/>
        </w:rPr>
        <w:t xml:space="preserve">11.3. Срок рассмотрения претензии не может превышать 10 дней. </w:t>
      </w:r>
    </w:p>
    <w:p w:rsidR="008A264E" w:rsidRDefault="008A264E" w:rsidP="008A264E">
      <w:pPr>
        <w:widowControl w:val="0"/>
        <w:autoSpaceDE w:val="0"/>
        <w:autoSpaceDN w:val="0"/>
        <w:ind w:firstLine="709"/>
        <w:jc w:val="both"/>
        <w:rPr>
          <w:szCs w:val="22"/>
        </w:rPr>
      </w:pPr>
      <w:r>
        <w:rPr>
          <w:szCs w:val="24"/>
        </w:rPr>
        <w:t xml:space="preserve">11.4. </w:t>
      </w:r>
      <w:r>
        <w:rPr>
          <w:szCs w:val="22"/>
        </w:rPr>
        <w:t xml:space="preserve">Любое уведомление, не связанное с применением мер ответственности </w:t>
      </w:r>
      <w:r>
        <w:rPr>
          <w:color w:val="000000"/>
          <w:shd w:val="clear" w:color="auto" w:fill="FFFFFF"/>
        </w:rPr>
        <w:t>и совершении иных действий в связи с нарушением поставщиком (подрядчиком, исполнителем) или заказчиком (Сторонами контракта) условий контракта</w:t>
      </w:r>
      <w:r>
        <w:rPr>
          <w:szCs w:val="22"/>
        </w:rPr>
        <w:t>,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8A264E" w:rsidRPr="008A264E" w:rsidRDefault="008A264E" w:rsidP="008A264E">
      <w:pPr>
        <w:widowControl w:val="0"/>
        <w:autoSpaceDE w:val="0"/>
        <w:autoSpaceDN w:val="0"/>
        <w:ind w:firstLine="709"/>
        <w:jc w:val="both"/>
        <w:rPr>
          <w:szCs w:val="24"/>
        </w:rPr>
      </w:pPr>
      <w:r>
        <w:rPr>
          <w:szCs w:val="22"/>
        </w:rPr>
        <w:t xml:space="preserve">11.5. </w:t>
      </w:r>
      <w:r>
        <w:rPr>
          <w:color w:val="000000"/>
          <w:szCs w:val="22"/>
          <w:shd w:val="clear" w:color="auto" w:fill="FFFFFF"/>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 Срок ответа на такое уведомление может быть указан в самом уведомлении. Если не указан конкретный срок, то ответ обязателен не позднее десяти (10) календарных дней.</w:t>
      </w:r>
    </w:p>
    <w:p w:rsidR="002E201D" w:rsidRPr="00231FC9" w:rsidRDefault="002E201D" w:rsidP="002E201D">
      <w:pPr>
        <w:widowControl w:val="0"/>
        <w:autoSpaceDE w:val="0"/>
        <w:autoSpaceDN w:val="0"/>
        <w:ind w:firstLine="709"/>
        <w:jc w:val="both"/>
        <w:rPr>
          <w:szCs w:val="24"/>
        </w:rPr>
      </w:pPr>
      <w:r w:rsidRPr="00231FC9">
        <w:rPr>
          <w:szCs w:val="24"/>
        </w:rPr>
        <w:t>11.</w:t>
      </w:r>
      <w:r w:rsidR="008A264E">
        <w:rPr>
          <w:szCs w:val="24"/>
        </w:rPr>
        <w:t>6</w:t>
      </w:r>
      <w:r w:rsidRPr="00231FC9">
        <w:rPr>
          <w:szCs w:val="24"/>
        </w:rPr>
        <w:t>. При не урегулировании Сторонами спора в досудебном порядке, спор разрешается в судебном порядке.</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XII. </w:t>
      </w:r>
      <w:r>
        <w:rPr>
          <w:b/>
          <w:szCs w:val="24"/>
        </w:rPr>
        <w:t>СРОК ДЕЙСТВИЯ И ПОРЯДОК РАСТОРЖЕНИЯ КОНТРАКТА</w:t>
      </w:r>
    </w:p>
    <w:p w:rsidR="002E201D" w:rsidRPr="00231FC9" w:rsidRDefault="002E201D" w:rsidP="002E201D">
      <w:pPr>
        <w:widowControl w:val="0"/>
        <w:autoSpaceDE w:val="0"/>
        <w:autoSpaceDN w:val="0"/>
        <w:ind w:firstLine="709"/>
        <w:jc w:val="both"/>
        <w:rPr>
          <w:szCs w:val="24"/>
        </w:rPr>
      </w:pPr>
      <w:r w:rsidRPr="00231FC9">
        <w:rPr>
          <w:szCs w:val="24"/>
        </w:rPr>
        <w:t>12.1. Контра</w:t>
      </w:r>
      <w:proofErr w:type="gramStart"/>
      <w:r w:rsidRPr="00231FC9">
        <w:rPr>
          <w:szCs w:val="24"/>
        </w:rPr>
        <w:t>кт вст</w:t>
      </w:r>
      <w:proofErr w:type="gramEnd"/>
      <w:r w:rsidRPr="00231FC9">
        <w:rPr>
          <w:szCs w:val="24"/>
        </w:rPr>
        <w:t xml:space="preserve">упает в силу с момента его подписания обеими Сторонами и действует по </w:t>
      </w:r>
      <w:r w:rsidR="008A264E">
        <w:rPr>
          <w:szCs w:val="24"/>
        </w:rPr>
        <w:t>29</w:t>
      </w:r>
      <w:r w:rsidRPr="00231FC9">
        <w:rPr>
          <w:szCs w:val="24"/>
        </w:rPr>
        <w:t xml:space="preserve"> </w:t>
      </w:r>
      <w:r w:rsidRPr="00666942">
        <w:rPr>
          <w:szCs w:val="24"/>
        </w:rPr>
        <w:t xml:space="preserve">декабря </w:t>
      </w:r>
      <w:r w:rsidR="0065441F">
        <w:rPr>
          <w:szCs w:val="24"/>
        </w:rPr>
        <w:t>202</w:t>
      </w:r>
      <w:r w:rsidR="008A264E">
        <w:rPr>
          <w:szCs w:val="24"/>
        </w:rPr>
        <w:t>3</w:t>
      </w:r>
      <w:r w:rsidRPr="00231FC9">
        <w:rPr>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2E201D" w:rsidRPr="00231FC9" w:rsidRDefault="002E201D" w:rsidP="002E201D">
      <w:pPr>
        <w:widowControl w:val="0"/>
        <w:autoSpaceDE w:val="0"/>
        <w:autoSpaceDN w:val="0"/>
        <w:ind w:firstLine="709"/>
        <w:jc w:val="both"/>
        <w:rPr>
          <w:szCs w:val="24"/>
        </w:rPr>
      </w:pPr>
      <w:r w:rsidRPr="00231FC9">
        <w:rPr>
          <w:szCs w:val="24"/>
        </w:rPr>
        <w:t xml:space="preserve">12.2. </w:t>
      </w:r>
      <w:proofErr w:type="gramStart"/>
      <w:r w:rsidRPr="00231FC9">
        <w:rPr>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37" w:history="1">
        <w:r w:rsidRPr="00231FC9">
          <w:rPr>
            <w:szCs w:val="24"/>
          </w:rPr>
          <w:t>частями 9</w:t>
        </w:r>
      </w:hyperlink>
      <w:r w:rsidRPr="00231FC9">
        <w:rPr>
          <w:szCs w:val="24"/>
        </w:rPr>
        <w:t xml:space="preserve"> - </w:t>
      </w:r>
      <w:hyperlink r:id="rId38" w:history="1">
        <w:r w:rsidRPr="00231FC9">
          <w:rPr>
            <w:szCs w:val="24"/>
          </w:rPr>
          <w:t>23 статьи 95</w:t>
        </w:r>
      </w:hyperlink>
      <w:r w:rsidRPr="00231FC9">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XIII. </w:t>
      </w:r>
      <w:r>
        <w:rPr>
          <w:b/>
          <w:szCs w:val="24"/>
        </w:rPr>
        <w:t>ПРОЧИЕ ПОЛОЖЕНИЯ</w:t>
      </w:r>
      <w:r w:rsidRPr="00231FC9">
        <w:rPr>
          <w:b/>
          <w:szCs w:val="24"/>
        </w:rPr>
        <w:t xml:space="preserve"> </w:t>
      </w:r>
    </w:p>
    <w:p w:rsidR="002E201D" w:rsidRPr="00231FC9" w:rsidRDefault="002E201D" w:rsidP="002E201D">
      <w:pPr>
        <w:widowControl w:val="0"/>
        <w:autoSpaceDE w:val="0"/>
        <w:autoSpaceDN w:val="0"/>
        <w:ind w:firstLine="709"/>
        <w:jc w:val="both"/>
        <w:rPr>
          <w:szCs w:val="24"/>
        </w:rPr>
      </w:pPr>
      <w:r w:rsidRPr="00231FC9">
        <w:rPr>
          <w:szCs w:val="24"/>
        </w:rPr>
        <w:t>13.1. Во всем, что не предусмотрено Контрактом, Стороны руководствуются законодательством Российской Федерации.</w:t>
      </w:r>
    </w:p>
    <w:p w:rsidR="002E201D" w:rsidRPr="00231FC9" w:rsidRDefault="002E201D" w:rsidP="002E201D">
      <w:pPr>
        <w:widowControl w:val="0"/>
        <w:autoSpaceDE w:val="0"/>
        <w:autoSpaceDN w:val="0"/>
        <w:ind w:firstLine="709"/>
        <w:jc w:val="both"/>
        <w:rPr>
          <w:szCs w:val="24"/>
        </w:rPr>
      </w:pPr>
      <w:r w:rsidRPr="00231FC9">
        <w:rPr>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E201D" w:rsidRPr="00231FC9" w:rsidRDefault="002E201D" w:rsidP="002E201D">
      <w:pPr>
        <w:widowControl w:val="0"/>
        <w:autoSpaceDE w:val="0"/>
        <w:autoSpaceDN w:val="0"/>
        <w:ind w:firstLine="709"/>
        <w:jc w:val="both"/>
        <w:rPr>
          <w:szCs w:val="24"/>
        </w:rPr>
      </w:pPr>
      <w:r w:rsidRPr="00231FC9">
        <w:rPr>
          <w:szCs w:val="24"/>
        </w:rPr>
        <w:lastRenderedPageBreak/>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E201D" w:rsidRPr="00231FC9" w:rsidRDefault="002E201D" w:rsidP="002E201D">
      <w:pPr>
        <w:widowControl w:val="0"/>
        <w:autoSpaceDE w:val="0"/>
        <w:autoSpaceDN w:val="0"/>
        <w:ind w:firstLine="709"/>
        <w:jc w:val="both"/>
        <w:rPr>
          <w:szCs w:val="24"/>
        </w:rPr>
      </w:pPr>
      <w:r w:rsidRPr="00231FC9">
        <w:rPr>
          <w:szCs w:val="24"/>
        </w:rPr>
        <w:t xml:space="preserve">13.4. Изменение условий Контракта при его исполнении не допускается, за исключением случаев, предусмотренных </w:t>
      </w:r>
      <w:hyperlink r:id="rId39" w:history="1">
        <w:r w:rsidRPr="00231FC9">
          <w:rPr>
            <w:szCs w:val="24"/>
          </w:rPr>
          <w:t>статьей 95</w:t>
        </w:r>
      </w:hyperlink>
      <w:r w:rsidRPr="00231FC9">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E201D" w:rsidRPr="00231FC9" w:rsidRDefault="002E201D" w:rsidP="002E201D">
      <w:pPr>
        <w:widowControl w:val="0"/>
        <w:autoSpaceDE w:val="0"/>
        <w:autoSpaceDN w:val="0"/>
        <w:ind w:firstLine="709"/>
        <w:jc w:val="both"/>
        <w:rPr>
          <w:szCs w:val="24"/>
        </w:rPr>
      </w:pPr>
      <w:r w:rsidRPr="00231FC9">
        <w:rPr>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E201D" w:rsidRPr="00231FC9" w:rsidRDefault="002E201D" w:rsidP="002E201D">
      <w:pPr>
        <w:widowControl w:val="0"/>
        <w:autoSpaceDE w:val="0"/>
        <w:autoSpaceDN w:val="0"/>
        <w:ind w:firstLine="709"/>
        <w:jc w:val="both"/>
        <w:rPr>
          <w:szCs w:val="24"/>
        </w:rPr>
      </w:pPr>
      <w:r w:rsidRPr="00231FC9">
        <w:rPr>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2E201D" w:rsidRPr="00231FC9" w:rsidRDefault="002E201D" w:rsidP="002E201D">
      <w:pPr>
        <w:widowControl w:val="0"/>
        <w:autoSpaceDE w:val="0"/>
        <w:autoSpaceDN w:val="0"/>
        <w:ind w:firstLine="709"/>
        <w:jc w:val="both"/>
        <w:rPr>
          <w:szCs w:val="24"/>
        </w:rPr>
      </w:pPr>
      <w:r w:rsidRPr="00231FC9">
        <w:rPr>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E201D" w:rsidRPr="00231FC9" w:rsidRDefault="002E201D" w:rsidP="002E201D">
      <w:pPr>
        <w:widowControl w:val="0"/>
        <w:autoSpaceDE w:val="0"/>
        <w:autoSpaceDN w:val="0"/>
        <w:ind w:firstLine="709"/>
        <w:jc w:val="both"/>
        <w:rPr>
          <w:szCs w:val="24"/>
        </w:rPr>
      </w:pPr>
      <w:bookmarkStart w:id="44" w:name="P215"/>
      <w:bookmarkEnd w:id="44"/>
      <w:r w:rsidRPr="00231FC9">
        <w:rPr>
          <w:szCs w:val="24"/>
        </w:rPr>
        <w:t>13.7. Настоящий Контракт составлен в форме электронного документа, подписанного усиленным</w:t>
      </w:r>
      <w:r w:rsidR="00877F67">
        <w:rPr>
          <w:szCs w:val="24"/>
        </w:rPr>
        <w:t xml:space="preserve">и электронными подписями Сторон, </w:t>
      </w:r>
      <w:r w:rsidR="00877F67" w:rsidRPr="00F03642">
        <w:rPr>
          <w:szCs w:val="24"/>
        </w:rPr>
        <w:t>в порядке, предусмотренном Федеральным законом от 06.04.2011 года № 63-ФЗ «Об электронной подписи», Федеральн</w:t>
      </w:r>
      <w:r w:rsidR="00877F67">
        <w:rPr>
          <w:szCs w:val="24"/>
        </w:rPr>
        <w:t>ым</w:t>
      </w:r>
      <w:r w:rsidR="00877F67" w:rsidRPr="00F03642">
        <w:rPr>
          <w:szCs w:val="24"/>
        </w:rPr>
        <w:t xml:space="preserve"> закон</w:t>
      </w:r>
      <w:r w:rsidR="00877F67">
        <w:rPr>
          <w:szCs w:val="24"/>
        </w:rPr>
        <w:t>ом</w:t>
      </w:r>
      <w:r w:rsidR="00877F67" w:rsidRPr="00F03642">
        <w:rPr>
          <w:szCs w:val="24"/>
        </w:rPr>
        <w:t xml:space="preserve"> от 05.04.2013 года № 44-ФЗ «О контрактной системе в сфере закупок товаров, работ, услуг для обеспечения государственных и муниципальных нужд».</w:t>
      </w:r>
    </w:p>
    <w:p w:rsidR="002E201D" w:rsidRPr="00231FC9" w:rsidRDefault="002E201D" w:rsidP="002E201D">
      <w:pPr>
        <w:widowControl w:val="0"/>
        <w:autoSpaceDE w:val="0"/>
        <w:autoSpaceDN w:val="0"/>
        <w:ind w:firstLine="709"/>
        <w:jc w:val="both"/>
        <w:rPr>
          <w:b/>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XIV. </w:t>
      </w:r>
      <w:r>
        <w:rPr>
          <w:b/>
          <w:szCs w:val="24"/>
        </w:rPr>
        <w:t>ПЕРЕЧЕНЬ ПРИЛОЖЕНИЙ</w:t>
      </w:r>
    </w:p>
    <w:p w:rsidR="002E201D" w:rsidRPr="00231FC9" w:rsidRDefault="002E201D" w:rsidP="002E201D">
      <w:pPr>
        <w:widowControl w:val="0"/>
        <w:autoSpaceDE w:val="0"/>
        <w:autoSpaceDN w:val="0"/>
        <w:ind w:firstLine="709"/>
        <w:jc w:val="both"/>
        <w:rPr>
          <w:szCs w:val="24"/>
        </w:rPr>
      </w:pPr>
      <w:r w:rsidRPr="00231FC9">
        <w:rPr>
          <w:szCs w:val="24"/>
        </w:rPr>
        <w:t>14.1. Неотъемлемой частью Контракта является следующее приложение: спецификация.</w:t>
      </w:r>
    </w:p>
    <w:p w:rsidR="00B76C5A" w:rsidRPr="001D16D4" w:rsidRDefault="00B76C5A" w:rsidP="00B76C5A">
      <w:pPr>
        <w:pStyle w:val="ConsPlusNormal"/>
        <w:jc w:val="both"/>
        <w:rPr>
          <w:rFonts w:ascii="Times New Roman" w:hAnsi="Times New Roman" w:cs="Times New Roman"/>
          <w:sz w:val="24"/>
          <w:szCs w:val="24"/>
        </w:rPr>
      </w:pPr>
    </w:p>
    <w:p w:rsidR="006C6D0E" w:rsidRPr="006C6D0E" w:rsidRDefault="006C6D0E" w:rsidP="006C6D0E">
      <w:pPr>
        <w:pStyle w:val="ConsPlusNormal"/>
        <w:jc w:val="center"/>
        <w:outlineLvl w:val="1"/>
        <w:rPr>
          <w:rFonts w:ascii="Times New Roman" w:hAnsi="Times New Roman" w:cs="Times New Roman"/>
          <w:sz w:val="24"/>
          <w:szCs w:val="24"/>
        </w:rPr>
      </w:pPr>
      <w:r w:rsidRPr="006C6D0E">
        <w:rPr>
          <w:rFonts w:ascii="Times New Roman" w:hAnsi="Times New Roman" w:cs="Times New Roman"/>
          <w:b/>
          <w:sz w:val="24"/>
          <w:szCs w:val="24"/>
        </w:rPr>
        <w:t>XIV. РЕКВИЗИТЫ И ПОДПИСИ СТОРОН</w:t>
      </w:r>
    </w:p>
    <w:tbl>
      <w:tblPr>
        <w:tblStyle w:val="a3"/>
        <w:tblW w:w="0" w:type="auto"/>
        <w:tblLook w:val="04A0"/>
      </w:tblPr>
      <w:tblGrid>
        <w:gridCol w:w="4593"/>
        <w:gridCol w:w="4762"/>
      </w:tblGrid>
      <w:tr w:rsidR="006C6D0E" w:rsidRPr="001277C4" w:rsidTr="006C6D0E">
        <w:tc>
          <w:tcPr>
            <w:tcW w:w="4785" w:type="dxa"/>
            <w:tcBorders>
              <w:top w:val="nil"/>
              <w:left w:val="nil"/>
              <w:bottom w:val="nil"/>
              <w:right w:val="nil"/>
            </w:tcBorders>
          </w:tcPr>
          <w:p w:rsidR="006C6D0E" w:rsidRPr="001277C4" w:rsidRDefault="006C6D0E" w:rsidP="006C6D0E">
            <w:pPr>
              <w:pStyle w:val="ConsPlusNormal"/>
              <w:jc w:val="center"/>
              <w:outlineLvl w:val="1"/>
              <w:rPr>
                <w:rFonts w:ascii="Times New Roman" w:hAnsi="Times New Roman" w:cs="Times New Roman"/>
                <w:szCs w:val="22"/>
              </w:rPr>
            </w:pPr>
            <w:r w:rsidRPr="001277C4">
              <w:rPr>
                <w:rFonts w:ascii="Times New Roman" w:hAnsi="Times New Roman" w:cs="Times New Roman"/>
                <w:szCs w:val="22"/>
              </w:rPr>
              <w:t>ЗАКАЗЧИК</w:t>
            </w:r>
          </w:p>
        </w:tc>
        <w:tc>
          <w:tcPr>
            <w:tcW w:w="4786" w:type="dxa"/>
            <w:tcBorders>
              <w:top w:val="nil"/>
              <w:left w:val="nil"/>
              <w:bottom w:val="nil"/>
              <w:right w:val="nil"/>
            </w:tcBorders>
          </w:tcPr>
          <w:p w:rsidR="006C6D0E" w:rsidRPr="001277C4" w:rsidRDefault="006C6D0E" w:rsidP="006C6D0E">
            <w:pPr>
              <w:pStyle w:val="ConsPlusNormal"/>
              <w:jc w:val="center"/>
              <w:outlineLvl w:val="1"/>
              <w:rPr>
                <w:rFonts w:ascii="Times New Roman" w:hAnsi="Times New Roman" w:cs="Times New Roman"/>
                <w:szCs w:val="22"/>
              </w:rPr>
            </w:pPr>
            <w:r w:rsidRPr="001277C4">
              <w:rPr>
                <w:rFonts w:ascii="Times New Roman" w:hAnsi="Times New Roman" w:cs="Times New Roman"/>
                <w:szCs w:val="22"/>
              </w:rPr>
              <w:t>ПОСТАВЩИК</w:t>
            </w:r>
          </w:p>
        </w:tc>
      </w:tr>
      <w:tr w:rsidR="006C6D0E" w:rsidRPr="001277C4" w:rsidTr="006C6D0E">
        <w:tc>
          <w:tcPr>
            <w:tcW w:w="4785" w:type="dxa"/>
            <w:tcBorders>
              <w:top w:val="nil"/>
              <w:left w:val="nil"/>
              <w:bottom w:val="nil"/>
              <w:right w:val="nil"/>
            </w:tcBorders>
          </w:tcPr>
          <w:p w:rsidR="006C6D0E" w:rsidRPr="001277C4" w:rsidRDefault="006C6D0E" w:rsidP="006C6D0E">
            <w:pPr>
              <w:tabs>
                <w:tab w:val="left" w:pos="5507"/>
              </w:tabs>
              <w:autoSpaceDE w:val="0"/>
              <w:autoSpaceDN w:val="0"/>
              <w:adjustRightInd w:val="0"/>
            </w:pPr>
            <w:r w:rsidRPr="001277C4">
              <w:t xml:space="preserve">Государственное учреждение здравоохранения «Городская клиническая больница №1» </w:t>
            </w:r>
          </w:p>
          <w:p w:rsidR="006C6D0E" w:rsidRPr="001277C4" w:rsidRDefault="006C6D0E" w:rsidP="006C6D0E">
            <w:pPr>
              <w:tabs>
                <w:tab w:val="left" w:pos="5460"/>
              </w:tabs>
              <w:autoSpaceDE w:val="0"/>
              <w:autoSpaceDN w:val="0"/>
              <w:adjustRightInd w:val="0"/>
            </w:pPr>
            <w:r w:rsidRPr="001277C4">
              <w:t>Юридический/почтовый адрес: 672010, г. Чита, ул. Ленина, 8</w:t>
            </w:r>
          </w:p>
          <w:p w:rsidR="006C6D0E" w:rsidRPr="001277C4" w:rsidRDefault="006C6D0E" w:rsidP="006C6D0E">
            <w:pPr>
              <w:tabs>
                <w:tab w:val="left" w:pos="5460"/>
              </w:tabs>
              <w:autoSpaceDE w:val="0"/>
              <w:autoSpaceDN w:val="0"/>
              <w:adjustRightInd w:val="0"/>
            </w:pPr>
            <w:r w:rsidRPr="001277C4">
              <w:t xml:space="preserve">Тел: (3022)41-11-20 </w:t>
            </w:r>
          </w:p>
          <w:p w:rsidR="006C6D0E" w:rsidRPr="001277C4" w:rsidRDefault="006C6D0E" w:rsidP="006C6D0E">
            <w:pPr>
              <w:tabs>
                <w:tab w:val="left" w:pos="5460"/>
              </w:tabs>
              <w:autoSpaceDE w:val="0"/>
              <w:autoSpaceDN w:val="0"/>
              <w:adjustRightInd w:val="0"/>
            </w:pPr>
            <w:r w:rsidRPr="001277C4">
              <w:t>ИНН 7534004283</w:t>
            </w:r>
          </w:p>
          <w:p w:rsidR="006C6D0E" w:rsidRPr="001277C4" w:rsidRDefault="006C6D0E" w:rsidP="006C6D0E">
            <w:pPr>
              <w:tabs>
                <w:tab w:val="left" w:pos="5460"/>
              </w:tabs>
              <w:autoSpaceDE w:val="0"/>
              <w:autoSpaceDN w:val="0"/>
              <w:adjustRightInd w:val="0"/>
            </w:pPr>
            <w:r w:rsidRPr="001277C4">
              <w:t>КПП 753601001</w:t>
            </w:r>
          </w:p>
          <w:p w:rsidR="006C6D0E" w:rsidRPr="001277C4" w:rsidRDefault="006C6D0E" w:rsidP="006C6D0E">
            <w:r w:rsidRPr="001277C4">
              <w:t>Получатель: МИНИСТЕРСТВО ФИНАНСОВ ЗАБАЙКАЛЬСКОГО КРАЯ</w:t>
            </w:r>
            <w:r>
              <w:t xml:space="preserve"> (ГУЗ «ГКБ № 1» л/с 22916Ц81080</w:t>
            </w:r>
            <w:r w:rsidRPr="001277C4">
              <w:t>)</w:t>
            </w:r>
          </w:p>
          <w:p w:rsidR="006C6D0E" w:rsidRPr="001277C4" w:rsidRDefault="006C6D0E" w:rsidP="006C6D0E">
            <w:proofErr w:type="spellStart"/>
            <w:proofErr w:type="gramStart"/>
            <w:r w:rsidRPr="001277C4">
              <w:t>р</w:t>
            </w:r>
            <w:proofErr w:type="spellEnd"/>
            <w:proofErr w:type="gramEnd"/>
            <w:r w:rsidRPr="001277C4">
              <w:t>/с  03224643760000009100</w:t>
            </w:r>
          </w:p>
          <w:p w:rsidR="006C6D0E" w:rsidRPr="001277C4" w:rsidRDefault="006C6D0E" w:rsidP="006C6D0E">
            <w:r w:rsidRPr="001277C4">
              <w:t xml:space="preserve">Банк получателя: ОТДЕЛЕНИЕ ЧИТА БАНКА РОССИИ//УФК по Забайкальскому краю </w:t>
            </w:r>
            <w:proofErr w:type="gramStart"/>
            <w:r w:rsidRPr="001277C4">
              <w:t>г</w:t>
            </w:r>
            <w:proofErr w:type="gramEnd"/>
            <w:r w:rsidRPr="001277C4">
              <w:t>. Чита</w:t>
            </w:r>
          </w:p>
          <w:p w:rsidR="006C6D0E" w:rsidRPr="001277C4" w:rsidRDefault="006C6D0E" w:rsidP="006C6D0E">
            <w:proofErr w:type="spellStart"/>
            <w:r w:rsidRPr="001277C4">
              <w:t>Сч</w:t>
            </w:r>
            <w:proofErr w:type="spellEnd"/>
            <w:r w:rsidRPr="001277C4">
              <w:t>.  40102810945370000063</w:t>
            </w:r>
          </w:p>
          <w:p w:rsidR="006C6D0E" w:rsidRPr="001277C4" w:rsidRDefault="006C6D0E" w:rsidP="006C6D0E">
            <w:r w:rsidRPr="001277C4">
              <w:t>БИК    017601329</w:t>
            </w:r>
          </w:p>
          <w:p w:rsidR="006C6D0E" w:rsidRPr="001277C4" w:rsidRDefault="006C6D0E" w:rsidP="006C6D0E">
            <w:pPr>
              <w:pStyle w:val="ConsPlusNormal"/>
              <w:outlineLvl w:val="1"/>
              <w:rPr>
                <w:rFonts w:ascii="Times New Roman" w:hAnsi="Times New Roman" w:cs="Times New Roman"/>
                <w:szCs w:val="22"/>
              </w:rPr>
            </w:pPr>
            <w:r w:rsidRPr="001277C4">
              <w:rPr>
                <w:rFonts w:ascii="Times New Roman" w:hAnsi="Times New Roman" w:cs="Times New Roman"/>
                <w:szCs w:val="22"/>
              </w:rPr>
              <w:t xml:space="preserve">Адрес </w:t>
            </w:r>
            <w:proofErr w:type="spellStart"/>
            <w:r w:rsidRPr="001277C4">
              <w:rPr>
                <w:rFonts w:ascii="Times New Roman" w:hAnsi="Times New Roman" w:cs="Times New Roman"/>
                <w:szCs w:val="22"/>
              </w:rPr>
              <w:t>эл</w:t>
            </w:r>
            <w:proofErr w:type="spellEnd"/>
            <w:r w:rsidRPr="001277C4">
              <w:rPr>
                <w:rFonts w:ascii="Times New Roman" w:hAnsi="Times New Roman" w:cs="Times New Roman"/>
                <w:szCs w:val="22"/>
              </w:rPr>
              <w:t xml:space="preserve">. почты: </w:t>
            </w:r>
            <w:hyperlink r:id="rId40" w:history="1">
              <w:r w:rsidRPr="001277C4">
                <w:rPr>
                  <w:rStyle w:val="a4"/>
                  <w:rFonts w:ascii="Times New Roman" w:hAnsi="Times New Roman" w:cs="Times New Roman"/>
                  <w:sz w:val="22"/>
                  <w:szCs w:val="22"/>
                </w:rPr>
                <w:t>gbcotir@yandex.ru</w:t>
              </w:r>
            </w:hyperlink>
          </w:p>
        </w:tc>
        <w:tc>
          <w:tcPr>
            <w:tcW w:w="4786" w:type="dxa"/>
            <w:tcBorders>
              <w:top w:val="nil"/>
              <w:left w:val="nil"/>
              <w:bottom w:val="nil"/>
              <w:right w:val="nil"/>
            </w:tcBorders>
          </w:tcPr>
          <w:p w:rsidR="006C6D0E" w:rsidRPr="001277C4" w:rsidRDefault="006C6D0E" w:rsidP="006C6D0E">
            <w:pPr>
              <w:tabs>
                <w:tab w:val="left" w:pos="5507"/>
              </w:tabs>
              <w:autoSpaceDE w:val="0"/>
              <w:autoSpaceDN w:val="0"/>
              <w:adjustRightInd w:val="0"/>
            </w:pPr>
            <w:r w:rsidRPr="001277C4">
              <w:t>______________________________________</w:t>
            </w:r>
          </w:p>
          <w:p w:rsidR="006C6D0E" w:rsidRPr="001277C4" w:rsidRDefault="006C6D0E" w:rsidP="006C6D0E">
            <w:pPr>
              <w:tabs>
                <w:tab w:val="left" w:pos="5507"/>
              </w:tabs>
              <w:autoSpaceDE w:val="0"/>
              <w:autoSpaceDN w:val="0"/>
              <w:adjustRightInd w:val="0"/>
            </w:pPr>
            <w:r w:rsidRPr="001277C4">
              <w:t xml:space="preserve">______________________________________ </w:t>
            </w:r>
          </w:p>
          <w:p w:rsidR="006C6D0E" w:rsidRPr="001277C4" w:rsidRDefault="006C6D0E" w:rsidP="006C6D0E">
            <w:pPr>
              <w:tabs>
                <w:tab w:val="left" w:pos="5460"/>
              </w:tabs>
              <w:autoSpaceDE w:val="0"/>
              <w:autoSpaceDN w:val="0"/>
              <w:adjustRightInd w:val="0"/>
            </w:pPr>
            <w:r w:rsidRPr="001277C4">
              <w:t xml:space="preserve">Юридический/почтовый адрес: </w:t>
            </w:r>
          </w:p>
          <w:p w:rsidR="006C6D0E" w:rsidRPr="001277C4" w:rsidRDefault="006C6D0E" w:rsidP="006C6D0E">
            <w:pPr>
              <w:tabs>
                <w:tab w:val="left" w:pos="5460"/>
              </w:tabs>
              <w:autoSpaceDE w:val="0"/>
              <w:autoSpaceDN w:val="0"/>
              <w:adjustRightInd w:val="0"/>
            </w:pPr>
          </w:p>
          <w:p w:rsidR="006C6D0E" w:rsidRPr="001277C4" w:rsidRDefault="006C6D0E" w:rsidP="006C6D0E">
            <w:pPr>
              <w:tabs>
                <w:tab w:val="left" w:pos="5460"/>
              </w:tabs>
              <w:autoSpaceDE w:val="0"/>
              <w:autoSpaceDN w:val="0"/>
              <w:adjustRightInd w:val="0"/>
            </w:pPr>
            <w:r w:rsidRPr="001277C4">
              <w:t xml:space="preserve">Тел: </w:t>
            </w:r>
          </w:p>
          <w:p w:rsidR="006C6D0E" w:rsidRPr="001277C4" w:rsidRDefault="006C6D0E" w:rsidP="006C6D0E">
            <w:pPr>
              <w:tabs>
                <w:tab w:val="left" w:pos="5460"/>
              </w:tabs>
              <w:autoSpaceDE w:val="0"/>
              <w:autoSpaceDN w:val="0"/>
              <w:adjustRightInd w:val="0"/>
            </w:pPr>
            <w:r w:rsidRPr="001277C4">
              <w:t xml:space="preserve">ИНН </w:t>
            </w:r>
          </w:p>
          <w:p w:rsidR="006C6D0E" w:rsidRPr="001277C4" w:rsidRDefault="006C6D0E" w:rsidP="006C6D0E">
            <w:pPr>
              <w:tabs>
                <w:tab w:val="left" w:pos="5460"/>
              </w:tabs>
              <w:autoSpaceDE w:val="0"/>
              <w:autoSpaceDN w:val="0"/>
              <w:adjustRightInd w:val="0"/>
            </w:pPr>
            <w:r w:rsidRPr="001277C4">
              <w:t xml:space="preserve">КПП </w:t>
            </w:r>
          </w:p>
          <w:p w:rsidR="006C6D0E" w:rsidRPr="001277C4" w:rsidRDefault="006C6D0E" w:rsidP="006C6D0E">
            <w:r w:rsidRPr="001277C4">
              <w:t xml:space="preserve">Банковские реквизиты: </w:t>
            </w:r>
          </w:p>
          <w:p w:rsidR="006C6D0E" w:rsidRPr="001277C4" w:rsidRDefault="006C6D0E" w:rsidP="006C6D0E">
            <w:r w:rsidRPr="001277C4">
              <w:t>ОКОПФ/ОКФС:</w:t>
            </w:r>
          </w:p>
          <w:p w:rsidR="006C6D0E" w:rsidRPr="001277C4" w:rsidRDefault="006C6D0E" w:rsidP="006C6D0E">
            <w:r w:rsidRPr="001277C4">
              <w:t>ОКСМ:</w:t>
            </w:r>
          </w:p>
          <w:p w:rsidR="006C6D0E" w:rsidRPr="001277C4" w:rsidRDefault="006C6D0E" w:rsidP="006C6D0E">
            <w:r w:rsidRPr="001277C4">
              <w:t>ОКПО:</w:t>
            </w:r>
          </w:p>
          <w:p w:rsidR="006C6D0E" w:rsidRPr="001277C4" w:rsidRDefault="006C6D0E" w:rsidP="006C6D0E">
            <w:r w:rsidRPr="001277C4">
              <w:t>ОКТМО:</w:t>
            </w:r>
          </w:p>
          <w:p w:rsidR="006C6D0E" w:rsidRPr="001277C4" w:rsidRDefault="006C6D0E" w:rsidP="006C6D0E">
            <w:r w:rsidRPr="001277C4">
              <w:t xml:space="preserve">Адрес </w:t>
            </w:r>
            <w:proofErr w:type="spellStart"/>
            <w:r w:rsidRPr="001277C4">
              <w:t>эл</w:t>
            </w:r>
            <w:proofErr w:type="spellEnd"/>
            <w:r w:rsidRPr="001277C4">
              <w:t>. почты:</w:t>
            </w:r>
          </w:p>
          <w:p w:rsidR="006C6D0E" w:rsidRPr="001277C4" w:rsidRDefault="006C6D0E" w:rsidP="006C6D0E"/>
          <w:p w:rsidR="006C6D0E" w:rsidRPr="001277C4" w:rsidRDefault="006C6D0E" w:rsidP="006C6D0E">
            <w:pPr>
              <w:pStyle w:val="ConsPlusNormal"/>
              <w:jc w:val="center"/>
              <w:outlineLvl w:val="1"/>
              <w:rPr>
                <w:rFonts w:ascii="Times New Roman" w:hAnsi="Times New Roman" w:cs="Times New Roman"/>
                <w:szCs w:val="22"/>
              </w:rPr>
            </w:pPr>
          </w:p>
        </w:tc>
      </w:tr>
      <w:tr w:rsidR="006C6D0E" w:rsidRPr="001277C4" w:rsidTr="006C6D0E">
        <w:tc>
          <w:tcPr>
            <w:tcW w:w="4785" w:type="dxa"/>
            <w:tcBorders>
              <w:top w:val="nil"/>
              <w:left w:val="nil"/>
              <w:bottom w:val="nil"/>
              <w:right w:val="nil"/>
            </w:tcBorders>
          </w:tcPr>
          <w:p w:rsidR="006C6D0E" w:rsidRPr="001277C4" w:rsidRDefault="006C6D0E" w:rsidP="006C6D0E">
            <w:pPr>
              <w:tabs>
                <w:tab w:val="left" w:pos="1325"/>
              </w:tabs>
              <w:overflowPunct w:val="0"/>
              <w:autoSpaceDE w:val="0"/>
              <w:autoSpaceDN w:val="0"/>
              <w:adjustRightInd w:val="0"/>
              <w:spacing w:line="240" w:lineRule="atLeast"/>
            </w:pPr>
            <w:r w:rsidRPr="001277C4">
              <w:t>Главный врач</w:t>
            </w:r>
          </w:p>
          <w:p w:rsidR="006C6D0E" w:rsidRPr="001277C4" w:rsidRDefault="006C6D0E" w:rsidP="006C6D0E">
            <w:pPr>
              <w:tabs>
                <w:tab w:val="left" w:pos="1325"/>
              </w:tabs>
              <w:overflowPunct w:val="0"/>
              <w:autoSpaceDE w:val="0"/>
              <w:autoSpaceDN w:val="0"/>
              <w:adjustRightInd w:val="0"/>
              <w:spacing w:line="240" w:lineRule="atLeast"/>
            </w:pPr>
            <w:r w:rsidRPr="001277C4">
              <w:t>_________________________ Ф. Р. Чепцов</w:t>
            </w:r>
          </w:p>
          <w:p w:rsidR="006C6D0E" w:rsidRPr="001277C4" w:rsidRDefault="006C6D0E" w:rsidP="006C6D0E">
            <w:pPr>
              <w:tabs>
                <w:tab w:val="left" w:pos="5507"/>
              </w:tabs>
              <w:autoSpaceDE w:val="0"/>
              <w:autoSpaceDN w:val="0"/>
              <w:adjustRightInd w:val="0"/>
            </w:pPr>
          </w:p>
        </w:tc>
        <w:tc>
          <w:tcPr>
            <w:tcW w:w="4786" w:type="dxa"/>
            <w:tcBorders>
              <w:top w:val="nil"/>
              <w:left w:val="nil"/>
              <w:bottom w:val="nil"/>
              <w:right w:val="nil"/>
            </w:tcBorders>
          </w:tcPr>
          <w:p w:rsidR="006C6D0E" w:rsidRPr="001277C4" w:rsidRDefault="006C6D0E" w:rsidP="006C6D0E">
            <w:pPr>
              <w:pStyle w:val="ConsPlusNormal"/>
              <w:jc w:val="center"/>
              <w:outlineLvl w:val="1"/>
              <w:rPr>
                <w:rFonts w:ascii="Times New Roman" w:hAnsi="Times New Roman" w:cs="Times New Roman"/>
                <w:szCs w:val="22"/>
              </w:rPr>
            </w:pPr>
          </w:p>
        </w:tc>
      </w:tr>
      <w:tr w:rsidR="006C6D0E" w:rsidRPr="001277C4" w:rsidTr="006C6D0E">
        <w:tc>
          <w:tcPr>
            <w:tcW w:w="4785" w:type="dxa"/>
            <w:tcBorders>
              <w:top w:val="nil"/>
              <w:left w:val="nil"/>
              <w:bottom w:val="nil"/>
              <w:right w:val="nil"/>
            </w:tcBorders>
          </w:tcPr>
          <w:p w:rsidR="006C6D0E" w:rsidRPr="001277C4" w:rsidRDefault="006C6D0E" w:rsidP="006C6D0E">
            <w:pPr>
              <w:tabs>
                <w:tab w:val="left" w:pos="1325"/>
              </w:tabs>
              <w:overflowPunct w:val="0"/>
              <w:autoSpaceDE w:val="0"/>
              <w:autoSpaceDN w:val="0"/>
              <w:adjustRightInd w:val="0"/>
              <w:spacing w:line="240" w:lineRule="atLeast"/>
            </w:pPr>
            <w:r w:rsidRPr="001277C4">
              <w:t>М.П.</w:t>
            </w:r>
          </w:p>
        </w:tc>
        <w:tc>
          <w:tcPr>
            <w:tcW w:w="4786" w:type="dxa"/>
            <w:tcBorders>
              <w:top w:val="nil"/>
              <w:left w:val="nil"/>
              <w:bottom w:val="nil"/>
              <w:right w:val="nil"/>
            </w:tcBorders>
          </w:tcPr>
          <w:p w:rsidR="006C6D0E" w:rsidRPr="001277C4" w:rsidRDefault="006C6D0E" w:rsidP="006C6D0E">
            <w:pPr>
              <w:pStyle w:val="ConsPlusNormal"/>
              <w:outlineLvl w:val="1"/>
              <w:rPr>
                <w:rFonts w:ascii="Times New Roman" w:hAnsi="Times New Roman" w:cs="Times New Roman"/>
                <w:szCs w:val="22"/>
              </w:rPr>
            </w:pPr>
            <w:r w:rsidRPr="001277C4">
              <w:rPr>
                <w:rFonts w:ascii="Times New Roman" w:hAnsi="Times New Roman" w:cs="Times New Roman"/>
                <w:szCs w:val="22"/>
              </w:rPr>
              <w:t>М. П. (при наличии)</w:t>
            </w:r>
          </w:p>
        </w:tc>
      </w:tr>
    </w:tbl>
    <w:p w:rsidR="006C6D0E" w:rsidRPr="001277C4" w:rsidRDefault="006C6D0E" w:rsidP="006C6D0E">
      <w:pPr>
        <w:sectPr w:rsidR="006C6D0E" w:rsidRPr="001277C4" w:rsidSect="006C6D0E">
          <w:pgSz w:w="11906" w:h="16838"/>
          <w:pgMar w:top="1134" w:right="850" w:bottom="1134" w:left="1701" w:header="708" w:footer="708" w:gutter="0"/>
          <w:cols w:space="708"/>
          <w:docGrid w:linePitch="360"/>
        </w:sectPr>
      </w:pPr>
    </w:p>
    <w:p w:rsidR="00832E59" w:rsidRDefault="00832E59" w:rsidP="00B76C5A">
      <w:pPr>
        <w:pStyle w:val="ConsPlusNormal"/>
        <w:jc w:val="center"/>
        <w:outlineLvl w:val="1"/>
        <w:rPr>
          <w:rFonts w:ascii="Times New Roman" w:hAnsi="Times New Roman" w:cs="Times New Roman"/>
          <w:b/>
          <w:sz w:val="24"/>
          <w:szCs w:val="24"/>
        </w:rPr>
      </w:pPr>
    </w:p>
    <w:p w:rsidR="006A5855" w:rsidRPr="00231FC9" w:rsidRDefault="006A5855" w:rsidP="006A5855">
      <w:pPr>
        <w:spacing w:line="340" w:lineRule="exact"/>
        <w:ind w:left="6372" w:firstLine="708"/>
        <w:jc w:val="right"/>
        <w:rPr>
          <w:szCs w:val="24"/>
        </w:rPr>
      </w:pPr>
      <w:proofErr w:type="spellStart"/>
      <w:r w:rsidRPr="00231FC9">
        <w:rPr>
          <w:szCs w:val="24"/>
        </w:rPr>
        <w:t>Приложение№</w:t>
      </w:r>
      <w:proofErr w:type="spellEnd"/>
      <w:r w:rsidRPr="00231FC9">
        <w:rPr>
          <w:szCs w:val="24"/>
        </w:rPr>
        <w:t xml:space="preserve"> 1</w:t>
      </w:r>
    </w:p>
    <w:p w:rsidR="006A5855" w:rsidRPr="00231FC9" w:rsidRDefault="006A5855" w:rsidP="006A5855">
      <w:pPr>
        <w:ind w:left="5040"/>
        <w:jc w:val="right"/>
        <w:rPr>
          <w:szCs w:val="24"/>
        </w:rPr>
      </w:pPr>
      <w:r w:rsidRPr="00231FC9">
        <w:rPr>
          <w:szCs w:val="24"/>
        </w:rPr>
        <w:t>к Государственному контракту</w:t>
      </w:r>
    </w:p>
    <w:p w:rsidR="006A5855" w:rsidRPr="00231FC9" w:rsidRDefault="006A5855" w:rsidP="006A5855">
      <w:pPr>
        <w:ind w:left="5040"/>
        <w:jc w:val="right"/>
        <w:rPr>
          <w:szCs w:val="24"/>
        </w:rPr>
      </w:pPr>
      <w:r w:rsidRPr="00231FC9">
        <w:rPr>
          <w:szCs w:val="24"/>
        </w:rPr>
        <w:t xml:space="preserve">№ </w:t>
      </w:r>
      <w:r w:rsidRPr="00231FC9">
        <w:rPr>
          <w:szCs w:val="24"/>
          <w:highlight w:val="yellow"/>
        </w:rPr>
        <w:t>_________</w:t>
      </w:r>
      <w:r w:rsidRPr="00231FC9">
        <w:rPr>
          <w:szCs w:val="24"/>
        </w:rPr>
        <w:t xml:space="preserve"> от </w:t>
      </w:r>
      <w:r w:rsidRPr="00231FC9">
        <w:rPr>
          <w:szCs w:val="24"/>
          <w:highlight w:val="yellow"/>
        </w:rPr>
        <w:t>_____________</w:t>
      </w:r>
      <w:r w:rsidRPr="00231FC9">
        <w:rPr>
          <w:szCs w:val="24"/>
        </w:rPr>
        <w:t xml:space="preserve"> 20_ г.</w:t>
      </w:r>
    </w:p>
    <w:p w:rsidR="006A5855" w:rsidRPr="00231FC9" w:rsidRDefault="006A5855" w:rsidP="006A5855">
      <w:pPr>
        <w:autoSpaceDE w:val="0"/>
        <w:rPr>
          <w:szCs w:val="24"/>
        </w:rPr>
      </w:pPr>
    </w:p>
    <w:p w:rsidR="006A5855" w:rsidRPr="00231FC9" w:rsidRDefault="006A5855" w:rsidP="006A5855">
      <w:pPr>
        <w:autoSpaceDE w:val="0"/>
        <w:jc w:val="center"/>
        <w:rPr>
          <w:b/>
          <w:szCs w:val="24"/>
        </w:rPr>
      </w:pPr>
      <w:r w:rsidRPr="00231FC9">
        <w:rPr>
          <w:b/>
          <w:szCs w:val="24"/>
        </w:rPr>
        <w:t xml:space="preserve">СПЕЦИФИКАЦИЯ </w:t>
      </w:r>
    </w:p>
    <w:p w:rsidR="006A5855" w:rsidRPr="00231FC9" w:rsidRDefault="006A5855" w:rsidP="006A5855">
      <w:pPr>
        <w:autoSpaceDE w:val="0"/>
        <w:jc w:val="center"/>
        <w:rPr>
          <w:b/>
          <w:szCs w:val="24"/>
        </w:rPr>
      </w:pPr>
    </w:p>
    <w:tbl>
      <w:tblPr>
        <w:tblW w:w="0" w:type="auto"/>
        <w:tblInd w:w="-29" w:type="dxa"/>
        <w:tblCellMar>
          <w:left w:w="113" w:type="dxa"/>
        </w:tblCellMar>
        <w:tblLook w:val="0000"/>
      </w:tblPr>
      <w:tblGrid>
        <w:gridCol w:w="515"/>
        <w:gridCol w:w="1644"/>
        <w:gridCol w:w="2226"/>
        <w:gridCol w:w="625"/>
        <w:gridCol w:w="652"/>
        <w:gridCol w:w="1761"/>
        <w:gridCol w:w="767"/>
        <w:gridCol w:w="1415"/>
      </w:tblGrid>
      <w:tr w:rsidR="006A5855" w:rsidRPr="00231FC9" w:rsidTr="0065441F">
        <w:tc>
          <w:tcPr>
            <w:tcW w:w="709"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ind w:left="-397" w:firstLine="397"/>
              <w:jc w:val="center"/>
              <w:rPr>
                <w:kern w:val="1"/>
                <w:lang w:eastAsia="zh-CN"/>
              </w:rPr>
            </w:pPr>
            <w:r w:rsidRPr="00231FC9">
              <w:rPr>
                <w:rFonts w:eastAsia="Arial"/>
                <w:i/>
                <w:kern w:val="1"/>
                <w:lang w:eastAsia="zh-CN"/>
              </w:rPr>
              <w:t>№</w:t>
            </w:r>
          </w:p>
          <w:p w:rsidR="006A5855" w:rsidRPr="00231FC9" w:rsidRDefault="006A5855" w:rsidP="0065441F">
            <w:pPr>
              <w:suppressAutoHyphens/>
              <w:jc w:val="center"/>
              <w:rPr>
                <w:kern w:val="1"/>
                <w:lang w:eastAsia="zh-CN"/>
              </w:rPr>
            </w:pPr>
            <w:proofErr w:type="gramStart"/>
            <w:r w:rsidRPr="00231FC9">
              <w:rPr>
                <w:i/>
                <w:kern w:val="1"/>
                <w:lang w:eastAsia="zh-CN"/>
              </w:rPr>
              <w:t>п</w:t>
            </w:r>
            <w:proofErr w:type="gramEnd"/>
            <w:r w:rsidRPr="00231FC9">
              <w:rPr>
                <w:i/>
                <w:kern w:val="1"/>
                <w:lang w:eastAsia="zh-CN"/>
              </w:rPr>
              <w:t>/п</w:t>
            </w:r>
          </w:p>
        </w:tc>
        <w:tc>
          <w:tcPr>
            <w:tcW w:w="2282"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jc w:val="center"/>
              <w:rPr>
                <w:kern w:val="1"/>
                <w:lang w:eastAsia="zh-CN"/>
              </w:rPr>
            </w:pPr>
            <w:r w:rsidRPr="00231FC9">
              <w:rPr>
                <w:i/>
                <w:kern w:val="1"/>
                <w:lang w:eastAsia="zh-CN"/>
              </w:rPr>
              <w:t xml:space="preserve">Наименование товара </w:t>
            </w:r>
          </w:p>
        </w:tc>
        <w:tc>
          <w:tcPr>
            <w:tcW w:w="2130"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tabs>
                <w:tab w:val="left" w:pos="1250"/>
              </w:tabs>
              <w:suppressAutoHyphens/>
              <w:jc w:val="center"/>
              <w:rPr>
                <w:kern w:val="1"/>
                <w:lang w:eastAsia="zh-CN"/>
              </w:rPr>
            </w:pPr>
            <w:r w:rsidRPr="00231FC9">
              <w:rPr>
                <w:i/>
                <w:kern w:val="1"/>
                <w:lang w:eastAsia="zh-CN"/>
              </w:rPr>
              <w:t xml:space="preserve">Функциональные, технические, качественные (эксплуатационные) характеристики  </w:t>
            </w:r>
          </w:p>
          <w:p w:rsidR="006A5855" w:rsidRPr="00231FC9" w:rsidRDefault="006A5855" w:rsidP="0065441F">
            <w:pPr>
              <w:tabs>
                <w:tab w:val="left" w:pos="1250"/>
              </w:tabs>
              <w:suppressAutoHyphens/>
              <w:jc w:val="center"/>
              <w:rPr>
                <w:i/>
                <w:kern w:val="1"/>
                <w:lang w:eastAsia="zh-CN"/>
              </w:rPr>
            </w:pPr>
            <w:r w:rsidRPr="00231FC9">
              <w:rPr>
                <w:i/>
                <w:kern w:val="1"/>
                <w:lang w:eastAsia="zh-CN"/>
              </w:rPr>
              <w:t xml:space="preserve">Товара </w:t>
            </w:r>
          </w:p>
          <w:p w:rsidR="006A5855" w:rsidRPr="00231FC9" w:rsidRDefault="006A5855" w:rsidP="0065441F">
            <w:pPr>
              <w:tabs>
                <w:tab w:val="left" w:pos="1250"/>
              </w:tabs>
              <w:suppressAutoHyphens/>
              <w:jc w:val="center"/>
              <w:rPr>
                <w:kern w:val="1"/>
                <w:lang w:eastAsia="zh-CN"/>
              </w:rPr>
            </w:pPr>
          </w:p>
        </w:tc>
        <w:tc>
          <w:tcPr>
            <w:tcW w:w="634"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jc w:val="center"/>
              <w:rPr>
                <w:kern w:val="1"/>
                <w:lang w:eastAsia="zh-CN"/>
              </w:rPr>
            </w:pPr>
            <w:r w:rsidRPr="00231FC9">
              <w:rPr>
                <w:i/>
                <w:kern w:val="1"/>
                <w:lang w:eastAsia="zh-CN"/>
              </w:rPr>
              <w:t>Ед. изм.</w:t>
            </w:r>
          </w:p>
        </w:tc>
        <w:tc>
          <w:tcPr>
            <w:tcW w:w="625"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jc w:val="center"/>
              <w:rPr>
                <w:kern w:val="1"/>
                <w:lang w:eastAsia="zh-CN"/>
              </w:rPr>
            </w:pPr>
            <w:r w:rsidRPr="00231FC9">
              <w:rPr>
                <w:i/>
                <w:kern w:val="1"/>
                <w:lang w:eastAsia="zh-CN"/>
              </w:rPr>
              <w:t>Кол-во</w:t>
            </w:r>
          </w:p>
        </w:tc>
        <w:tc>
          <w:tcPr>
            <w:tcW w:w="1654" w:type="dxa"/>
            <w:tcBorders>
              <w:top w:val="single" w:sz="4" w:space="0" w:color="00000A"/>
              <w:left w:val="single" w:sz="4" w:space="0" w:color="00000A"/>
              <w:bottom w:val="single" w:sz="4" w:space="0" w:color="00000A"/>
              <w:right w:val="single" w:sz="4" w:space="0" w:color="00000A"/>
            </w:tcBorders>
          </w:tcPr>
          <w:p w:rsidR="006A5855" w:rsidRPr="00231FC9" w:rsidRDefault="006A5855" w:rsidP="0065441F">
            <w:pPr>
              <w:suppressAutoHyphens/>
              <w:jc w:val="center"/>
              <w:rPr>
                <w:i/>
                <w:kern w:val="1"/>
                <w:lang w:eastAsia="zh-CN"/>
              </w:rPr>
            </w:pPr>
            <w:r w:rsidRPr="00231FC9">
              <w:rPr>
                <w:i/>
                <w:kern w:val="1"/>
                <w:lang w:eastAsia="zh-CN"/>
              </w:rPr>
              <w:t>Наименование страны происхождения Товара</w:t>
            </w:r>
          </w:p>
        </w:tc>
        <w:tc>
          <w:tcPr>
            <w:tcW w:w="975"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jc w:val="center"/>
              <w:rPr>
                <w:kern w:val="1"/>
                <w:lang w:eastAsia="zh-CN"/>
              </w:rPr>
            </w:pPr>
            <w:r w:rsidRPr="00231FC9">
              <w:rPr>
                <w:i/>
                <w:kern w:val="1"/>
                <w:lang w:eastAsia="zh-CN"/>
              </w:rPr>
              <w:t xml:space="preserve">Цена </w:t>
            </w:r>
          </w:p>
          <w:p w:rsidR="006A5855" w:rsidRPr="00231FC9" w:rsidRDefault="006A5855" w:rsidP="0065441F">
            <w:pPr>
              <w:suppressAutoHyphens/>
              <w:jc w:val="center"/>
              <w:rPr>
                <w:kern w:val="1"/>
                <w:lang w:eastAsia="zh-CN"/>
              </w:rPr>
            </w:pPr>
            <w:r w:rsidRPr="00231FC9">
              <w:rPr>
                <w:i/>
                <w:kern w:val="1"/>
                <w:lang w:eastAsia="zh-CN"/>
              </w:rPr>
              <w:t xml:space="preserve">за ед. </w:t>
            </w:r>
          </w:p>
          <w:p w:rsidR="006A5855" w:rsidRPr="00231FC9" w:rsidRDefault="006A5855" w:rsidP="0065441F">
            <w:pPr>
              <w:suppressAutoHyphens/>
            </w:pPr>
            <w:r w:rsidRPr="00231FC9">
              <w:rPr>
                <w:i/>
                <w:lang w:eastAsia="zh-CN"/>
              </w:rPr>
              <w:t>в т.ч. НДС/ без НДС (руб.)</w:t>
            </w:r>
          </w:p>
          <w:p w:rsidR="006A5855" w:rsidRPr="00231FC9" w:rsidRDefault="006A5855" w:rsidP="0065441F">
            <w:pPr>
              <w:suppressAutoHyphens/>
              <w:jc w:val="center"/>
              <w:rPr>
                <w:kern w:val="1"/>
                <w:lang w:eastAsia="zh-CN"/>
              </w:rPr>
            </w:pPr>
          </w:p>
        </w:tc>
        <w:tc>
          <w:tcPr>
            <w:tcW w:w="1446" w:type="dxa"/>
            <w:tcBorders>
              <w:top w:val="single" w:sz="4" w:space="0" w:color="00000A"/>
              <w:left w:val="single" w:sz="4" w:space="0" w:color="00000A"/>
              <w:bottom w:val="single" w:sz="4" w:space="0" w:color="00000A"/>
              <w:right w:val="single" w:sz="4" w:space="0" w:color="00000A"/>
            </w:tcBorders>
            <w:shd w:val="clear" w:color="auto" w:fill="auto"/>
          </w:tcPr>
          <w:p w:rsidR="006A5855" w:rsidRPr="00231FC9" w:rsidRDefault="006A5855" w:rsidP="0065441F">
            <w:pPr>
              <w:suppressAutoHyphens/>
              <w:jc w:val="center"/>
              <w:rPr>
                <w:kern w:val="1"/>
                <w:lang w:eastAsia="zh-CN"/>
              </w:rPr>
            </w:pPr>
            <w:r w:rsidRPr="00231FC9">
              <w:rPr>
                <w:i/>
                <w:kern w:val="1"/>
                <w:lang w:eastAsia="zh-CN"/>
              </w:rPr>
              <w:t>Общая стоимость,</w:t>
            </w:r>
          </w:p>
          <w:p w:rsidR="006A5855" w:rsidRPr="00231FC9" w:rsidRDefault="006A5855" w:rsidP="0065441F">
            <w:pPr>
              <w:suppressAutoHyphens/>
              <w:jc w:val="center"/>
            </w:pPr>
            <w:r w:rsidRPr="00231FC9">
              <w:rPr>
                <w:i/>
                <w:lang w:eastAsia="zh-CN"/>
              </w:rPr>
              <w:t>в т.ч. НДС/ без НДС (руб.)</w:t>
            </w:r>
          </w:p>
          <w:p w:rsidR="006A5855" w:rsidRPr="00231FC9" w:rsidRDefault="006A5855" w:rsidP="0065441F">
            <w:pPr>
              <w:tabs>
                <w:tab w:val="left" w:pos="4281"/>
              </w:tabs>
              <w:suppressAutoHyphens/>
              <w:ind w:left="-255" w:firstLine="255"/>
              <w:jc w:val="center"/>
              <w:rPr>
                <w:kern w:val="1"/>
                <w:lang w:eastAsia="zh-CN"/>
              </w:rPr>
            </w:pPr>
          </w:p>
        </w:tc>
      </w:tr>
      <w:tr w:rsidR="006A5855" w:rsidRPr="00231FC9" w:rsidTr="0065441F">
        <w:trPr>
          <w:trHeight w:val="828"/>
        </w:trPr>
        <w:tc>
          <w:tcPr>
            <w:tcW w:w="709"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jc w:val="center"/>
              <w:rPr>
                <w:kern w:val="1"/>
                <w:szCs w:val="24"/>
                <w:lang w:eastAsia="zh-CN"/>
              </w:rPr>
            </w:pPr>
          </w:p>
        </w:tc>
        <w:tc>
          <w:tcPr>
            <w:tcW w:w="2282"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snapToGrid w:val="0"/>
              <w:rPr>
                <w:bCs/>
                <w:kern w:val="1"/>
                <w:szCs w:val="24"/>
                <w:lang w:eastAsia="zh-CN"/>
              </w:rPr>
            </w:pPr>
          </w:p>
        </w:tc>
        <w:tc>
          <w:tcPr>
            <w:tcW w:w="2130"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snapToGrid w:val="0"/>
              <w:jc w:val="center"/>
              <w:rPr>
                <w:bCs/>
                <w:kern w:val="1"/>
                <w:szCs w:val="24"/>
                <w:lang w:eastAsia="zh-CN"/>
              </w:rPr>
            </w:pPr>
          </w:p>
        </w:tc>
        <w:tc>
          <w:tcPr>
            <w:tcW w:w="634" w:type="dxa"/>
            <w:tcBorders>
              <w:top w:val="single" w:sz="4" w:space="0" w:color="00000A"/>
              <w:left w:val="single" w:sz="4" w:space="0" w:color="00000A"/>
              <w:bottom w:val="single" w:sz="4" w:space="0" w:color="00000A"/>
            </w:tcBorders>
            <w:shd w:val="clear" w:color="auto" w:fill="auto"/>
            <w:vAlign w:val="center"/>
          </w:tcPr>
          <w:p w:rsidR="006A5855" w:rsidRPr="00231FC9" w:rsidRDefault="006A5855" w:rsidP="0065441F">
            <w:pPr>
              <w:suppressAutoHyphens/>
              <w:snapToGrid w:val="0"/>
              <w:jc w:val="center"/>
              <w:rPr>
                <w:bCs/>
                <w:kern w:val="1"/>
                <w:szCs w:val="24"/>
                <w:lang w:eastAsia="zh-CN"/>
              </w:rPr>
            </w:pPr>
          </w:p>
        </w:tc>
        <w:tc>
          <w:tcPr>
            <w:tcW w:w="625" w:type="dxa"/>
            <w:tcBorders>
              <w:top w:val="single" w:sz="4" w:space="0" w:color="00000A"/>
              <w:left w:val="single" w:sz="4" w:space="0" w:color="00000A"/>
              <w:bottom w:val="single" w:sz="4" w:space="0" w:color="00000A"/>
            </w:tcBorders>
            <w:shd w:val="clear" w:color="auto" w:fill="auto"/>
            <w:vAlign w:val="center"/>
          </w:tcPr>
          <w:p w:rsidR="006A5855" w:rsidRPr="00231FC9" w:rsidRDefault="006A5855" w:rsidP="0065441F">
            <w:pPr>
              <w:suppressAutoHyphens/>
              <w:snapToGrid w:val="0"/>
              <w:jc w:val="center"/>
              <w:rPr>
                <w:bCs/>
                <w:kern w:val="1"/>
                <w:szCs w:val="24"/>
                <w:lang w:eastAsia="zh-CN"/>
              </w:rPr>
            </w:pPr>
          </w:p>
        </w:tc>
        <w:tc>
          <w:tcPr>
            <w:tcW w:w="1654" w:type="dxa"/>
            <w:tcBorders>
              <w:top w:val="single" w:sz="4" w:space="0" w:color="00000A"/>
              <w:left w:val="single" w:sz="4" w:space="0" w:color="00000A"/>
              <w:bottom w:val="single" w:sz="4" w:space="0" w:color="00000A"/>
              <w:right w:val="single" w:sz="4" w:space="0" w:color="00000A"/>
            </w:tcBorders>
          </w:tcPr>
          <w:p w:rsidR="006A5855" w:rsidRPr="00231FC9" w:rsidRDefault="006A5855" w:rsidP="0065441F">
            <w:pPr>
              <w:suppressAutoHyphens/>
              <w:snapToGrid w:val="0"/>
              <w:jc w:val="center"/>
              <w:rPr>
                <w:bCs/>
                <w:kern w:val="1"/>
                <w:szCs w:val="24"/>
                <w:lang w:eastAsia="zh-CN"/>
              </w:rPr>
            </w:pPr>
          </w:p>
        </w:tc>
        <w:tc>
          <w:tcPr>
            <w:tcW w:w="975" w:type="dxa"/>
            <w:tcBorders>
              <w:top w:val="single" w:sz="4" w:space="0" w:color="00000A"/>
              <w:left w:val="single" w:sz="4" w:space="0" w:color="00000A"/>
              <w:bottom w:val="single" w:sz="4" w:space="0" w:color="00000A"/>
            </w:tcBorders>
            <w:shd w:val="clear" w:color="auto" w:fill="auto"/>
            <w:vAlign w:val="center"/>
          </w:tcPr>
          <w:p w:rsidR="006A5855" w:rsidRPr="00231FC9" w:rsidRDefault="006A5855" w:rsidP="0065441F">
            <w:pPr>
              <w:suppressAutoHyphens/>
              <w:snapToGrid w:val="0"/>
              <w:jc w:val="center"/>
              <w:rPr>
                <w:bCs/>
                <w:kern w:val="1"/>
                <w:szCs w:val="24"/>
                <w:lang w:eastAsia="zh-CN"/>
              </w:rPr>
            </w:pPr>
          </w:p>
        </w:tc>
        <w:tc>
          <w:tcPr>
            <w:tcW w:w="1446" w:type="dxa"/>
            <w:tcBorders>
              <w:top w:val="single" w:sz="4" w:space="0" w:color="00000A"/>
              <w:left w:val="single" w:sz="4" w:space="0" w:color="00000A"/>
              <w:bottom w:val="single" w:sz="4" w:space="0" w:color="00000A"/>
              <w:right w:val="single" w:sz="4" w:space="0" w:color="00000A"/>
            </w:tcBorders>
            <w:shd w:val="clear" w:color="auto" w:fill="auto"/>
            <w:vAlign w:val="center"/>
          </w:tcPr>
          <w:p w:rsidR="006A5855" w:rsidRPr="00231FC9" w:rsidRDefault="006A5855" w:rsidP="0065441F">
            <w:pPr>
              <w:suppressAutoHyphens/>
              <w:snapToGrid w:val="0"/>
              <w:jc w:val="center"/>
              <w:rPr>
                <w:bCs/>
                <w:kern w:val="1"/>
                <w:szCs w:val="24"/>
                <w:lang w:eastAsia="zh-CN"/>
              </w:rPr>
            </w:pPr>
          </w:p>
        </w:tc>
      </w:tr>
      <w:tr w:rsidR="006A5855" w:rsidRPr="00231FC9" w:rsidTr="0065441F">
        <w:tc>
          <w:tcPr>
            <w:tcW w:w="9009" w:type="dxa"/>
            <w:gridSpan w:val="7"/>
            <w:tcBorders>
              <w:top w:val="single" w:sz="4" w:space="0" w:color="00000A"/>
              <w:left w:val="single" w:sz="4" w:space="0" w:color="00000A"/>
              <w:bottom w:val="single" w:sz="4" w:space="0" w:color="00000A"/>
            </w:tcBorders>
          </w:tcPr>
          <w:p w:rsidR="006A5855" w:rsidRPr="00231FC9" w:rsidRDefault="006A5855" w:rsidP="0065441F">
            <w:pPr>
              <w:suppressAutoHyphens/>
              <w:rPr>
                <w:kern w:val="1"/>
                <w:szCs w:val="24"/>
                <w:lang w:eastAsia="zh-CN"/>
              </w:rPr>
            </w:pPr>
            <w:r w:rsidRPr="00231FC9">
              <w:rPr>
                <w:kern w:val="1"/>
                <w:szCs w:val="24"/>
                <w:lang w:eastAsia="zh-CN"/>
              </w:rPr>
              <w:t>ИТОГО:</w:t>
            </w:r>
          </w:p>
        </w:tc>
        <w:tc>
          <w:tcPr>
            <w:tcW w:w="1446" w:type="dxa"/>
            <w:tcBorders>
              <w:top w:val="single" w:sz="4" w:space="0" w:color="00000A"/>
              <w:left w:val="single" w:sz="4" w:space="0" w:color="00000A"/>
              <w:bottom w:val="single" w:sz="4" w:space="0" w:color="00000A"/>
              <w:right w:val="single" w:sz="4" w:space="0" w:color="00000A"/>
            </w:tcBorders>
            <w:shd w:val="clear" w:color="auto" w:fill="auto"/>
            <w:vAlign w:val="center"/>
          </w:tcPr>
          <w:p w:rsidR="006A5855" w:rsidRPr="00231FC9" w:rsidRDefault="006A5855" w:rsidP="0065441F">
            <w:pPr>
              <w:suppressAutoHyphens/>
              <w:snapToGrid w:val="0"/>
              <w:jc w:val="center"/>
              <w:rPr>
                <w:kern w:val="1"/>
                <w:szCs w:val="24"/>
                <w:lang w:eastAsia="zh-CN"/>
              </w:rPr>
            </w:pPr>
          </w:p>
        </w:tc>
      </w:tr>
    </w:tbl>
    <w:p w:rsidR="006A5855" w:rsidRDefault="006A5855" w:rsidP="006A5855">
      <w:pPr>
        <w:jc w:val="center"/>
        <w:rPr>
          <w:b/>
          <w:bCs/>
          <w:spacing w:val="-4"/>
          <w:szCs w:val="24"/>
        </w:rPr>
      </w:pPr>
    </w:p>
    <w:p w:rsidR="006A5855" w:rsidRDefault="006A5855" w:rsidP="006A5855">
      <w:pPr>
        <w:jc w:val="center"/>
        <w:rPr>
          <w:b/>
          <w:bCs/>
          <w:spacing w:val="-4"/>
          <w:szCs w:val="24"/>
        </w:rPr>
      </w:pPr>
    </w:p>
    <w:p w:rsidR="006A5855" w:rsidRPr="00231FC9" w:rsidRDefault="006A5855" w:rsidP="006A5855">
      <w:pPr>
        <w:jc w:val="center"/>
        <w:rPr>
          <w:b/>
          <w:bCs/>
          <w:spacing w:val="-4"/>
          <w:szCs w:val="24"/>
        </w:rPr>
      </w:pPr>
    </w:p>
    <w:tbl>
      <w:tblPr>
        <w:tblW w:w="9560" w:type="dxa"/>
        <w:tblCellMar>
          <w:top w:w="102" w:type="dxa"/>
          <w:left w:w="62" w:type="dxa"/>
          <w:bottom w:w="102" w:type="dxa"/>
          <w:right w:w="62" w:type="dxa"/>
        </w:tblCellMar>
        <w:tblLook w:val="0000"/>
      </w:tblPr>
      <w:tblGrid>
        <w:gridCol w:w="4349"/>
        <w:gridCol w:w="340"/>
        <w:gridCol w:w="4871"/>
      </w:tblGrid>
      <w:tr w:rsidR="006A5855" w:rsidRPr="00666942" w:rsidTr="006A5855">
        <w:tc>
          <w:tcPr>
            <w:tcW w:w="9560" w:type="dxa"/>
            <w:gridSpan w:val="3"/>
            <w:tcBorders>
              <w:top w:val="nil"/>
              <w:left w:val="nil"/>
              <w:bottom w:val="nil"/>
              <w:right w:val="nil"/>
            </w:tcBorders>
          </w:tcPr>
          <w:p w:rsidR="006A5855" w:rsidRPr="00666942" w:rsidRDefault="006A5855" w:rsidP="0065441F">
            <w:pPr>
              <w:rPr>
                <w:rFonts w:ascii="Calibri" w:hAnsi="Calibri" w:cs="Calibri"/>
              </w:rPr>
            </w:pPr>
          </w:p>
        </w:tc>
      </w:tr>
      <w:tr w:rsidR="006A5855" w:rsidRPr="00666942" w:rsidTr="006A5855">
        <w:tc>
          <w:tcPr>
            <w:tcW w:w="4349" w:type="dxa"/>
            <w:tcBorders>
              <w:top w:val="nil"/>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ЗАКАЗЧИК:</w:t>
            </w:r>
          </w:p>
        </w:tc>
        <w:tc>
          <w:tcPr>
            <w:tcW w:w="340" w:type="dxa"/>
            <w:tcBorders>
              <w:top w:val="nil"/>
              <w:left w:val="nil"/>
              <w:bottom w:val="nil"/>
              <w:right w:val="nil"/>
            </w:tcBorders>
          </w:tcPr>
          <w:p w:rsidR="006A5855" w:rsidRPr="00666942" w:rsidRDefault="006A5855" w:rsidP="0065441F">
            <w:pPr>
              <w:widowControl w:val="0"/>
              <w:autoSpaceDE w:val="0"/>
              <w:autoSpaceDN w:val="0"/>
              <w:rPr>
                <w:szCs w:val="24"/>
              </w:rPr>
            </w:pPr>
          </w:p>
        </w:tc>
        <w:tc>
          <w:tcPr>
            <w:tcW w:w="4871" w:type="dxa"/>
            <w:tcBorders>
              <w:top w:val="nil"/>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ПОСТАВЩИК:</w:t>
            </w:r>
          </w:p>
        </w:tc>
      </w:tr>
      <w:tr w:rsidR="006A5855" w:rsidRPr="00666942" w:rsidTr="006A5855">
        <w:tc>
          <w:tcPr>
            <w:tcW w:w="4349" w:type="dxa"/>
            <w:tcBorders>
              <w:top w:val="nil"/>
              <w:left w:val="nil"/>
              <w:bottom w:val="single" w:sz="4" w:space="0" w:color="auto"/>
              <w:right w:val="nil"/>
            </w:tcBorders>
          </w:tcPr>
          <w:p w:rsidR="006A5855" w:rsidRPr="00666942" w:rsidRDefault="006A5855" w:rsidP="0065441F">
            <w:pPr>
              <w:widowControl w:val="0"/>
              <w:autoSpaceDE w:val="0"/>
              <w:autoSpaceDN w:val="0"/>
              <w:rPr>
                <w:szCs w:val="24"/>
              </w:rPr>
            </w:pPr>
          </w:p>
        </w:tc>
        <w:tc>
          <w:tcPr>
            <w:tcW w:w="340" w:type="dxa"/>
            <w:tcBorders>
              <w:top w:val="nil"/>
              <w:left w:val="nil"/>
              <w:bottom w:val="nil"/>
              <w:right w:val="nil"/>
            </w:tcBorders>
          </w:tcPr>
          <w:p w:rsidR="006A5855" w:rsidRPr="00666942" w:rsidRDefault="006A5855" w:rsidP="0065441F">
            <w:pPr>
              <w:widowControl w:val="0"/>
              <w:autoSpaceDE w:val="0"/>
              <w:autoSpaceDN w:val="0"/>
              <w:rPr>
                <w:szCs w:val="24"/>
              </w:rPr>
            </w:pPr>
          </w:p>
        </w:tc>
        <w:tc>
          <w:tcPr>
            <w:tcW w:w="4871" w:type="dxa"/>
            <w:tcBorders>
              <w:top w:val="nil"/>
              <w:left w:val="nil"/>
              <w:bottom w:val="single" w:sz="4" w:space="0" w:color="auto"/>
              <w:right w:val="nil"/>
            </w:tcBorders>
          </w:tcPr>
          <w:p w:rsidR="006A5855" w:rsidRPr="00666942" w:rsidRDefault="006A5855" w:rsidP="0065441F">
            <w:pPr>
              <w:widowControl w:val="0"/>
              <w:autoSpaceDE w:val="0"/>
              <w:autoSpaceDN w:val="0"/>
              <w:rPr>
                <w:szCs w:val="24"/>
              </w:rPr>
            </w:pPr>
          </w:p>
        </w:tc>
      </w:tr>
      <w:tr w:rsidR="006A5855" w:rsidRPr="00666942" w:rsidTr="006A5855">
        <w:tc>
          <w:tcPr>
            <w:tcW w:w="4349" w:type="dxa"/>
            <w:tcBorders>
              <w:top w:val="single" w:sz="4" w:space="0" w:color="auto"/>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(должность)</w:t>
            </w:r>
          </w:p>
        </w:tc>
        <w:tc>
          <w:tcPr>
            <w:tcW w:w="340" w:type="dxa"/>
            <w:tcBorders>
              <w:top w:val="nil"/>
              <w:left w:val="nil"/>
              <w:bottom w:val="nil"/>
              <w:right w:val="nil"/>
            </w:tcBorders>
          </w:tcPr>
          <w:p w:rsidR="006A5855" w:rsidRPr="00666942" w:rsidRDefault="006A5855" w:rsidP="0065441F">
            <w:pPr>
              <w:widowControl w:val="0"/>
              <w:autoSpaceDE w:val="0"/>
              <w:autoSpaceDN w:val="0"/>
              <w:rPr>
                <w:szCs w:val="24"/>
              </w:rPr>
            </w:pPr>
          </w:p>
        </w:tc>
        <w:tc>
          <w:tcPr>
            <w:tcW w:w="4871" w:type="dxa"/>
            <w:tcBorders>
              <w:top w:val="single" w:sz="4" w:space="0" w:color="auto"/>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(должность)</w:t>
            </w:r>
          </w:p>
        </w:tc>
      </w:tr>
      <w:tr w:rsidR="006A5855" w:rsidRPr="00666942" w:rsidTr="006A5855">
        <w:tc>
          <w:tcPr>
            <w:tcW w:w="4349" w:type="dxa"/>
            <w:tcBorders>
              <w:top w:val="nil"/>
              <w:left w:val="nil"/>
              <w:bottom w:val="single" w:sz="4" w:space="0" w:color="auto"/>
              <w:right w:val="nil"/>
            </w:tcBorders>
          </w:tcPr>
          <w:p w:rsidR="006A5855" w:rsidRPr="00666942" w:rsidRDefault="006A5855" w:rsidP="0065441F">
            <w:pPr>
              <w:widowControl w:val="0"/>
              <w:autoSpaceDE w:val="0"/>
              <w:autoSpaceDN w:val="0"/>
              <w:rPr>
                <w:szCs w:val="24"/>
              </w:rPr>
            </w:pPr>
          </w:p>
        </w:tc>
        <w:tc>
          <w:tcPr>
            <w:tcW w:w="340" w:type="dxa"/>
            <w:tcBorders>
              <w:top w:val="nil"/>
              <w:left w:val="nil"/>
              <w:bottom w:val="nil"/>
              <w:right w:val="nil"/>
            </w:tcBorders>
          </w:tcPr>
          <w:p w:rsidR="006A5855" w:rsidRPr="00666942" w:rsidRDefault="006A5855" w:rsidP="0065441F">
            <w:pPr>
              <w:widowControl w:val="0"/>
              <w:autoSpaceDE w:val="0"/>
              <w:autoSpaceDN w:val="0"/>
              <w:rPr>
                <w:szCs w:val="24"/>
              </w:rPr>
            </w:pPr>
          </w:p>
        </w:tc>
        <w:tc>
          <w:tcPr>
            <w:tcW w:w="4871" w:type="dxa"/>
            <w:tcBorders>
              <w:top w:val="nil"/>
              <w:left w:val="nil"/>
              <w:bottom w:val="single" w:sz="4" w:space="0" w:color="auto"/>
              <w:right w:val="nil"/>
            </w:tcBorders>
          </w:tcPr>
          <w:p w:rsidR="006A5855" w:rsidRPr="00666942" w:rsidRDefault="006A5855" w:rsidP="0065441F">
            <w:pPr>
              <w:widowControl w:val="0"/>
              <w:autoSpaceDE w:val="0"/>
              <w:autoSpaceDN w:val="0"/>
              <w:rPr>
                <w:szCs w:val="24"/>
              </w:rPr>
            </w:pPr>
          </w:p>
        </w:tc>
      </w:tr>
      <w:tr w:rsidR="006A5855" w:rsidRPr="00666942" w:rsidTr="006A5855">
        <w:tc>
          <w:tcPr>
            <w:tcW w:w="4349" w:type="dxa"/>
            <w:tcBorders>
              <w:top w:val="single" w:sz="4" w:space="0" w:color="auto"/>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(подпись, фамилия и инициалы)</w:t>
            </w:r>
          </w:p>
        </w:tc>
        <w:tc>
          <w:tcPr>
            <w:tcW w:w="340" w:type="dxa"/>
            <w:tcBorders>
              <w:top w:val="nil"/>
              <w:left w:val="nil"/>
              <w:bottom w:val="nil"/>
              <w:right w:val="nil"/>
            </w:tcBorders>
          </w:tcPr>
          <w:p w:rsidR="006A5855" w:rsidRPr="00666942" w:rsidRDefault="006A5855" w:rsidP="0065441F">
            <w:pPr>
              <w:widowControl w:val="0"/>
              <w:autoSpaceDE w:val="0"/>
              <w:autoSpaceDN w:val="0"/>
              <w:rPr>
                <w:szCs w:val="24"/>
              </w:rPr>
            </w:pPr>
          </w:p>
        </w:tc>
        <w:tc>
          <w:tcPr>
            <w:tcW w:w="4871" w:type="dxa"/>
            <w:tcBorders>
              <w:top w:val="single" w:sz="4" w:space="0" w:color="auto"/>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(подпись, фамилия и инициалы)</w:t>
            </w:r>
          </w:p>
        </w:tc>
      </w:tr>
      <w:tr w:rsidR="006A5855" w:rsidRPr="00666942" w:rsidTr="006A5855">
        <w:tc>
          <w:tcPr>
            <w:tcW w:w="4349" w:type="dxa"/>
            <w:tcBorders>
              <w:top w:val="nil"/>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__ ___________ 20__ г.</w:t>
            </w:r>
          </w:p>
        </w:tc>
        <w:tc>
          <w:tcPr>
            <w:tcW w:w="340" w:type="dxa"/>
            <w:tcBorders>
              <w:top w:val="nil"/>
              <w:left w:val="nil"/>
              <w:bottom w:val="nil"/>
              <w:right w:val="nil"/>
            </w:tcBorders>
          </w:tcPr>
          <w:p w:rsidR="006A5855" w:rsidRPr="00666942" w:rsidRDefault="006A5855" w:rsidP="0065441F">
            <w:pPr>
              <w:widowControl w:val="0"/>
              <w:autoSpaceDE w:val="0"/>
              <w:autoSpaceDN w:val="0"/>
              <w:rPr>
                <w:szCs w:val="24"/>
              </w:rPr>
            </w:pPr>
          </w:p>
        </w:tc>
        <w:tc>
          <w:tcPr>
            <w:tcW w:w="4871" w:type="dxa"/>
            <w:tcBorders>
              <w:top w:val="nil"/>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__ ___________ 20__ г.</w:t>
            </w:r>
          </w:p>
        </w:tc>
      </w:tr>
      <w:tr w:rsidR="006A5855" w:rsidRPr="00666942" w:rsidTr="006A5855">
        <w:tc>
          <w:tcPr>
            <w:tcW w:w="4349" w:type="dxa"/>
            <w:tcBorders>
              <w:top w:val="nil"/>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М.П. (при наличии печати)</w:t>
            </w:r>
          </w:p>
        </w:tc>
        <w:tc>
          <w:tcPr>
            <w:tcW w:w="340" w:type="dxa"/>
            <w:tcBorders>
              <w:top w:val="nil"/>
              <w:left w:val="nil"/>
              <w:bottom w:val="nil"/>
              <w:right w:val="nil"/>
            </w:tcBorders>
          </w:tcPr>
          <w:p w:rsidR="006A5855" w:rsidRPr="00666942" w:rsidRDefault="006A5855" w:rsidP="0065441F">
            <w:pPr>
              <w:widowControl w:val="0"/>
              <w:autoSpaceDE w:val="0"/>
              <w:autoSpaceDN w:val="0"/>
              <w:rPr>
                <w:szCs w:val="24"/>
              </w:rPr>
            </w:pPr>
          </w:p>
        </w:tc>
        <w:tc>
          <w:tcPr>
            <w:tcW w:w="4871" w:type="dxa"/>
            <w:tcBorders>
              <w:top w:val="nil"/>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М.П. (при наличии печати)</w:t>
            </w:r>
          </w:p>
        </w:tc>
      </w:tr>
    </w:tbl>
    <w:p w:rsidR="006A5855" w:rsidRPr="00231FC9" w:rsidRDefault="006A5855" w:rsidP="006A5855">
      <w:pPr>
        <w:jc w:val="center"/>
        <w:rPr>
          <w:b/>
          <w:bCs/>
          <w:spacing w:val="-4"/>
          <w:sz w:val="28"/>
          <w:szCs w:val="28"/>
        </w:rPr>
      </w:pPr>
    </w:p>
    <w:p w:rsidR="006A5855" w:rsidRDefault="006A5855">
      <w:pPr>
        <w:pStyle w:val="ConsPlusNormal"/>
        <w:jc w:val="both"/>
      </w:pPr>
    </w:p>
    <w:sectPr w:rsidR="006A5855" w:rsidSect="00B76C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76C5A"/>
    <w:rsid w:val="0001649D"/>
    <w:rsid w:val="00064C23"/>
    <w:rsid w:val="000C6999"/>
    <w:rsid w:val="000D599E"/>
    <w:rsid w:val="000F4867"/>
    <w:rsid w:val="001035DC"/>
    <w:rsid w:val="00112913"/>
    <w:rsid w:val="00155F5B"/>
    <w:rsid w:val="00160BAD"/>
    <w:rsid w:val="00161002"/>
    <w:rsid w:val="00165B69"/>
    <w:rsid w:val="00184D6C"/>
    <w:rsid w:val="001D16D4"/>
    <w:rsid w:val="001E76C1"/>
    <w:rsid w:val="0025759D"/>
    <w:rsid w:val="002928DA"/>
    <w:rsid w:val="002A10AD"/>
    <w:rsid w:val="002A1667"/>
    <w:rsid w:val="002E201D"/>
    <w:rsid w:val="00332A51"/>
    <w:rsid w:val="00380AD6"/>
    <w:rsid w:val="00470307"/>
    <w:rsid w:val="004A718C"/>
    <w:rsid w:val="004C0D1D"/>
    <w:rsid w:val="004C62B1"/>
    <w:rsid w:val="004D53D3"/>
    <w:rsid w:val="004E5736"/>
    <w:rsid w:val="004F4E4C"/>
    <w:rsid w:val="00530CE4"/>
    <w:rsid w:val="005465CB"/>
    <w:rsid w:val="00565DD8"/>
    <w:rsid w:val="0057225E"/>
    <w:rsid w:val="005E25ED"/>
    <w:rsid w:val="005F6DA3"/>
    <w:rsid w:val="00626B49"/>
    <w:rsid w:val="0065441F"/>
    <w:rsid w:val="00667FE3"/>
    <w:rsid w:val="006A5667"/>
    <w:rsid w:val="006A5855"/>
    <w:rsid w:val="006C6D0E"/>
    <w:rsid w:val="006E4284"/>
    <w:rsid w:val="00707E12"/>
    <w:rsid w:val="00735F55"/>
    <w:rsid w:val="007F714B"/>
    <w:rsid w:val="00832E59"/>
    <w:rsid w:val="00850EA4"/>
    <w:rsid w:val="00860DC6"/>
    <w:rsid w:val="00860E01"/>
    <w:rsid w:val="00877F67"/>
    <w:rsid w:val="008A264E"/>
    <w:rsid w:val="008B1CC0"/>
    <w:rsid w:val="008C3AF6"/>
    <w:rsid w:val="008E08A0"/>
    <w:rsid w:val="00970062"/>
    <w:rsid w:val="00997E1A"/>
    <w:rsid w:val="009D5943"/>
    <w:rsid w:val="009F4893"/>
    <w:rsid w:val="00A02AC0"/>
    <w:rsid w:val="00A12A28"/>
    <w:rsid w:val="00A57A2B"/>
    <w:rsid w:val="00A83F05"/>
    <w:rsid w:val="00AF4133"/>
    <w:rsid w:val="00B11401"/>
    <w:rsid w:val="00B3402F"/>
    <w:rsid w:val="00B76C5A"/>
    <w:rsid w:val="00BF396E"/>
    <w:rsid w:val="00C3255A"/>
    <w:rsid w:val="00D30D60"/>
    <w:rsid w:val="00D30E5F"/>
    <w:rsid w:val="00D4280B"/>
    <w:rsid w:val="00DA7012"/>
    <w:rsid w:val="00DE60FA"/>
    <w:rsid w:val="00E02002"/>
    <w:rsid w:val="00E46A18"/>
    <w:rsid w:val="00E67D29"/>
    <w:rsid w:val="00E93383"/>
    <w:rsid w:val="00E968A1"/>
    <w:rsid w:val="00EA17B1"/>
    <w:rsid w:val="00EB01F7"/>
    <w:rsid w:val="00EE5DE6"/>
    <w:rsid w:val="00F408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100" w:before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284"/>
    <w:pPr>
      <w:spacing w:before="0" w:beforeAutospacing="0"/>
      <w:jc w:val="left"/>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B76C5A"/>
    <w:pPr>
      <w:widowControl w:val="0"/>
      <w:autoSpaceDE w:val="0"/>
      <w:autoSpaceDN w:val="0"/>
      <w:spacing w:before="0" w:beforeAutospacing="0"/>
      <w:jc w:val="left"/>
    </w:pPr>
    <w:rPr>
      <w:rFonts w:ascii="Calibri" w:eastAsia="Times New Roman" w:hAnsi="Calibri" w:cs="Calibri"/>
      <w:szCs w:val="20"/>
      <w:lang w:eastAsia="ru-RU"/>
    </w:rPr>
  </w:style>
  <w:style w:type="paragraph" w:customStyle="1" w:styleId="ConsPlusNonformat">
    <w:name w:val="ConsPlusNonformat"/>
    <w:rsid w:val="00B76C5A"/>
    <w:pPr>
      <w:widowControl w:val="0"/>
      <w:autoSpaceDE w:val="0"/>
      <w:autoSpaceDN w:val="0"/>
      <w:spacing w:before="0" w:beforeAutospacing="0"/>
      <w:jc w:val="left"/>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EE5DE6"/>
    <w:rPr>
      <w:rFonts w:ascii="Calibri" w:eastAsia="Times New Roman" w:hAnsi="Calibri" w:cs="Calibri"/>
      <w:szCs w:val="20"/>
      <w:lang w:eastAsia="ru-RU"/>
    </w:rPr>
  </w:style>
  <w:style w:type="table" w:styleId="a3">
    <w:name w:val="Table Grid"/>
    <w:basedOn w:val="a1"/>
    <w:rsid w:val="00832E59"/>
    <w:pPr>
      <w:spacing w:before="0" w:beforeAutospacing="0"/>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4">
    <w:name w:val="Hyperlink"/>
    <w:basedOn w:val="a0"/>
    <w:uiPriority w:val="99"/>
    <w:semiHidden/>
    <w:unhideWhenUsed/>
    <w:rsid w:val="001035DC"/>
    <w:rPr>
      <w:color w:val="0000FF"/>
      <w:u w:val="single"/>
    </w:rPr>
  </w:style>
  <w:style w:type="paragraph" w:styleId="HTML">
    <w:name w:val="HTML Preformatted"/>
    <w:basedOn w:val="a"/>
    <w:link w:val="HTML0"/>
    <w:uiPriority w:val="99"/>
    <w:unhideWhenUsed/>
    <w:rsid w:val="001035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0"/>
    <w:link w:val="HTML"/>
    <w:uiPriority w:val="99"/>
    <w:rsid w:val="001035DC"/>
    <w:rPr>
      <w:rFonts w:ascii="Courier New" w:eastAsia="Times New Roman" w:hAnsi="Courier New" w:cs="Courier New"/>
      <w:sz w:val="20"/>
      <w:szCs w:val="20"/>
      <w:lang w:eastAsia="ru-RU"/>
    </w:rPr>
  </w:style>
  <w:style w:type="paragraph" w:customStyle="1" w:styleId="-">
    <w:name w:val="Контракт-пункт"/>
    <w:basedOn w:val="a"/>
    <w:qFormat/>
    <w:rsid w:val="006C6D0E"/>
    <w:pPr>
      <w:jc w:val="both"/>
    </w:pPr>
    <w:rPr>
      <w:color w:val="00000A"/>
      <w:szCs w:val="24"/>
    </w:rPr>
  </w:style>
  <w:style w:type="paragraph" w:styleId="a5">
    <w:name w:val="Normal (Web)"/>
    <w:basedOn w:val="a"/>
    <w:uiPriority w:val="99"/>
    <w:unhideWhenUsed/>
    <w:rsid w:val="00D4280B"/>
    <w:pPr>
      <w:spacing w:before="100" w:beforeAutospacing="1" w:after="100" w:afterAutospacing="1"/>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before="100" w:before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284"/>
    <w:pPr>
      <w:spacing w:before="0" w:beforeAutospacing="0"/>
      <w:jc w:val="left"/>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B76C5A"/>
    <w:pPr>
      <w:widowControl w:val="0"/>
      <w:autoSpaceDE w:val="0"/>
      <w:autoSpaceDN w:val="0"/>
      <w:spacing w:before="0" w:beforeAutospacing="0"/>
      <w:jc w:val="left"/>
    </w:pPr>
    <w:rPr>
      <w:rFonts w:ascii="Calibri" w:eastAsia="Times New Roman" w:hAnsi="Calibri" w:cs="Calibri"/>
      <w:szCs w:val="20"/>
      <w:lang w:eastAsia="ru-RU"/>
    </w:rPr>
  </w:style>
  <w:style w:type="paragraph" w:customStyle="1" w:styleId="ConsPlusNonformat">
    <w:name w:val="ConsPlusNonformat"/>
    <w:rsid w:val="00B76C5A"/>
    <w:pPr>
      <w:widowControl w:val="0"/>
      <w:autoSpaceDE w:val="0"/>
      <w:autoSpaceDN w:val="0"/>
      <w:spacing w:before="0" w:beforeAutospacing="0"/>
      <w:jc w:val="left"/>
    </w:pPr>
    <w:rPr>
      <w:rFonts w:ascii="Courier New" w:eastAsia="Times New Roman" w:hAnsi="Courier New" w:cs="Courier New"/>
      <w:sz w:val="20"/>
      <w:szCs w:val="20"/>
      <w:lang w:eastAsia="ru-RU"/>
    </w:rPr>
  </w:style>
  <w:style w:type="character" w:customStyle="1" w:styleId="ConsPlusNormal0">
    <w:name w:val="ConsPlusNormal Знак"/>
    <w:link w:val="ConsPlusNormal"/>
    <w:uiPriority w:val="99"/>
    <w:locked/>
    <w:rsid w:val="00EE5DE6"/>
    <w:rPr>
      <w:rFonts w:ascii="Calibri" w:eastAsia="Times New Roman" w:hAnsi="Calibri" w:cs="Calibri"/>
      <w:szCs w:val="20"/>
      <w:lang w:eastAsia="ru-RU"/>
    </w:rPr>
  </w:style>
  <w:style w:type="table" w:styleId="a3">
    <w:name w:val="Table Grid"/>
    <w:basedOn w:val="a1"/>
    <w:uiPriority w:val="59"/>
    <w:rsid w:val="00832E59"/>
    <w:pPr>
      <w:spacing w:before="0" w:beforeAutospacing="0"/>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263155566">
      <w:bodyDiv w:val="1"/>
      <w:marLeft w:val="0"/>
      <w:marRight w:val="0"/>
      <w:marTop w:val="0"/>
      <w:marBottom w:val="0"/>
      <w:divBdr>
        <w:top w:val="none" w:sz="0" w:space="0" w:color="auto"/>
        <w:left w:val="none" w:sz="0" w:space="0" w:color="auto"/>
        <w:bottom w:val="none" w:sz="0" w:space="0" w:color="auto"/>
        <w:right w:val="none" w:sz="0" w:space="0" w:color="auto"/>
      </w:divBdr>
    </w:div>
    <w:div w:id="277764835">
      <w:bodyDiv w:val="1"/>
      <w:marLeft w:val="0"/>
      <w:marRight w:val="0"/>
      <w:marTop w:val="0"/>
      <w:marBottom w:val="0"/>
      <w:divBdr>
        <w:top w:val="none" w:sz="0" w:space="0" w:color="auto"/>
        <w:left w:val="none" w:sz="0" w:space="0" w:color="auto"/>
        <w:bottom w:val="none" w:sz="0" w:space="0" w:color="auto"/>
        <w:right w:val="none" w:sz="0" w:space="0" w:color="auto"/>
      </w:divBdr>
    </w:div>
    <w:div w:id="723527777">
      <w:bodyDiv w:val="1"/>
      <w:marLeft w:val="0"/>
      <w:marRight w:val="0"/>
      <w:marTop w:val="0"/>
      <w:marBottom w:val="0"/>
      <w:divBdr>
        <w:top w:val="none" w:sz="0" w:space="0" w:color="auto"/>
        <w:left w:val="none" w:sz="0" w:space="0" w:color="auto"/>
        <w:bottom w:val="none" w:sz="0" w:space="0" w:color="auto"/>
        <w:right w:val="none" w:sz="0" w:space="0" w:color="auto"/>
      </w:divBdr>
    </w:div>
    <w:div w:id="831532288">
      <w:bodyDiv w:val="1"/>
      <w:marLeft w:val="0"/>
      <w:marRight w:val="0"/>
      <w:marTop w:val="0"/>
      <w:marBottom w:val="0"/>
      <w:divBdr>
        <w:top w:val="none" w:sz="0" w:space="0" w:color="auto"/>
        <w:left w:val="none" w:sz="0" w:space="0" w:color="auto"/>
        <w:bottom w:val="none" w:sz="0" w:space="0" w:color="auto"/>
        <w:right w:val="none" w:sz="0" w:space="0" w:color="auto"/>
      </w:divBdr>
    </w:div>
    <w:div w:id="898324934">
      <w:bodyDiv w:val="1"/>
      <w:marLeft w:val="0"/>
      <w:marRight w:val="0"/>
      <w:marTop w:val="0"/>
      <w:marBottom w:val="0"/>
      <w:divBdr>
        <w:top w:val="none" w:sz="0" w:space="0" w:color="auto"/>
        <w:left w:val="none" w:sz="0" w:space="0" w:color="auto"/>
        <w:bottom w:val="none" w:sz="0" w:space="0" w:color="auto"/>
        <w:right w:val="none" w:sz="0" w:space="0" w:color="auto"/>
      </w:divBdr>
    </w:div>
    <w:div w:id="914322893">
      <w:bodyDiv w:val="1"/>
      <w:marLeft w:val="0"/>
      <w:marRight w:val="0"/>
      <w:marTop w:val="0"/>
      <w:marBottom w:val="0"/>
      <w:divBdr>
        <w:top w:val="none" w:sz="0" w:space="0" w:color="auto"/>
        <w:left w:val="none" w:sz="0" w:space="0" w:color="auto"/>
        <w:bottom w:val="none" w:sz="0" w:space="0" w:color="auto"/>
        <w:right w:val="none" w:sz="0" w:space="0" w:color="auto"/>
      </w:divBdr>
    </w:div>
    <w:div w:id="1397049350">
      <w:bodyDiv w:val="1"/>
      <w:marLeft w:val="0"/>
      <w:marRight w:val="0"/>
      <w:marTop w:val="0"/>
      <w:marBottom w:val="0"/>
      <w:divBdr>
        <w:top w:val="none" w:sz="0" w:space="0" w:color="auto"/>
        <w:left w:val="none" w:sz="0" w:space="0" w:color="auto"/>
        <w:bottom w:val="none" w:sz="0" w:space="0" w:color="auto"/>
        <w:right w:val="none" w:sz="0" w:space="0" w:color="auto"/>
      </w:divBdr>
    </w:div>
    <w:div w:id="1440562154">
      <w:bodyDiv w:val="1"/>
      <w:marLeft w:val="0"/>
      <w:marRight w:val="0"/>
      <w:marTop w:val="0"/>
      <w:marBottom w:val="0"/>
      <w:divBdr>
        <w:top w:val="none" w:sz="0" w:space="0" w:color="auto"/>
        <w:left w:val="none" w:sz="0" w:space="0" w:color="auto"/>
        <w:bottom w:val="none" w:sz="0" w:space="0" w:color="auto"/>
        <w:right w:val="none" w:sz="0" w:space="0" w:color="auto"/>
      </w:divBdr>
    </w:div>
    <w:div w:id="1816218143">
      <w:bodyDiv w:val="1"/>
      <w:marLeft w:val="0"/>
      <w:marRight w:val="0"/>
      <w:marTop w:val="0"/>
      <w:marBottom w:val="0"/>
      <w:divBdr>
        <w:top w:val="none" w:sz="0" w:space="0" w:color="auto"/>
        <w:left w:val="none" w:sz="0" w:space="0" w:color="auto"/>
        <w:bottom w:val="none" w:sz="0" w:space="0" w:color="auto"/>
        <w:right w:val="none" w:sz="0" w:space="0" w:color="auto"/>
      </w:divBdr>
    </w:div>
    <w:div w:id="193347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02B835357295E621BE0BCAA34C1D7C79&amp;req=doc&amp;base=RZR&amp;n=331074&amp;dst=3&amp;fld=134&amp;REFFIELD=134&amp;REFDST=101082&amp;REFDOC=357532&amp;REFBASE=RZR&amp;stat=refcode%3D16876%3Bdstident%3D3%3Bindex%3D1555&amp;date=11.12.2020" TargetMode="External"/><Relationship Id="rId13" Type="http://schemas.openxmlformats.org/officeDocument/2006/relationships/hyperlink" Target="https://login.consultant.ru/link/?rnd=02B835357295E621BE0BCAA34C1D7C79&amp;req=doc&amp;base=RZR&amp;n=331074&amp;dst=3&amp;fld=134&amp;REFFIELD=134&amp;REFDST=101083&amp;REFDOC=357532&amp;REFBASE=RZR&amp;stat=refcode%3D16876%3Bdstident%3D3%3Bindex%3D1556&amp;date=11.12.2020" TargetMode="External"/><Relationship Id="rId18" Type="http://schemas.openxmlformats.org/officeDocument/2006/relationships/hyperlink" Target="https://ovmf2.consultant.ru/static4018_00_50_492669/document_notes_inner.htm?" TargetMode="External"/><Relationship Id="rId26" Type="http://schemas.openxmlformats.org/officeDocument/2006/relationships/hyperlink" Target="https://ovmf2.consultant.ru/static4018_00_50_492669/document_notes_inner.htm?" TargetMode="External"/><Relationship Id="rId39" Type="http://schemas.openxmlformats.org/officeDocument/2006/relationships/hyperlink" Target="consultantplus://offline/ref=A186645F9DD479F71327A581F2DFC71A9757B491D2BC0172DD0A2B7157298A04D5F093B5DA5E1C49C1242335F38205E5B0C5D6FAEB5BD4ADbCK4N" TargetMode="External"/><Relationship Id="rId3" Type="http://schemas.openxmlformats.org/officeDocument/2006/relationships/webSettings" Target="webSettings.xml"/><Relationship Id="rId21" Type="http://schemas.openxmlformats.org/officeDocument/2006/relationships/hyperlink" Target="https://login.consultant.ru/link/?rnd=02B835357295E621BE0BCAA34C1D7C79&amp;req=doc&amp;base=RZR&amp;n=351490&amp;dst=101309&amp;fld=134&amp;REFFIELD=134&amp;REFDST=101100&amp;REFDOC=357532&amp;REFBASE=RZR&amp;stat=refcode%3D16876%3Bdstident%3D101309%3Bindex%3D1575&amp;date=11.12.2020" TargetMode="External"/><Relationship Id="rId34" Type="http://schemas.openxmlformats.org/officeDocument/2006/relationships/hyperlink" Target="https://login.consultant.ru/link/?rnd=02B835357295E621BE0BCAA34C1D7C79&amp;req=doc&amp;base=RZR&amp;n=351490&amp;dst=101858&amp;fld=134&amp;REFFIELD=134&amp;REFDST=101109&amp;REFDOC=357532&amp;REFBASE=RZR&amp;stat=refcode%3D16876%3Bdstident%3D101858%3Bindex%3D1584&amp;date=11.12.2020" TargetMode="External"/><Relationship Id="rId42" Type="http://schemas.openxmlformats.org/officeDocument/2006/relationships/theme" Target="theme/theme1.xml"/><Relationship Id="rId7" Type="http://schemas.openxmlformats.org/officeDocument/2006/relationships/hyperlink" Target="consultantplus://offline/ref=A186645F9DD479F71327A581F2DFC71A9757B491D2BC0172DD0A2B7157298A04C7F0CBB9DA560149C1317564B5bDK7N" TargetMode="External"/><Relationship Id="rId12" Type="http://schemas.openxmlformats.org/officeDocument/2006/relationships/hyperlink" Target="https://login.consultant.ru/link/?rnd=02B835357295E621BE0BCAA34C1D7C79&amp;req=doc&amp;base=RZR&amp;n=331074&amp;dst=8&amp;fld=134&amp;REFFIELD=134&amp;REFDST=101326&amp;REFDOC=357532&amp;REFBASE=RZR&amp;stat=refcode%3D16876%3Bdstident%3D8%3Bindex%3D1835&amp;date=11.12.2020" TargetMode="External"/><Relationship Id="rId17" Type="http://schemas.openxmlformats.org/officeDocument/2006/relationships/hyperlink" Target="https://login.consultant.ru/link/?rnd=02B835357295E621BE0BCAA34C1D7C79&amp;req=doc&amp;base=RZR&amp;n=357532&amp;dst=101106&amp;fld=134&amp;date=11.12.2020" TargetMode="External"/><Relationship Id="rId25" Type="http://schemas.openxmlformats.org/officeDocument/2006/relationships/hyperlink" Target="https://internet.garant.ru/" TargetMode="External"/><Relationship Id="rId33" Type="http://schemas.openxmlformats.org/officeDocument/2006/relationships/hyperlink" Target="https://login.consultant.ru/link/?rnd=02B835357295E621BE0BCAA34C1D7C79&amp;req=doc&amp;base=RZR&amp;n=351490&amp;dst=1716&amp;fld=134&amp;REFFIELD=134&amp;REFDST=101105&amp;REFDOC=357532&amp;REFBASE=RZR&amp;stat=refcode%3D16876%3Bdstident%3D1716%3Bindex%3D1580&amp;date=11.12.2020" TargetMode="External"/><Relationship Id="rId38" Type="http://schemas.openxmlformats.org/officeDocument/2006/relationships/hyperlink" Target="consultantplus://offline/ref=A186645F9DD479F71327A581F2DFC71A9757B491D2BC0172DD0A2B7157298A04D5F093B5DA5E1C4DC8242335F38205E5B0C5D6FAEB5BD4ADbCK4N" TargetMode="External"/><Relationship Id="rId2" Type="http://schemas.openxmlformats.org/officeDocument/2006/relationships/settings" Target="settings.xml"/><Relationship Id="rId16" Type="http://schemas.openxmlformats.org/officeDocument/2006/relationships/hyperlink" Target="https://login.consultant.ru/link/?rnd=02B835357295E621BE0BCAA34C1D7C79&amp;req=doc&amp;base=RZR&amp;n=331074&amp;dst=19&amp;fld=134&amp;REFFIELD=134&amp;REFDST=101344&amp;REFDOC=357532&amp;REFBASE=RZR&amp;stat=refcode%3D16876%3Bdstident%3D19%3Bindex%3D1853&amp;date=11.12.2020" TargetMode="External"/><Relationship Id="rId20" Type="http://schemas.openxmlformats.org/officeDocument/2006/relationships/hyperlink" Target="https://login.consultant.ru/link/?rnd=02B835357295E621BE0BCAA34C1D7C79&amp;req=doc&amp;base=RZR&amp;n=351490&amp;REFFIELD=134&amp;REFDST=101099&amp;REFDOC=357532&amp;REFBASE=RZR&amp;stat=refcode%3D16876%3Bindex%3D1574&amp;date=11.12.2020" TargetMode="External"/><Relationship Id="rId29" Type="http://schemas.openxmlformats.org/officeDocument/2006/relationships/hyperlink" Target="https://ovmf2.consultant.ru/static4018_00_50_492669/document_notes_inner.htm?"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A186645F9DD479F71327A581F2DFC71A9757B491D2BC0172DD0A2B7157298A04C7F0CBB9DA560149C1317564B5bDK7N" TargetMode="External"/><Relationship Id="rId11" Type="http://schemas.openxmlformats.org/officeDocument/2006/relationships/hyperlink" Target="https://login.consultant.ru/link/?rnd=02B835357295E621BE0BCAA34C1D7C79&amp;req=doc&amp;base=RZR&amp;n=351490&amp;REFFIELD=134&amp;REFDST=101326&amp;REFDOC=357532&amp;REFBASE=RZR&amp;stat=refcode%3D16876%3Bindex%3D1835&amp;date=11.12.2020" TargetMode="External"/><Relationship Id="rId24" Type="http://schemas.openxmlformats.org/officeDocument/2006/relationships/hyperlink" Target="https://ovmf2.consultant.ru/static4018_00_50_492669/document_notes_inner.htm?" TargetMode="External"/><Relationship Id="rId32" Type="http://schemas.openxmlformats.org/officeDocument/2006/relationships/hyperlink" Target="https://login.consultant.ru/link/?rnd=02B835357295E621BE0BCAA34C1D7C79&amp;req=doc&amp;base=RZR&amp;n=357532&amp;dst=101078&amp;fld=134&amp;date=11.12.2020" TargetMode="External"/><Relationship Id="rId37" Type="http://schemas.openxmlformats.org/officeDocument/2006/relationships/hyperlink" Target="consultantplus://offline/ref=A186645F9DD479F71327A581F2DFC71A9757B491D2BC0172DD0A2B7157298A04D5F093B5DA5E1840CC242335F38205E5B0C5D6FAEB5BD4ADbCK4N" TargetMode="External"/><Relationship Id="rId40" Type="http://schemas.openxmlformats.org/officeDocument/2006/relationships/hyperlink" Target="mailto:gbcotir@yandex.ru" TargetMode="External"/><Relationship Id="rId5" Type="http://schemas.openxmlformats.org/officeDocument/2006/relationships/hyperlink" Target="https://login.consultant.ru/link/?rnd=02B835357295E621BE0BCAA34C1D7C79&amp;req=doc&amp;base=RZR&amp;n=351490&amp;dst=108&amp;fld=134&amp;REFFIELD=134&amp;REFDST=101053&amp;REFDOC=357532&amp;REFBASE=RZR&amp;stat=refcode%3D16876%3Bdstident%3D108%3Bindex%3D1522&amp;date=11.12.2020" TargetMode="External"/><Relationship Id="rId15" Type="http://schemas.openxmlformats.org/officeDocument/2006/relationships/hyperlink" Target="https://login.consultant.ru/link/?rnd=02B835357295E621BE0BCAA34C1D7C79&amp;req=doc&amp;base=RZR&amp;n=331074&amp;dst=3&amp;fld=134&amp;REFFIELD=134&amp;REFDST=101087&amp;REFDOC=357532&amp;REFBASE=RZR&amp;stat=refcode%3D16876%3Bdstident%3D3%3Bindex%3D1560&amp;date=11.12.2020" TargetMode="External"/><Relationship Id="rId23" Type="http://schemas.openxmlformats.org/officeDocument/2006/relationships/hyperlink" Target="https://ovmf2.consultant.ru/static4018_00_50_492669/document_notes_inner.htm?" TargetMode="External"/><Relationship Id="rId28" Type="http://schemas.openxmlformats.org/officeDocument/2006/relationships/hyperlink" Target="https://login.consultant.ru/link/?rnd=02B835357295E621BE0BCAA34C1D7C79&amp;req=doc&amp;base=RZR&amp;n=351490&amp;dst=101474&amp;fld=134&amp;REFFIELD=134&amp;REFDST=101104&amp;REFDOC=357532&amp;REFBASE=RZR&amp;stat=refcode%3D16876%3Bdstident%3D101474%3Bindex%3D1579&amp;date=11.12.2020" TargetMode="External"/><Relationship Id="rId36" Type="http://schemas.openxmlformats.org/officeDocument/2006/relationships/hyperlink" Target="https://login.consultant.ru/link/?rnd=02B835357295E621BE0BCAA34C1D7C79&amp;req=doc&amp;base=RZR&amp;n=351490&amp;REFFIELD=134&amp;REFDST=101109&amp;REFDOC=357532&amp;REFBASE=RZR&amp;stat=refcode%3D16876%3Bindex%3D1584&amp;date=11.12.2020" TargetMode="External"/><Relationship Id="rId10" Type="http://schemas.openxmlformats.org/officeDocument/2006/relationships/hyperlink" Target="https://login.consultant.ru/link/?rnd=02B835357295E621BE0BCAA34C1D7C79&amp;req=doc&amp;base=RZR&amp;n=351490&amp;dst=101858&amp;fld=134&amp;REFFIELD=134&amp;REFDST=101325&amp;REFDOC=357532&amp;REFBASE=RZR&amp;stat=refcode%3D16876%3Bdstident%3D101858%3Bindex%3D1834&amp;date=11.12.2020" TargetMode="External"/><Relationship Id="rId19" Type="http://schemas.openxmlformats.org/officeDocument/2006/relationships/hyperlink" Target="https://login.consultant.ru/link/?rnd=02B835357295E621BE0BCAA34C1D7C79&amp;req=doc&amp;base=RZR&amp;n=351490&amp;dst=56&amp;fld=134&amp;REFFIELD=134&amp;REFDST=101098&amp;REFDOC=357532&amp;REFBASE=RZR&amp;stat=refcode%3D16876%3Bdstident%3D56%3Bindex%3D1573&amp;date=11.12.2020" TargetMode="External"/><Relationship Id="rId31" Type="http://schemas.openxmlformats.org/officeDocument/2006/relationships/hyperlink" Target="https://ovmf2.consultant.ru/static4018_00_50_492669/document_notes_inner.htm?" TargetMode="External"/><Relationship Id="rId52" Type="http://schemas.microsoft.com/office/2007/relationships/stylesWithEffects" Target="stylesWithEffects.xml"/><Relationship Id="rId4" Type="http://schemas.openxmlformats.org/officeDocument/2006/relationships/hyperlink" Target="consultantplus://offline/ref=FF8C1C479205C906D2A91D85A7C2A6D14C5EA54B3DEC96C669763E7163F92E32CF410B1382CACEF6B15638E37Cj8pFX" TargetMode="External"/><Relationship Id="rId9" Type="http://schemas.openxmlformats.org/officeDocument/2006/relationships/hyperlink" Target="https://login.consultant.ru/link/?rnd=02B835357295E621BE0BCAA34C1D7C79&amp;req=doc&amp;base=RZR&amp;n=331074&amp;dst=7&amp;fld=134&amp;REFFIELD=134&amp;REFDST=101325&amp;REFDOC=357532&amp;REFBASE=RZR&amp;stat=refcode%3D16876%3Bdstident%3D7%3Bindex%3D1834&amp;date=11.12.2020" TargetMode="External"/><Relationship Id="rId14" Type="http://schemas.openxmlformats.org/officeDocument/2006/relationships/hyperlink" Target="https://login.consultant.ru/link/?rnd=02B835357295E621BE0BCAA34C1D7C79&amp;req=doc&amp;base=RZR&amp;n=331074&amp;dst=18&amp;fld=134&amp;REFFIELD=134&amp;REFDST=101337&amp;REFDOC=357532&amp;REFBASE=RZR&amp;stat=refcode%3D16876%3Bdstident%3D18%3Bindex%3D1846&amp;date=11.12.2020" TargetMode="External"/><Relationship Id="rId22" Type="http://schemas.openxmlformats.org/officeDocument/2006/relationships/hyperlink" Target="https://login.consultant.ru/link/?rnd=02B835357295E621BE0BCAA34C1D7C79&amp;req=doc&amp;base=RZR&amp;n=357532&amp;dst=101095&amp;fld=134&amp;date=11.12.2020" TargetMode="External"/><Relationship Id="rId27" Type="http://schemas.openxmlformats.org/officeDocument/2006/relationships/hyperlink" Target="https://ovmf2.consultant.ru/static4018_00_50_492669/document_notes_inner.htm?" TargetMode="External"/><Relationship Id="rId30" Type="http://schemas.openxmlformats.org/officeDocument/2006/relationships/hyperlink" Target="https://login.consultant.ru/link/?rnd=02B835357295E621BE0BCAA34C1D7C79&amp;req=doc&amp;base=RZR&amp;n=357532&amp;dst=101095&amp;fld=134&amp;date=11.12.2020" TargetMode="External"/><Relationship Id="rId35" Type="http://schemas.openxmlformats.org/officeDocument/2006/relationships/hyperlink" Target="https://login.consultant.ru/link/?rnd=02B835357295E621BE0BCAA34C1D7C79&amp;req=doc&amp;base=RZR&amp;n=351490&amp;dst=100437&amp;fld=134&amp;REFFIELD=134&amp;REFDST=101109&amp;REFDOC=357532&amp;REFBASE=RZR&amp;stat=refcode%3D16876%3Bdstident%3D100437%3Bindex%3D1584&amp;date=11.12.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13</Pages>
  <Words>7022</Words>
  <Characters>40026</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User01</dc:creator>
  <cp:lastModifiedBy>UshakovaNS</cp:lastModifiedBy>
  <cp:revision>21</cp:revision>
  <cp:lastPrinted>2020-11-09T23:43:00Z</cp:lastPrinted>
  <dcterms:created xsi:type="dcterms:W3CDTF">2020-12-03T05:22:00Z</dcterms:created>
  <dcterms:modified xsi:type="dcterms:W3CDTF">2023-03-29T00:29:00Z</dcterms:modified>
</cp:coreProperties>
</file>