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712" w:rsidRPr="00AD1712" w:rsidRDefault="00AD1712" w:rsidP="00AD1712">
      <w:pPr>
        <w:spacing w:after="7" w:line="275" w:lineRule="exact"/>
        <w:ind w:left="40" w:right="40"/>
        <w:rPr>
          <w:rFonts w:ascii="Times New Roman" w:hAnsi="Times New Roman"/>
          <w:color w:val="000000"/>
          <w:sz w:val="20"/>
          <w:szCs w:val="20"/>
        </w:rPr>
      </w:pPr>
      <w:r w:rsidRPr="00AD1712">
        <w:rPr>
          <w:rFonts w:ascii="Times New Roman" w:hAnsi="Times New Roman"/>
          <w:b/>
          <w:color w:val="000000"/>
          <w:sz w:val="20"/>
        </w:rPr>
        <w:t>Технические, функциональные (потребительские) и качественные характеристики товаров, работ и услуг.</w:t>
      </w:r>
      <w:r w:rsidRPr="00AD1712">
        <w:rPr>
          <w:rFonts w:ascii="Times New Roman" w:hAnsi="Times New Roman"/>
          <w:color w:val="000000"/>
          <w:sz w:val="20"/>
          <w:szCs w:val="20"/>
        </w:rPr>
        <w:t xml:space="preserve"> </w:t>
      </w:r>
    </w:p>
    <w:tbl>
      <w:tblPr>
        <w:tblW w:w="11058" w:type="dxa"/>
        <w:tblInd w:w="-9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1134"/>
        <w:gridCol w:w="1276"/>
        <w:gridCol w:w="4111"/>
        <w:gridCol w:w="2410"/>
      </w:tblGrid>
      <w:tr w:rsidR="00AD1712" w:rsidRPr="00AD1712" w:rsidTr="00AD1712">
        <w:trPr>
          <w:trHeight w:val="989"/>
        </w:trPr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after="7" w:line="275" w:lineRule="exact"/>
              <w:ind w:left="40" w:right="4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5" w:after="35" w:line="229" w:lineRule="exac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5" w:after="35" w:line="229" w:lineRule="exac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5" w:after="35" w:line="229" w:lineRule="exact"/>
              <w:ind w:left="30" w:right="3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</w:rPr>
              <w:t>Кол-во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after="7" w:line="275" w:lineRule="exact"/>
              <w:ind w:left="40" w:right="4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1712" w:rsidRPr="00AD1712" w:rsidRDefault="00AD1712" w:rsidP="00D629BB">
            <w:pPr>
              <w:spacing w:after="7" w:line="275" w:lineRule="exact"/>
              <w:ind w:left="40" w:right="4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D1712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AD1712" w:rsidRPr="00AD1712" w:rsidTr="00AD1712">
        <w:trPr>
          <w:trHeight w:val="1899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D1712" w:rsidRPr="00AD1712" w:rsidRDefault="00AD1712" w:rsidP="00D629BB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0" w:after="30" w:line="229" w:lineRule="exact"/>
              <w:ind w:left="30" w:right="30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AD1712">
              <w:rPr>
                <w:rFonts w:ascii="Times New Roman" w:hAnsi="Times New Roman"/>
                <w:noProof/>
                <w:sz w:val="20"/>
                <w:szCs w:val="20"/>
              </w:rPr>
              <w:t>Средство дезинфицирующее</w:t>
            </w:r>
          </w:p>
          <w:p w:rsidR="00AD1712" w:rsidRPr="00AD1712" w:rsidRDefault="00AD1712" w:rsidP="00D629BB">
            <w:pPr>
              <w:spacing w:before="30" w:after="30" w:line="229" w:lineRule="exact"/>
              <w:ind w:left="30" w:right="30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0" w:after="30" w:line="22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D1712">
              <w:rPr>
                <w:rFonts w:ascii="Times New Roman" w:hAnsi="Times New Roman"/>
                <w:noProof/>
                <w:sz w:val="20"/>
                <w:szCs w:val="20"/>
              </w:rPr>
              <w:t>л; дм[</w:t>
            </w:r>
            <w:r w:rsidRPr="00AD1712">
              <w:rPr>
                <w:rFonts w:ascii="Times New Roman" w:hAnsi="Times New Roman"/>
                <w:sz w:val="20"/>
                <w:szCs w:val="20"/>
              </w:rPr>
              <w:t>3*]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1712" w:rsidRPr="00AD1712" w:rsidRDefault="00AD1712" w:rsidP="00D629BB">
            <w:pPr>
              <w:spacing w:before="30" w:after="30" w:line="229" w:lineRule="exact"/>
              <w:ind w:left="30" w:right="3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AD1712">
              <w:rPr>
                <w:rFonts w:ascii="Times New Roman" w:hAnsi="Times New Roman"/>
                <w:noProof/>
                <w:sz w:val="20"/>
                <w:szCs w:val="20"/>
              </w:rPr>
              <w:t>3000.00</w:t>
            </w:r>
          </w:p>
        </w:tc>
        <w:tc>
          <w:tcPr>
            <w:tcW w:w="65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tbl>
            <w:tblPr>
              <w:tblStyle w:val="a3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50"/>
              <w:gridCol w:w="4176"/>
            </w:tblGrid>
            <w:tr w:rsidR="00AD1712" w:rsidRPr="00AD1712" w:rsidTr="00AD1712">
              <w:trPr>
                <w:trHeight w:val="1287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86"/>
                    <w:gridCol w:w="542"/>
                  </w:tblGrid>
                  <w:tr w:rsidR="00AD1712" w:rsidRPr="00AD1712" w:rsidTr="00AD1712">
                    <w:trPr>
                      <w:trHeight w:val="1004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4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AD1712" w:rsidRPr="00AD1712" w:rsidTr="00AD171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(кожный антисептик) в виде готового к применению раствора на основе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пропилового</w:t>
                        </w:r>
                        <w:proofErr w:type="spellEnd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спиртов не менее 70%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только одно значение характеристики</w:t>
                  </w:r>
                </w:p>
              </w:tc>
            </w:tr>
            <w:tr w:rsidR="00AD1712" w:rsidRPr="00AD1712" w:rsidTr="00AD171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</w:t>
                  </w:r>
                  <w:proofErr w:type="spellEnd"/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биглюконат</w:t>
                  </w:r>
                  <w:proofErr w:type="spellEnd"/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%, функциональных компонентов, смягчающих кожу рук.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AD1712" w:rsidRPr="00AD1712" w:rsidTr="00AD1712">
              <w:trPr>
                <w:trHeight w:val="401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AD1712">
                    <w:trPr>
                      <w:trHeight w:val="259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</w:t>
                        </w:r>
                        <w:proofErr w:type="spellStart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M.Terrae</w:t>
                        </w:r>
                        <w:proofErr w:type="spellEnd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, внутрибольничные инфекции), вирусов (включая вирусы полиомиелита, парентеральных и </w:t>
                        </w:r>
                        <w:proofErr w:type="spellStart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энтеральных</w:t>
                        </w:r>
                        <w:proofErr w:type="spellEnd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гепатитов, ВИЧ, острые респираторные вирусные инфекции, герпес, аденовирус), патогенных грибов.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AD1712" w:rsidRPr="00AD1712" w:rsidTr="00AD171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lastRenderedPageBreak/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все значения характеристики</w:t>
                  </w:r>
                </w:p>
              </w:tc>
            </w:tr>
            <w:tr w:rsidR="00AD1712" w:rsidRPr="00AD1712" w:rsidTr="00AD171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D629BB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AD1712" w:rsidRPr="00AD1712" w:rsidTr="00AD1712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AD1712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AD1712" w:rsidRPr="00AD1712" w:rsidRDefault="00AD1712" w:rsidP="00D629BB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 объемом</w:t>
                  </w:r>
                </w:p>
              </w:tc>
              <w:tc>
                <w:tcPr>
                  <w:tcW w:w="215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AD1712" w:rsidRPr="00AD1712" w:rsidTr="00AD1712">
                    <w:trPr>
                      <w:trHeight w:val="91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AD1712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bookmarkStart w:id="0" w:name="_GoBack"/>
                        <w:bookmarkEnd w:id="0"/>
                        <w:r w:rsidRPr="00AD1712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&lt; 1.5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1712" w:rsidRPr="00AD1712" w:rsidRDefault="00AD1712" w:rsidP="00D629BB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AD1712" w:rsidRPr="00AD1712" w:rsidRDefault="00AD1712" w:rsidP="00D629BB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Литр; кубический дециметр</w:t>
                  </w:r>
                </w:p>
              </w:tc>
              <w:tc>
                <w:tcPr>
                  <w:tcW w:w="4176" w:type="dxa"/>
                  <w:tcBorders>
                    <w:bottom w:val="single" w:sz="4" w:space="0" w:color="auto"/>
                  </w:tcBorders>
                </w:tcPr>
                <w:p w:rsidR="00AD1712" w:rsidRPr="00AD1712" w:rsidRDefault="00AD1712" w:rsidP="00D629BB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AD1712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AD1712" w:rsidRPr="00AD1712" w:rsidRDefault="00AD1712" w:rsidP="00D629BB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AD1712" w:rsidRPr="00AD1712" w:rsidRDefault="00AD1712" w:rsidP="00AD1712">
            <w:pPr>
              <w:spacing w:after="7" w:line="275" w:lineRule="exact"/>
              <w:ind w:left="40" w:right="4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</w:t>
            </w:r>
            <w:proofErr w:type="spellStart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предстерилизационной</w:t>
            </w:r>
            <w:proofErr w:type="spellEnd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gramEnd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58393-2019 Услуги профессиональной уборки - </w:t>
            </w:r>
            <w:proofErr w:type="spellStart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клининговые</w:t>
            </w:r>
            <w:proofErr w:type="spellEnd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>Дезинфектология</w:t>
            </w:r>
            <w:proofErr w:type="spellEnd"/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</w:t>
            </w:r>
            <w:r w:rsidRPr="00AD1712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указанная фасовка удобна в последующем использовании, а так же для выдачи в отделения учреждения, ФАП.</w:t>
            </w:r>
          </w:p>
        </w:tc>
      </w:tr>
    </w:tbl>
    <w:p w:rsidR="004E74BE" w:rsidRPr="00AD1712" w:rsidRDefault="004E74BE" w:rsidP="00AD1712"/>
    <w:sectPr w:rsidR="004E74BE" w:rsidRPr="00AD1712" w:rsidSect="003E52A4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3E52A4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AD1712"/>
    <w:rsid w:val="00C12FFA"/>
    <w:rsid w:val="00C80925"/>
    <w:rsid w:val="00CF5FF2"/>
    <w:rsid w:val="00D03119"/>
    <w:rsid w:val="00D138B8"/>
    <w:rsid w:val="00D42202"/>
    <w:rsid w:val="00DA1FD9"/>
    <w:rsid w:val="00DA3577"/>
    <w:rsid w:val="00DA3ABF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3E5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2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Balloon Text"/>
    <w:basedOn w:val="a"/>
    <w:link w:val="a6"/>
    <w:uiPriority w:val="99"/>
    <w:semiHidden/>
    <w:unhideWhenUsed/>
    <w:rsid w:val="003E5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2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Анатольевна Адер</dc:creator>
  <cp:lastModifiedBy>Исаева Татьяна Влдамировна</cp:lastModifiedBy>
  <cp:revision>4</cp:revision>
  <cp:lastPrinted>2023-11-17T02:42:00Z</cp:lastPrinted>
  <dcterms:created xsi:type="dcterms:W3CDTF">2023-11-17T02:40:00Z</dcterms:created>
  <dcterms:modified xsi:type="dcterms:W3CDTF">2023-11-28T23:32:00Z</dcterms:modified>
</cp:coreProperties>
</file>