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9CA2F" w14:textId="77777777"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14:paraId="079E5C7F" w14:textId="77777777"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14:paraId="614F2B82" w14:textId="77777777"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14:paraId="3544FCFC" w14:textId="77777777" w:rsidR="00231938" w:rsidRPr="00DC3E83" w:rsidRDefault="00231938" w:rsidP="00A32723">
      <w:pPr>
        <w:autoSpaceDE w:val="0"/>
        <w:autoSpaceDN w:val="0"/>
        <w:adjustRightInd w:val="0"/>
        <w:ind w:firstLine="720"/>
        <w:jc w:val="right"/>
        <w:rPr>
          <w:sz w:val="24"/>
          <w:szCs w:val="24"/>
        </w:rPr>
      </w:pPr>
    </w:p>
    <w:p w14:paraId="32AA1275" w14:textId="77777777"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14:paraId="4192F436" w14:textId="77777777" w:rsidR="008B19B8" w:rsidRPr="00DC3E83" w:rsidRDefault="008B19B8" w:rsidP="00A32723">
      <w:pPr>
        <w:autoSpaceDE w:val="0"/>
        <w:autoSpaceDN w:val="0"/>
        <w:adjustRightInd w:val="0"/>
        <w:ind w:firstLine="720"/>
        <w:jc w:val="both"/>
        <w:rPr>
          <w:sz w:val="24"/>
          <w:szCs w:val="24"/>
        </w:rPr>
      </w:pPr>
    </w:p>
    <w:p w14:paraId="3DAF9010" w14:textId="77777777"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14:paraId="1336847E" w14:textId="77777777" w:rsidR="008B19B8" w:rsidRPr="00DC3E83" w:rsidRDefault="008B19B8" w:rsidP="00A32723">
      <w:pPr>
        <w:autoSpaceDE w:val="0"/>
        <w:autoSpaceDN w:val="0"/>
        <w:adjustRightInd w:val="0"/>
        <w:ind w:firstLine="720"/>
        <w:jc w:val="center"/>
        <w:rPr>
          <w:b/>
          <w:sz w:val="24"/>
          <w:szCs w:val="24"/>
        </w:rPr>
      </w:pPr>
    </w:p>
    <w:p w14:paraId="2D857E9C" w14:textId="77777777" w:rsidR="008B19B8" w:rsidRDefault="008B19B8" w:rsidP="00577945">
      <w:pPr>
        <w:pStyle w:val="a3"/>
        <w:numPr>
          <w:ilvl w:val="0"/>
          <w:numId w:val="12"/>
        </w:numPr>
        <w:jc w:val="center"/>
        <w:rPr>
          <w:b/>
        </w:rPr>
      </w:pPr>
      <w:r w:rsidRPr="00577945">
        <w:rPr>
          <w:b/>
        </w:rPr>
        <w:t>ПРЕДМЕТ КОНТРАКТА</w:t>
      </w:r>
    </w:p>
    <w:p w14:paraId="75570048" w14:textId="77777777" w:rsidR="00577945" w:rsidRPr="00577945" w:rsidRDefault="00577945" w:rsidP="00577945">
      <w:pPr>
        <w:pStyle w:val="a3"/>
        <w:ind w:left="1080"/>
        <w:rPr>
          <w:b/>
        </w:rPr>
      </w:pPr>
    </w:p>
    <w:p w14:paraId="25B2D3A7" w14:textId="77777777"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14:paraId="586E6D22" w14:textId="77777777"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14:paraId="1F5D856C" w14:textId="77777777"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14:paraId="61D4526E" w14:textId="77777777" w:rsidR="00C03228" w:rsidRDefault="00C03228" w:rsidP="00C03228">
      <w:pPr>
        <w:pStyle w:val="ae"/>
        <w:spacing w:after="0"/>
        <w:ind w:left="0" w:firstLine="709"/>
        <w:jc w:val="both"/>
        <w:rPr>
          <w:color w:val="auto"/>
          <w:szCs w:val="24"/>
        </w:rPr>
      </w:pPr>
    </w:p>
    <w:p w14:paraId="296B29C4" w14:textId="77777777"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14:paraId="0F2E1BF3" w14:textId="77777777" w:rsidR="008B19B8" w:rsidRPr="00DC3E83" w:rsidRDefault="008B19B8" w:rsidP="00A32723">
      <w:pPr>
        <w:ind w:firstLine="720"/>
        <w:jc w:val="center"/>
        <w:rPr>
          <w:b/>
          <w:sz w:val="24"/>
          <w:szCs w:val="24"/>
        </w:rPr>
      </w:pPr>
    </w:p>
    <w:p w14:paraId="76F2E149" w14:textId="77777777"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14:paraId="5EB9AD92" w14:textId="77777777"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14:paraId="1444A437" w14:textId="77777777" w:rsidR="008B19B8" w:rsidRPr="00DC3E83" w:rsidRDefault="008B19B8" w:rsidP="00A32723">
      <w:pPr>
        <w:ind w:firstLine="720"/>
        <w:jc w:val="both"/>
        <w:rPr>
          <w:sz w:val="24"/>
          <w:szCs w:val="24"/>
        </w:rPr>
      </w:pPr>
    </w:p>
    <w:p w14:paraId="285C9438" w14:textId="77777777"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14:paraId="02AEF1B4" w14:textId="77777777" w:rsidR="00C03228" w:rsidRPr="00C03228" w:rsidRDefault="00C03228" w:rsidP="00C03228">
      <w:pPr>
        <w:pStyle w:val="a3"/>
        <w:ind w:left="1080"/>
        <w:rPr>
          <w:b/>
        </w:rPr>
      </w:pPr>
    </w:p>
    <w:p w14:paraId="0C7B3334" w14:textId="77777777"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14:paraId="6D67F6D5" w14:textId="77777777"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w:t>
      </w:r>
      <w:proofErr w:type="gramStart"/>
      <w:r w:rsidRPr="00DF76D2">
        <w:rPr>
          <w:color w:val="auto"/>
          <w:szCs w:val="24"/>
          <w:lang w:eastAsia="en-US"/>
        </w:rPr>
        <w:t>.,  в</w:t>
      </w:r>
      <w:proofErr w:type="gramEnd"/>
      <w:r w:rsidRPr="00DF76D2">
        <w:rPr>
          <w:color w:val="auto"/>
          <w:szCs w:val="24"/>
          <w:lang w:eastAsia="en-US"/>
        </w:rPr>
        <w:t xml:space="preserve"> том числе НДС __% - ____________ (сумма прописью) рублей_____ копеек. (вслучае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14:paraId="487528E7" w14:textId="77777777"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с даты размещения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средств с расчётного счёта Заказчика.</w:t>
      </w:r>
    </w:p>
    <w:p w14:paraId="51AF0740" w14:textId="77777777"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14:paraId="42B5FA37" w14:textId="77777777"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 xml:space="preserve">Источником средств для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14:paraId="5A4CF342" w14:textId="77777777"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1D1EAA" w14:textId="77777777" w:rsidR="008B19B8" w:rsidRPr="00DC3E83" w:rsidRDefault="008B19B8" w:rsidP="00A32723">
      <w:pPr>
        <w:autoSpaceDE w:val="0"/>
        <w:autoSpaceDN w:val="0"/>
        <w:adjustRightInd w:val="0"/>
        <w:ind w:firstLine="720"/>
        <w:jc w:val="both"/>
        <w:rPr>
          <w:b/>
          <w:sz w:val="24"/>
          <w:szCs w:val="24"/>
        </w:rPr>
      </w:pPr>
    </w:p>
    <w:p w14:paraId="592E4AFB" w14:textId="77777777" w:rsidR="008B19B8" w:rsidRPr="00DC3E83" w:rsidRDefault="008B19B8" w:rsidP="00A32723">
      <w:pPr>
        <w:ind w:firstLine="720"/>
        <w:jc w:val="center"/>
        <w:rPr>
          <w:b/>
          <w:sz w:val="24"/>
          <w:szCs w:val="24"/>
        </w:rPr>
      </w:pPr>
      <w:r w:rsidRPr="00DC3E83">
        <w:rPr>
          <w:b/>
          <w:sz w:val="24"/>
          <w:szCs w:val="24"/>
        </w:rPr>
        <w:t>4. ПРАВА И ОБЯЗАННОСТИ СТОРОН</w:t>
      </w:r>
    </w:p>
    <w:p w14:paraId="5FFF5640" w14:textId="77777777" w:rsidR="008B19B8" w:rsidRPr="00DC3E83" w:rsidRDefault="008B19B8" w:rsidP="00A32723">
      <w:pPr>
        <w:ind w:firstLine="720"/>
        <w:jc w:val="both"/>
        <w:rPr>
          <w:b/>
          <w:sz w:val="24"/>
          <w:szCs w:val="24"/>
        </w:rPr>
      </w:pPr>
    </w:p>
    <w:p w14:paraId="619CB1A3" w14:textId="77777777" w:rsidR="008B19B8" w:rsidRPr="00C03228" w:rsidRDefault="008B19B8" w:rsidP="00A32723">
      <w:pPr>
        <w:ind w:firstLine="720"/>
        <w:jc w:val="both"/>
        <w:rPr>
          <w:sz w:val="24"/>
          <w:szCs w:val="24"/>
        </w:rPr>
      </w:pPr>
      <w:r w:rsidRPr="00C03228">
        <w:rPr>
          <w:sz w:val="24"/>
          <w:szCs w:val="24"/>
        </w:rPr>
        <w:t>4.1. Заказчик обязуется:</w:t>
      </w:r>
    </w:p>
    <w:p w14:paraId="535792A1" w14:textId="77777777"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14:paraId="61A11137" w14:textId="77777777"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14:paraId="7B1E45F1"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14:paraId="536E1C05"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14:paraId="4235D431"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14:paraId="261A369E" w14:textId="77777777"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14:paraId="56AE0491" w14:textId="77777777"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14:paraId="6CF21F37" w14:textId="77777777"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14:paraId="1FA47A71"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14:paraId="03FA0577"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14:paraId="29B0537D" w14:textId="77777777"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14:paraId="6C7FB128" w14:textId="77777777"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14:paraId="79BC480F" w14:textId="77777777"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14:paraId="47256375" w14:textId="77777777"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14:paraId="00654AA9" w14:textId="77777777"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48EDEFFD" w14:textId="77777777"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14:paraId="6B1C9866" w14:textId="77777777"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14:paraId="430F60F7" w14:textId="77777777"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14:paraId="4007AA63" w14:textId="77777777"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14:paraId="01207CD3" w14:textId="77777777" w:rsidR="00EF5E49" w:rsidRPr="00EF5E49" w:rsidRDefault="00EF5E49" w:rsidP="00EF5E49">
      <w:pPr>
        <w:tabs>
          <w:tab w:val="num" w:pos="360"/>
        </w:tabs>
        <w:ind w:firstLine="709"/>
        <w:contextualSpacing/>
        <w:jc w:val="both"/>
        <w:rPr>
          <w:sz w:val="24"/>
          <w:szCs w:val="24"/>
        </w:rPr>
      </w:pPr>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14:paraId="56614A7F" w14:textId="77777777" w:rsidR="00EF5E49" w:rsidRPr="00EF5E49" w:rsidRDefault="00EF5E49" w:rsidP="00EF5E49">
      <w:pPr>
        <w:tabs>
          <w:tab w:val="num" w:pos="360"/>
        </w:tabs>
        <w:ind w:firstLine="709"/>
        <w:contextualSpacing/>
        <w:jc w:val="both"/>
        <w:rPr>
          <w:sz w:val="24"/>
          <w:szCs w:val="24"/>
        </w:rPr>
      </w:pPr>
      <w:r w:rsidRPr="00EF5E49">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14:paraId="6D73CB8B" w14:textId="77777777"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0E547DE6" w14:textId="77777777"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14:paraId="5A6E9155" w14:textId="77777777"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14:paraId="5ECA4D3B" w14:textId="77777777"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14:paraId="1201CB18" w14:textId="77777777"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14:paraId="69D91874" w14:textId="77777777"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488C17F2" w14:textId="77777777"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14:paraId="417F77C7" w14:textId="77777777" w:rsidR="00DF76D2" w:rsidRPr="00C03228" w:rsidRDefault="00DF76D2" w:rsidP="00A32723">
      <w:pPr>
        <w:autoSpaceDE w:val="0"/>
        <w:autoSpaceDN w:val="0"/>
        <w:adjustRightInd w:val="0"/>
        <w:ind w:firstLine="720"/>
        <w:jc w:val="center"/>
        <w:rPr>
          <w:b/>
          <w:sz w:val="24"/>
          <w:szCs w:val="24"/>
        </w:rPr>
      </w:pPr>
    </w:p>
    <w:p w14:paraId="5222F777" w14:textId="77777777"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14:paraId="227C78D5" w14:textId="77777777" w:rsidR="00DF76D2" w:rsidRPr="007907AF" w:rsidRDefault="00DF76D2" w:rsidP="00DF76D2">
      <w:pPr>
        <w:widowControl w:val="0"/>
        <w:tabs>
          <w:tab w:val="left" w:pos="1843"/>
        </w:tabs>
        <w:autoSpaceDE w:val="0"/>
        <w:autoSpaceDN w:val="0"/>
        <w:adjustRightInd w:val="0"/>
        <w:ind w:left="420" w:right="19"/>
        <w:rPr>
          <w:b/>
          <w:szCs w:val="24"/>
        </w:rPr>
      </w:pPr>
    </w:p>
    <w:p w14:paraId="1C344CBC" w14:textId="77777777"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14:paraId="1D709B78" w14:textId="77777777"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14:paraId="040915E7" w14:textId="77777777"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14:paraId="6B99E115" w14:textId="77777777"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14:paraId="095CDC3E" w14:textId="77777777"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14:paraId="4A79E282" w14:textId="77777777"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14:paraId="40F3609B" w14:textId="77777777"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14:paraId="53CDE9CE" w14:textId="77777777"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14:paraId="1D8F7953" w14:textId="77777777"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14:paraId="242E37CD" w14:textId="77777777"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C1F745D" w14:textId="77777777"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14:paraId="7DBFD2CC" w14:textId="77777777"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14:paraId="4306D318" w14:textId="77777777"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14:paraId="77DD2AA3" w14:textId="77777777" w:rsidR="00DF76D2" w:rsidRPr="00DC3E83" w:rsidRDefault="00DF76D2" w:rsidP="00A32723">
      <w:pPr>
        <w:autoSpaceDE w:val="0"/>
        <w:autoSpaceDN w:val="0"/>
        <w:adjustRightInd w:val="0"/>
        <w:ind w:firstLine="720"/>
        <w:jc w:val="center"/>
        <w:rPr>
          <w:b/>
          <w:sz w:val="24"/>
          <w:szCs w:val="24"/>
        </w:rPr>
      </w:pPr>
    </w:p>
    <w:p w14:paraId="7AB9B722" w14:textId="77777777"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14:paraId="41B3805F" w14:textId="77777777" w:rsidR="008B19B8" w:rsidRPr="00B27D7F" w:rsidRDefault="008B19B8" w:rsidP="00A32723">
      <w:pPr>
        <w:autoSpaceDE w:val="0"/>
        <w:autoSpaceDN w:val="0"/>
        <w:adjustRightInd w:val="0"/>
        <w:ind w:firstLine="720"/>
        <w:jc w:val="both"/>
        <w:rPr>
          <w:sz w:val="24"/>
          <w:szCs w:val="24"/>
        </w:rPr>
      </w:pPr>
    </w:p>
    <w:p w14:paraId="1E50A171" w14:textId="77777777" w:rsidR="00B27D7F" w:rsidRPr="00B27D7F" w:rsidRDefault="00B27D7F" w:rsidP="00B27D7F">
      <w:pPr>
        <w:autoSpaceDE w:val="0"/>
        <w:ind w:firstLine="708"/>
        <w:jc w:val="both"/>
        <w:rPr>
          <w:sz w:val="24"/>
          <w:szCs w:val="24"/>
        </w:rPr>
      </w:pPr>
      <w:r w:rsidRPr="00B27D7F">
        <w:rPr>
          <w:sz w:val="24"/>
          <w:szCs w:val="24"/>
        </w:rPr>
        <w:t>6.1. Контракт вступает в силу с момента его подписания Сторонами и действует до 31.12.2022.</w:t>
      </w:r>
    </w:p>
    <w:p w14:paraId="164E393B" w14:textId="77777777"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14:paraId="51F6435B" w14:textId="77777777" w:rsidR="00B27D7F" w:rsidRPr="00B27D7F" w:rsidRDefault="00B27D7F" w:rsidP="00B27D7F">
      <w:pPr>
        <w:autoSpaceDE w:val="0"/>
        <w:ind w:firstLine="708"/>
        <w:jc w:val="both"/>
        <w:rPr>
          <w:sz w:val="24"/>
          <w:szCs w:val="24"/>
        </w:rPr>
      </w:pPr>
      <w:r w:rsidRPr="00B27D7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F82D95D" w14:textId="77777777"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14:paraId="09D9C6CA" w14:textId="77777777" w:rsidR="00B27D7F" w:rsidRPr="00B27D7F" w:rsidRDefault="00B27D7F" w:rsidP="00B27D7F">
      <w:pPr>
        <w:ind w:firstLine="708"/>
        <w:jc w:val="both"/>
        <w:rPr>
          <w:sz w:val="24"/>
          <w:szCs w:val="24"/>
        </w:rPr>
      </w:pPr>
      <w:r w:rsidRPr="00B27D7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02ABEC8F" w14:textId="77777777" w:rsidR="008B19B8" w:rsidRPr="00DC3E83" w:rsidRDefault="008B19B8" w:rsidP="00B27D7F">
      <w:pPr>
        <w:autoSpaceDE w:val="0"/>
        <w:autoSpaceDN w:val="0"/>
        <w:adjustRightInd w:val="0"/>
        <w:jc w:val="both"/>
        <w:rPr>
          <w:sz w:val="24"/>
          <w:szCs w:val="24"/>
        </w:rPr>
      </w:pPr>
    </w:p>
    <w:p w14:paraId="189ECDC5" w14:textId="77777777" w:rsidR="008B19B8" w:rsidRPr="00B27D7F" w:rsidRDefault="008B19B8" w:rsidP="00A32723">
      <w:pPr>
        <w:ind w:firstLine="720"/>
        <w:jc w:val="center"/>
        <w:rPr>
          <w:b/>
          <w:sz w:val="24"/>
          <w:szCs w:val="24"/>
        </w:rPr>
      </w:pPr>
      <w:r w:rsidRPr="00B27D7F">
        <w:rPr>
          <w:b/>
          <w:sz w:val="24"/>
          <w:szCs w:val="24"/>
        </w:rPr>
        <w:t>7. ОТВЕТСТВЕННОСТЬ СТОРОН</w:t>
      </w:r>
    </w:p>
    <w:p w14:paraId="1F48AB4E" w14:textId="77777777" w:rsidR="008B19B8" w:rsidRPr="00B27D7F" w:rsidRDefault="008B19B8" w:rsidP="00A32723">
      <w:pPr>
        <w:ind w:firstLine="720"/>
        <w:jc w:val="both"/>
        <w:rPr>
          <w:sz w:val="24"/>
          <w:szCs w:val="24"/>
        </w:rPr>
      </w:pPr>
    </w:p>
    <w:p w14:paraId="41E0844F"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5D40B4A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65F1801"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59288DB7"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03D19DE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14:paraId="1BA309B3"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58B7D1A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1EF29AEF"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5C2E7D31"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7E85ADBE"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6967564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3C6585D6"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DCC2462"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14:paraId="3B9C7B93" w14:textId="77777777"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D3D842D"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C04A104"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14:paraId="18A1FB3C"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14:paraId="192FEC0A" w14:textId="77777777"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E7EFACC"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486842AB"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14:paraId="62D27CCD"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14:paraId="400AA6C7" w14:textId="77777777"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14:paraId="73AD061E" w14:textId="77777777"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14:paraId="4FD0A75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2B03A3A"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14:paraId="0DB68E74"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14:paraId="2F83A147"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14:paraId="67CEEFEA"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14:paraId="08D6DD0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5E9C9B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4EBE3C4" w14:textId="77777777"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14:paraId="488DCD30"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305955D"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14:paraId="083FCBFB"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14:paraId="128122B2" w14:textId="77777777"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14:paraId="7F1CCE35" w14:textId="77777777"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14:paraId="0F1FCA1F" w14:textId="77777777"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99B0B2" w14:textId="77777777"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1C87AA" w14:textId="77777777" w:rsidR="00B27D7F" w:rsidRDefault="00B27D7F" w:rsidP="00A32723">
      <w:pPr>
        <w:ind w:firstLine="540"/>
        <w:jc w:val="center"/>
        <w:rPr>
          <w:b/>
          <w:sz w:val="24"/>
          <w:szCs w:val="24"/>
        </w:rPr>
      </w:pPr>
    </w:p>
    <w:p w14:paraId="318D46EC" w14:textId="77777777"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14:paraId="13E68E20" w14:textId="77777777" w:rsidR="00A32723" w:rsidRPr="00A9129A" w:rsidRDefault="00A32723" w:rsidP="00A32723">
      <w:pPr>
        <w:ind w:firstLine="540"/>
        <w:jc w:val="center"/>
        <w:rPr>
          <w:b/>
          <w:sz w:val="24"/>
          <w:szCs w:val="24"/>
        </w:rPr>
      </w:pPr>
    </w:p>
    <w:p w14:paraId="0EE7128E"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 цены контракта.</w:t>
      </w:r>
    </w:p>
    <w:p w14:paraId="51BF9C83"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Продавцом цена в ходе аукциона снижена </w:t>
      </w:r>
      <w:proofErr w:type="gramStart"/>
      <w:r w:rsidRPr="00A9129A">
        <w:rPr>
          <w:rFonts w:eastAsia="Calibri"/>
          <w:sz w:val="24"/>
          <w:szCs w:val="24"/>
        </w:rPr>
        <w:t>на  25</w:t>
      </w:r>
      <w:proofErr w:type="gramEnd"/>
      <w:r w:rsidRPr="00A9129A">
        <w:rPr>
          <w:rFonts w:eastAsia="Calibri"/>
          <w:sz w:val="24"/>
          <w:szCs w:val="24"/>
        </w:rPr>
        <w:t>%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14:paraId="3EE44001" w14:textId="77777777" w:rsidR="00A9129A" w:rsidRPr="00A9129A" w:rsidRDefault="00A9129A" w:rsidP="00A9129A">
      <w:pPr>
        <w:ind w:firstLine="708"/>
        <w:jc w:val="both"/>
        <w:rPr>
          <w:rFonts w:eastAsia="Calibri"/>
          <w:sz w:val="24"/>
          <w:szCs w:val="24"/>
        </w:rPr>
      </w:pPr>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опроведении аукциона и составит – 30% от начальной (максимальной) цены контракта.</w:t>
      </w:r>
    </w:p>
    <w:p w14:paraId="55784E37" w14:textId="77777777"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14:paraId="035D6462" w14:textId="77777777"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14:paraId="30E0B342" w14:textId="77777777"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14:paraId="3749B289" w14:textId="77777777"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14:paraId="2152F728" w14:textId="77777777"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14:paraId="06E074A7"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14:paraId="6BE7EA34" w14:textId="77777777"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14:paraId="3B10CE4B" w14:textId="77777777"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14:paraId="0EC6E166" w14:textId="77777777"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w:t>
      </w:r>
      <w:r w:rsidRPr="00A9129A">
        <w:rPr>
          <w:rFonts w:eastAsia="Calibri"/>
          <w:sz w:val="24"/>
          <w:szCs w:val="24"/>
        </w:rPr>
        <w:lastRenderedPageBreak/>
        <w:t xml:space="preserve">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14:paraId="7EC1CAD6" w14:textId="77777777"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w:t>
      </w:r>
      <w:proofErr w:type="gramStart"/>
      <w:r w:rsidRPr="00A9129A">
        <w:rPr>
          <w:rFonts w:eastAsia="Calibri"/>
          <w:sz w:val="24"/>
          <w:szCs w:val="24"/>
        </w:rPr>
        <w:t>Поставщиком  своих</w:t>
      </w:r>
      <w:proofErr w:type="gramEnd"/>
      <w:r w:rsidRPr="00A9129A">
        <w:rPr>
          <w:rFonts w:eastAsia="Calibri"/>
          <w:sz w:val="24"/>
          <w:szCs w:val="24"/>
        </w:rPr>
        <w:t xml:space="preserve">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14:paraId="6B8F6A34" w14:textId="77777777"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14:paraId="77EA2D78" w14:textId="77777777"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6DDF5A0A" w14:textId="77777777" w:rsidR="00A9129A" w:rsidRPr="00A9129A" w:rsidRDefault="00A9129A" w:rsidP="00A9129A">
      <w:pPr>
        <w:ind w:firstLine="708"/>
        <w:jc w:val="both"/>
        <w:rPr>
          <w:sz w:val="24"/>
          <w:szCs w:val="24"/>
        </w:rPr>
      </w:pPr>
    </w:p>
    <w:p w14:paraId="2C8E1ECE" w14:textId="77777777" w:rsidR="00A9129A" w:rsidRPr="00A9129A" w:rsidRDefault="00A9129A" w:rsidP="00A9129A">
      <w:pPr>
        <w:pStyle w:val="a3"/>
        <w:numPr>
          <w:ilvl w:val="0"/>
          <w:numId w:val="19"/>
        </w:numPr>
        <w:jc w:val="center"/>
        <w:rPr>
          <w:b/>
        </w:rPr>
      </w:pPr>
      <w:r w:rsidRPr="00A9129A">
        <w:rPr>
          <w:b/>
        </w:rPr>
        <w:t>УСЛОВИЯ КОНФИДЕНЦИАЛЬНОСТИ</w:t>
      </w:r>
    </w:p>
    <w:p w14:paraId="63409156" w14:textId="77777777" w:rsidR="00A9129A" w:rsidRPr="007907AF" w:rsidRDefault="00A9129A" w:rsidP="00A9129A">
      <w:pPr>
        <w:pStyle w:val="af0"/>
        <w:spacing w:after="0"/>
        <w:ind w:firstLine="748"/>
        <w:rPr>
          <w:color w:val="auto"/>
          <w:szCs w:val="24"/>
        </w:rPr>
      </w:pPr>
    </w:p>
    <w:p w14:paraId="3F147B8A" w14:textId="77777777"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14:paraId="0FD43B2C" w14:textId="77777777"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14:paraId="5BEEB8E3" w14:textId="77777777"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7037B541" w14:textId="77777777" w:rsidR="00A9129A" w:rsidRPr="007907AF" w:rsidRDefault="00A9129A" w:rsidP="00A9129A">
      <w:pPr>
        <w:pStyle w:val="af0"/>
        <w:spacing w:after="0"/>
        <w:ind w:firstLine="748"/>
        <w:jc w:val="both"/>
        <w:rPr>
          <w:color w:val="auto"/>
          <w:szCs w:val="24"/>
        </w:rPr>
      </w:pPr>
    </w:p>
    <w:p w14:paraId="243161D2" w14:textId="77777777"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14:paraId="15827BA6" w14:textId="77777777" w:rsidR="00A9129A" w:rsidRPr="00A9129A" w:rsidRDefault="00A9129A" w:rsidP="00A9129A">
      <w:pPr>
        <w:tabs>
          <w:tab w:val="center" w:pos="4677"/>
          <w:tab w:val="right" w:pos="9355"/>
        </w:tabs>
        <w:ind w:firstLine="708"/>
        <w:jc w:val="both"/>
        <w:rPr>
          <w:rFonts w:eastAsia="MS Mincho"/>
          <w:sz w:val="24"/>
          <w:szCs w:val="24"/>
        </w:rPr>
      </w:pPr>
    </w:p>
    <w:p w14:paraId="49CE5849" w14:textId="77777777"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0C1DBF37" w14:textId="77777777"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14:paraId="6C3D5A86" w14:textId="77777777"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08C6B3B4" w14:textId="77777777"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49E8BEF5" w14:textId="77777777"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00F28A2F" w14:textId="77777777" w:rsidR="00A9129A" w:rsidRPr="007907AF" w:rsidRDefault="00A9129A" w:rsidP="00A9129A">
      <w:pPr>
        <w:pStyle w:val="af0"/>
        <w:spacing w:after="0"/>
        <w:rPr>
          <w:color w:val="auto"/>
          <w:szCs w:val="24"/>
        </w:rPr>
      </w:pPr>
    </w:p>
    <w:p w14:paraId="73ABE3FE" w14:textId="77777777"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14:paraId="24568CF3" w14:textId="77777777" w:rsidR="00A9129A" w:rsidRPr="00A9129A" w:rsidRDefault="00A9129A" w:rsidP="00A9129A">
      <w:pPr>
        <w:pStyle w:val="af2"/>
        <w:ind w:firstLine="748"/>
        <w:jc w:val="both"/>
        <w:rPr>
          <w:rFonts w:ascii="Times New Roman" w:hAnsi="Times New Roman"/>
          <w:sz w:val="24"/>
        </w:rPr>
      </w:pPr>
    </w:p>
    <w:p w14:paraId="276A0718" w14:textId="77777777"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14:paraId="299EDBC4" w14:textId="77777777"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14:paraId="4E61C2F2" w14:textId="77777777"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14:paraId="1780A877" w14:textId="77777777"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14:paraId="3DCB9BF2" w14:textId="77777777"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14:paraId="472A6E07" w14:textId="77777777"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14:paraId="41CBD796" w14:textId="77777777"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14:paraId="441A758D" w14:textId="77777777"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14:paraId="461C76D1"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14:paraId="4D070C89"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14:paraId="2278D118"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14:paraId="0FFA39B9"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14:paraId="0D8523EF"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14:paraId="47C0445E"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14:paraId="360B9AFF" w14:textId="77777777"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14:paraId="76460219"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7" w:name="OLE_LINK31"/>
      <w:bookmarkStart w:id="8" w:name="OLE_LINK30"/>
      <w:r w:rsidRPr="00A9129A">
        <w:rPr>
          <w:rFonts w:eastAsia="DejaVu Sans"/>
          <w:sz w:val="24"/>
          <w:szCs w:val="24"/>
          <w:lang w:eastAsia="ar-SA"/>
        </w:rPr>
        <w:t>от 20.04.2015 № 244</w:t>
      </w:r>
      <w:bookmarkEnd w:id="7"/>
      <w:bookmarkEnd w:id="8"/>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14:paraId="76CB74A3"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14:paraId="76467F48"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
    <w:p w14:paraId="098DE6EB" w14:textId="77777777"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Росреестра от 23.10.2020 № П/0393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14:paraId="23E07F4B" w14:textId="77777777"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14:paraId="76802361" w14:textId="77777777" w:rsidR="008B19B8" w:rsidRPr="00DC3E83" w:rsidRDefault="008B19B8" w:rsidP="00A32723">
      <w:pPr>
        <w:widowControl w:val="0"/>
        <w:tabs>
          <w:tab w:val="num" w:pos="0"/>
        </w:tabs>
        <w:autoSpaceDE w:val="0"/>
        <w:autoSpaceDN w:val="0"/>
        <w:adjustRightInd w:val="0"/>
        <w:ind w:right="-1" w:firstLine="567"/>
        <w:jc w:val="both"/>
        <w:rPr>
          <w:sz w:val="24"/>
          <w:szCs w:val="24"/>
        </w:rPr>
      </w:pPr>
    </w:p>
    <w:p w14:paraId="2CDA36DA" w14:textId="77777777" w:rsidR="00A9129A" w:rsidRPr="005656DD" w:rsidRDefault="00A9129A" w:rsidP="005656DD">
      <w:pPr>
        <w:pStyle w:val="a3"/>
        <w:numPr>
          <w:ilvl w:val="0"/>
          <w:numId w:val="19"/>
        </w:numPr>
        <w:jc w:val="center"/>
        <w:rPr>
          <w:b/>
        </w:rPr>
      </w:pPr>
      <w:r w:rsidRPr="005656DD">
        <w:rPr>
          <w:b/>
        </w:rPr>
        <w:t>ЗАКЛЮЧИТЕЛЬНЫЕ ПОЛОЖЕНИЯ</w:t>
      </w:r>
    </w:p>
    <w:p w14:paraId="4A77115A" w14:textId="77777777" w:rsidR="00A9129A" w:rsidRPr="00A9129A" w:rsidRDefault="00A9129A" w:rsidP="00A9129A">
      <w:pPr>
        <w:widowControl w:val="0"/>
        <w:autoSpaceDE w:val="0"/>
        <w:autoSpaceDN w:val="0"/>
        <w:adjustRightInd w:val="0"/>
        <w:ind w:left="735"/>
        <w:rPr>
          <w:b/>
          <w:sz w:val="24"/>
          <w:szCs w:val="24"/>
        </w:rPr>
      </w:pPr>
    </w:p>
    <w:p w14:paraId="54E18076" w14:textId="77777777"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14:paraId="6A0A15BE" w14:textId="77777777"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14:paraId="1FF102ED" w14:textId="77777777"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14:paraId="7C09FCF6" w14:textId="77777777"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14:paraId="263A526B"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14:paraId="26789FD3"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14:paraId="7C982A08" w14:textId="77777777"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14:paraId="74916093" w14:textId="77777777" w:rsidR="00F66AA0" w:rsidRPr="00DC3E83" w:rsidRDefault="00F66AA0" w:rsidP="005656DD">
      <w:pPr>
        <w:ind w:firstLine="567"/>
        <w:jc w:val="both"/>
        <w:rPr>
          <w:sz w:val="24"/>
          <w:szCs w:val="24"/>
        </w:rPr>
      </w:pPr>
    </w:p>
    <w:p w14:paraId="0832E85C" w14:textId="77777777"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14:paraId="2408B5C4" w14:textId="77777777"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14:paraId="5255546A" w14:textId="77777777" w:rsidTr="005656DD">
        <w:tc>
          <w:tcPr>
            <w:tcW w:w="4820" w:type="dxa"/>
            <w:tcBorders>
              <w:top w:val="single" w:sz="4" w:space="0" w:color="auto"/>
              <w:left w:val="single" w:sz="4" w:space="0" w:color="auto"/>
              <w:bottom w:val="single" w:sz="4" w:space="0" w:color="auto"/>
              <w:right w:val="single" w:sz="4" w:space="0" w:color="auto"/>
            </w:tcBorders>
          </w:tcPr>
          <w:p w14:paraId="7D31D759" w14:textId="77777777"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14:paraId="7C1F658B" w14:textId="77777777"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14:paraId="5B877B35" w14:textId="77777777"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14:paraId="778E87E0" w14:textId="77777777" w:rsidR="005656DD" w:rsidRPr="005656DD" w:rsidRDefault="005656DD" w:rsidP="00DF7A48">
            <w:pPr>
              <w:rPr>
                <w:sz w:val="24"/>
                <w:szCs w:val="24"/>
              </w:rPr>
            </w:pPr>
            <w:r w:rsidRPr="005656DD">
              <w:rPr>
                <w:sz w:val="24"/>
                <w:szCs w:val="24"/>
              </w:rPr>
              <w:t xml:space="preserve">Исполнитель </w:t>
            </w:r>
          </w:p>
          <w:p w14:paraId="31FFA499" w14:textId="77777777" w:rsidR="005656DD" w:rsidRPr="005656DD" w:rsidRDefault="005656DD" w:rsidP="00DF7A48">
            <w:pPr>
              <w:rPr>
                <w:sz w:val="24"/>
                <w:szCs w:val="24"/>
              </w:rPr>
            </w:pPr>
          </w:p>
          <w:p w14:paraId="375A3DC0" w14:textId="77777777" w:rsidR="005656DD" w:rsidRPr="005656DD" w:rsidRDefault="005656DD" w:rsidP="00DF7A48">
            <w:pPr>
              <w:rPr>
                <w:sz w:val="24"/>
                <w:szCs w:val="24"/>
              </w:rPr>
            </w:pPr>
          </w:p>
          <w:p w14:paraId="1BFFC31F" w14:textId="77777777" w:rsidR="005656DD" w:rsidRPr="005656DD" w:rsidRDefault="005656DD" w:rsidP="00DF7A48">
            <w:pPr>
              <w:rPr>
                <w:sz w:val="24"/>
                <w:szCs w:val="24"/>
              </w:rPr>
            </w:pPr>
          </w:p>
          <w:p w14:paraId="3DED43F8" w14:textId="77777777" w:rsidR="005656DD" w:rsidRPr="005656DD" w:rsidRDefault="005656DD" w:rsidP="00DF7A48">
            <w:pPr>
              <w:rPr>
                <w:sz w:val="24"/>
                <w:szCs w:val="24"/>
              </w:rPr>
            </w:pPr>
          </w:p>
        </w:tc>
      </w:tr>
    </w:tbl>
    <w:p w14:paraId="2E943FC0" w14:textId="77777777" w:rsidR="005656DD" w:rsidRPr="005656DD" w:rsidRDefault="005656DD" w:rsidP="005656DD">
      <w:pPr>
        <w:rPr>
          <w:sz w:val="24"/>
          <w:szCs w:val="24"/>
        </w:rPr>
      </w:pPr>
    </w:p>
    <w:p w14:paraId="085E690B" w14:textId="77777777" w:rsidR="005656DD" w:rsidRPr="005656DD" w:rsidRDefault="005656DD" w:rsidP="005656DD">
      <w:pPr>
        <w:rPr>
          <w:sz w:val="24"/>
          <w:szCs w:val="24"/>
        </w:rPr>
      </w:pPr>
      <w:r w:rsidRPr="005656DD">
        <w:rPr>
          <w:sz w:val="24"/>
          <w:szCs w:val="24"/>
        </w:rPr>
        <w:t>Заказчик                                                               Исполнитель</w:t>
      </w:r>
    </w:p>
    <w:p w14:paraId="28F078A1" w14:textId="77777777" w:rsidR="005656DD" w:rsidRPr="005656DD" w:rsidRDefault="005656DD" w:rsidP="005656DD">
      <w:pPr>
        <w:rPr>
          <w:sz w:val="24"/>
          <w:szCs w:val="24"/>
        </w:rPr>
      </w:pPr>
      <w:r w:rsidRPr="005656DD">
        <w:rPr>
          <w:sz w:val="24"/>
          <w:szCs w:val="24"/>
        </w:rPr>
        <w:t xml:space="preserve">___________________                                 _____________________ </w:t>
      </w:r>
    </w:p>
    <w:p w14:paraId="2C5083B8" w14:textId="77777777"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14:paraId="27D9EB68" w14:textId="77777777"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02882" w14:textId="77777777" w:rsidR="0062719A" w:rsidRDefault="0062719A" w:rsidP="005600B8">
      <w:r>
        <w:separator/>
      </w:r>
    </w:p>
  </w:endnote>
  <w:endnote w:type="continuationSeparator" w:id="0">
    <w:p w14:paraId="5B2C35E8" w14:textId="77777777" w:rsidR="0062719A" w:rsidRDefault="0062719A"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DejaVu Sans">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5B803" w14:textId="77777777" w:rsidR="0062719A" w:rsidRDefault="0062719A" w:rsidP="005600B8">
      <w:r>
        <w:separator/>
      </w:r>
    </w:p>
  </w:footnote>
  <w:footnote w:type="continuationSeparator" w:id="0">
    <w:p w14:paraId="78A30842" w14:textId="77777777" w:rsidR="0062719A" w:rsidRDefault="0062719A" w:rsidP="00560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2719A"/>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56B8A"/>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89C2"/>
  <w15:docId w15:val="{5F94FF22-9F52-4887-BA44-EE672DFA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12F14-5D7E-4597-9B8D-B8D3DEA6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4924</Words>
  <Characters>28071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Кибирева Евгения Сергеевна</cp:lastModifiedBy>
  <cp:revision>2</cp:revision>
  <cp:lastPrinted>2019-10-04T05:36:00Z</cp:lastPrinted>
  <dcterms:created xsi:type="dcterms:W3CDTF">2022-01-31T00:10:00Z</dcterms:created>
  <dcterms:modified xsi:type="dcterms:W3CDTF">2022-01-31T00:10:00Z</dcterms:modified>
</cp:coreProperties>
</file>