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1C3" w:rsidRDefault="004C21C3" w:rsidP="004C21C3">
      <w:pPr>
        <w:spacing w:after="0" w:line="240" w:lineRule="auto"/>
        <w:jc w:val="right"/>
        <w:rPr>
          <w:rFonts w:ascii="Times New Roman" w:hAnsi="Times New Roman"/>
          <w:b/>
        </w:rPr>
      </w:pPr>
      <w:r>
        <w:rPr>
          <w:rFonts w:ascii="Times New Roman" w:hAnsi="Times New Roman"/>
          <w:b/>
        </w:rPr>
        <w:t>ПРОЕКТ</w:t>
      </w:r>
    </w:p>
    <w:p w:rsidR="004C21C3" w:rsidRDefault="004C21C3" w:rsidP="004C21C3">
      <w:pPr>
        <w:spacing w:after="0" w:line="240" w:lineRule="auto"/>
        <w:jc w:val="right"/>
        <w:rPr>
          <w:rFonts w:ascii="Times New Roman" w:hAnsi="Times New Roman"/>
          <w:b/>
        </w:rPr>
      </w:pPr>
    </w:p>
    <w:p w:rsidR="004C21C3" w:rsidRPr="00C52EF3" w:rsidRDefault="004C21C3" w:rsidP="004C21C3">
      <w:pPr>
        <w:suppressLineNumber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КОНТРАКТ № </w:t>
      </w:r>
    </w:p>
    <w:p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Приобретение готовой модульной конструкции фельдшерско-акушерского пункта </w:t>
      </w:r>
    </w:p>
    <w:p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в …….</w:t>
      </w:r>
    </w:p>
    <w:p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ИКЗ: _________________________</w:t>
      </w:r>
    </w:p>
    <w:p w:rsidR="004C21C3" w:rsidRPr="00C52EF3" w:rsidRDefault="004C21C3" w:rsidP="004C21C3">
      <w:pPr>
        <w:spacing w:after="0" w:line="240" w:lineRule="auto"/>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_______</w:t>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t xml:space="preserve">                                                           «__» _______ 2022 г.</w:t>
      </w:r>
    </w:p>
    <w:p w:rsidR="004C21C3" w:rsidRPr="00C52EF3" w:rsidRDefault="004C21C3" w:rsidP="004C21C3">
      <w:pPr>
        <w:shd w:val="clear" w:color="auto" w:fill="FFFFFF"/>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Государственное учреждение здравоохранения «</w:t>
      </w:r>
      <w:r w:rsidR="00440DDA">
        <w:rPr>
          <w:rFonts w:ascii="Times New Roman" w:eastAsia="Times New Roman" w:hAnsi="Times New Roman"/>
          <w:sz w:val="24"/>
          <w:szCs w:val="24"/>
          <w:lang w:eastAsia="ru-RU"/>
        </w:rPr>
        <w:t>Сретенская центральная районная больница</w:t>
      </w:r>
      <w:r w:rsidRPr="00C52EF3">
        <w:rPr>
          <w:rFonts w:ascii="Times New Roman" w:eastAsia="Times New Roman" w:hAnsi="Times New Roman"/>
          <w:sz w:val="24"/>
          <w:szCs w:val="24"/>
          <w:lang w:eastAsia="ru-RU"/>
        </w:rPr>
        <w:t>»</w:t>
      </w:r>
      <w:r w:rsidRPr="00C52EF3">
        <w:rPr>
          <w:rFonts w:ascii="Times New Roman" w:eastAsia="Times New Roman" w:hAnsi="Times New Roman"/>
          <w:spacing w:val="7"/>
          <w:sz w:val="24"/>
          <w:szCs w:val="24"/>
          <w:lang w:eastAsia="ru-RU"/>
        </w:rPr>
        <w:t xml:space="preserve">, именуемое в дальнейшем заказчик, </w:t>
      </w:r>
      <w:r w:rsidRPr="00C52EF3">
        <w:rPr>
          <w:rFonts w:ascii="Times New Roman" w:eastAsia="Times New Roman" w:hAnsi="Times New Roman"/>
          <w:sz w:val="24"/>
          <w:szCs w:val="24"/>
          <w:lang w:eastAsia="ru-RU"/>
        </w:rPr>
        <w:t>в лице</w:t>
      </w:r>
      <w:r w:rsidRPr="00C52EF3">
        <w:rPr>
          <w:rFonts w:ascii="Times New Roman" w:eastAsia="Times New Roman" w:hAnsi="Times New Roman"/>
          <w:spacing w:val="7"/>
          <w:sz w:val="24"/>
          <w:szCs w:val="24"/>
          <w:lang w:eastAsia="ru-RU"/>
        </w:rPr>
        <w:t xml:space="preserve"> </w:t>
      </w:r>
      <w:r w:rsidRPr="00C52EF3">
        <w:rPr>
          <w:rFonts w:ascii="Times New Roman" w:eastAsia="Times New Roman" w:hAnsi="Times New Roman"/>
          <w:sz w:val="24"/>
          <w:szCs w:val="24"/>
          <w:lang w:eastAsia="ru-RU"/>
        </w:rPr>
        <w:t xml:space="preserve">_______, действующего на основании Устава, с одной стороны, и </w:t>
      </w:r>
      <w:r w:rsidRPr="00C52EF3">
        <w:rPr>
          <w:rFonts w:ascii="Times New Roman" w:eastAsia="Times New Roman" w:hAnsi="Times New Roman"/>
          <w:sz w:val="24"/>
          <w:szCs w:val="24"/>
          <w:u w:val="single"/>
          <w:lang w:eastAsia="ru-RU"/>
        </w:rPr>
        <w:t>____________________________,</w:t>
      </w:r>
      <w:r w:rsidRPr="00C52EF3">
        <w:rPr>
          <w:rFonts w:ascii="Times New Roman" w:eastAsia="Times New Roman" w:hAnsi="Times New Roman"/>
          <w:sz w:val="24"/>
          <w:szCs w:val="24"/>
          <w:lang w:eastAsia="ru-RU"/>
        </w:rPr>
        <w:t xml:space="preserve"> именуемое в </w:t>
      </w:r>
      <w:r w:rsidRPr="00C52EF3">
        <w:rPr>
          <w:rFonts w:ascii="Times New Roman" w:eastAsia="Times New Roman" w:hAnsi="Times New Roman"/>
          <w:spacing w:val="-1"/>
          <w:sz w:val="24"/>
          <w:szCs w:val="24"/>
          <w:lang w:eastAsia="ru-RU"/>
        </w:rPr>
        <w:t>дальнейшем «Поставщик», в лице _______________________</w:t>
      </w:r>
      <w:r w:rsidRPr="00C52EF3">
        <w:rPr>
          <w:rFonts w:ascii="Times New Roman" w:eastAsia="Times New Roman" w:hAnsi="Times New Roman"/>
          <w:sz w:val="24"/>
          <w:szCs w:val="24"/>
          <w:lang w:eastAsia="ru-RU"/>
        </w:rPr>
        <w:t xml:space="preserve">, </w:t>
      </w:r>
      <w:r w:rsidRPr="00C52EF3">
        <w:rPr>
          <w:rFonts w:ascii="Times New Roman" w:eastAsia="Times New Roman" w:hAnsi="Times New Roman"/>
          <w:spacing w:val="6"/>
          <w:sz w:val="24"/>
          <w:szCs w:val="24"/>
          <w:lang w:eastAsia="ru-RU"/>
        </w:rPr>
        <w:t xml:space="preserve">действующего на основании </w:t>
      </w:r>
      <w:r w:rsidRPr="00C52EF3">
        <w:rPr>
          <w:rFonts w:ascii="Times New Roman" w:eastAsia="Times New Roman" w:hAnsi="Times New Roman"/>
          <w:spacing w:val="6"/>
          <w:sz w:val="24"/>
          <w:szCs w:val="24"/>
          <w:u w:val="single"/>
          <w:lang w:eastAsia="ru-RU"/>
        </w:rPr>
        <w:t>_____________</w:t>
      </w:r>
      <w:r w:rsidRPr="00C52EF3">
        <w:rPr>
          <w:rFonts w:ascii="Times New Roman" w:eastAsia="Times New Roman" w:hAnsi="Times New Roman"/>
          <w:spacing w:val="6"/>
          <w:sz w:val="24"/>
          <w:szCs w:val="24"/>
          <w:lang w:eastAsia="ru-RU"/>
        </w:rPr>
        <w:t xml:space="preserve">, с другой стороны, именуемые в </w:t>
      </w:r>
      <w:r w:rsidRPr="00C52EF3">
        <w:rPr>
          <w:rFonts w:ascii="Times New Roman" w:eastAsia="Times New Roman" w:hAnsi="Times New Roman"/>
          <w:spacing w:val="3"/>
          <w:sz w:val="24"/>
          <w:szCs w:val="24"/>
          <w:lang w:eastAsia="ru-RU"/>
        </w:rPr>
        <w:t>дальнейшем «Стороны»,</w:t>
      </w:r>
      <w:r w:rsidRPr="00C52EF3">
        <w:rPr>
          <w:rFonts w:ascii="Times New Roman" w:eastAsia="Times New Roman" w:hAnsi="Times New Roman"/>
          <w:sz w:val="24"/>
          <w:szCs w:val="24"/>
          <w:lang w:eastAsia="ru-RU"/>
        </w:rPr>
        <w:t xml:space="preserve"> в Федерального </w:t>
      </w:r>
      <w:hyperlink r:id="rId5" w:history="1">
        <w:r w:rsidRPr="00C52EF3">
          <w:rPr>
            <w:rFonts w:ascii="Times New Roman" w:eastAsia="Times New Roman" w:hAnsi="Times New Roman"/>
            <w:sz w:val="24"/>
            <w:szCs w:val="24"/>
            <w:lang w:eastAsia="ru-RU"/>
          </w:rPr>
          <w:t>закона</w:t>
        </w:r>
      </w:hyperlink>
      <w:r w:rsidRPr="00C52EF3">
        <w:rPr>
          <w:rFonts w:ascii="Times New Roman" w:eastAsia="Times New Roman" w:hAnsi="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w:t>
      </w:r>
      <w:proofErr w:type="gramEnd"/>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нужд» (далее</w:t>
      </w:r>
      <w:proofErr w:type="gramEnd"/>
      <w:r w:rsidRPr="00C52EF3">
        <w:rPr>
          <w:rFonts w:ascii="Times New Roman" w:eastAsia="Times New Roman" w:hAnsi="Times New Roman"/>
          <w:sz w:val="24"/>
          <w:szCs w:val="24"/>
          <w:lang w:eastAsia="ru-RU"/>
        </w:rPr>
        <w:t xml:space="preserve"> - </w:t>
      </w:r>
      <w:proofErr w:type="gramStart"/>
      <w:r w:rsidRPr="00C52EF3">
        <w:rPr>
          <w:rFonts w:ascii="Times New Roman" w:eastAsia="Times New Roman" w:hAnsi="Times New Roman"/>
          <w:sz w:val="24"/>
          <w:szCs w:val="24"/>
          <w:lang w:eastAsia="ru-RU"/>
        </w:rPr>
        <w:t>Федеральный</w:t>
      </w:r>
      <w:proofErr w:type="gramEnd"/>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закон</w:t>
      </w:r>
      <w:proofErr w:type="gramEnd"/>
      <w:r w:rsidRPr="00C52EF3">
        <w:rPr>
          <w:rFonts w:ascii="Times New Roman" w:eastAsia="Times New Roman" w:hAnsi="Times New Roman"/>
          <w:sz w:val="24"/>
          <w:szCs w:val="24"/>
          <w:lang w:eastAsia="ru-RU"/>
        </w:rPr>
        <w:t xml:space="preserve"> о контрактной системе), по результатам аукциона в электронной форме, объявленного Извещением </w:t>
      </w:r>
      <w:proofErr w:type="gramStart"/>
      <w:r w:rsidRPr="00C52EF3">
        <w:rPr>
          <w:rFonts w:ascii="Times New Roman" w:eastAsia="Times New Roman" w:hAnsi="Times New Roman"/>
          <w:sz w:val="24"/>
          <w:szCs w:val="24"/>
          <w:lang w:eastAsia="ru-RU"/>
        </w:rPr>
        <w:t>от</w:t>
      </w:r>
      <w:proofErr w:type="gramEnd"/>
      <w:r w:rsidRPr="00C52EF3">
        <w:rPr>
          <w:rFonts w:ascii="Times New Roman" w:eastAsia="Times New Roman" w:hAnsi="Times New Roman"/>
          <w:sz w:val="24"/>
          <w:szCs w:val="24"/>
          <w:lang w:eastAsia="ru-RU"/>
        </w:rPr>
        <w:t xml:space="preserve"> ________ №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основании Протокола подведения итогов электронного аукциона № </w:t>
      </w:r>
      <w:r w:rsidRPr="00C52EF3">
        <w:rPr>
          <w:rFonts w:ascii="Times New Roman" w:eastAsia="Times New Roman" w:hAnsi="Times New Roman"/>
          <w:sz w:val="24"/>
          <w:szCs w:val="24"/>
          <w:u w:val="single"/>
          <w:lang w:eastAsia="ru-RU"/>
        </w:rPr>
        <w:t xml:space="preserve">_____ </w:t>
      </w:r>
      <w:r w:rsidRPr="00C52EF3">
        <w:rPr>
          <w:rFonts w:ascii="Times New Roman" w:eastAsia="Times New Roman" w:hAnsi="Times New Roman"/>
          <w:sz w:val="24"/>
          <w:szCs w:val="24"/>
          <w:lang w:eastAsia="ru-RU"/>
        </w:rPr>
        <w:t xml:space="preserve">от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г., заключили настоящий Государственный контракт (далее - Контракт), о нижеследующем:</w:t>
      </w: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 Предмет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 </w:t>
      </w:r>
      <w:proofErr w:type="gramStart"/>
      <w:r w:rsidRPr="00C52EF3">
        <w:rPr>
          <w:rFonts w:ascii="Times New Roman" w:eastAsia="Times New Roman" w:hAnsi="Times New Roman"/>
          <w:sz w:val="24"/>
          <w:szCs w:val="24"/>
          <w:lang w:eastAsia="ru-RU"/>
        </w:rPr>
        <w:t>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w:t>
      </w:r>
      <w:proofErr w:type="gramEnd"/>
      <w:r w:rsidRPr="00C52EF3">
        <w:rPr>
          <w:rFonts w:ascii="Times New Roman" w:eastAsia="Times New Roman" w:hAnsi="Times New Roman"/>
          <w:sz w:val="24"/>
          <w:szCs w:val="24"/>
          <w:lang w:eastAsia="ru-RU"/>
        </w:rPr>
        <w:t xml:space="preserve"> оплатить поставленный товар.</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 Номенклатура товара и его количество определяются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технические показатели – Техническим заданием (</w:t>
      </w:r>
      <w:hyperlink w:anchor="P395" w:history="1">
        <w:r w:rsidRPr="00C52EF3">
          <w:rPr>
            <w:rFonts w:ascii="Times New Roman" w:eastAsia="Times New Roman" w:hAnsi="Times New Roman"/>
            <w:sz w:val="24"/>
            <w:szCs w:val="24"/>
            <w:lang w:eastAsia="ru-RU"/>
          </w:rPr>
          <w:t>приложение № 2</w:t>
        </w:r>
      </w:hyperlink>
      <w:r w:rsidRPr="00C52EF3">
        <w:rPr>
          <w:rFonts w:ascii="Times New Roman" w:eastAsia="Times New Roman" w:hAnsi="Times New Roman"/>
          <w:sz w:val="24"/>
          <w:szCs w:val="24"/>
          <w:lang w:eastAsia="ru-RU"/>
        </w:rPr>
        <w:t xml:space="preserve"> к Контракту).</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u w:val="single"/>
          <w:lang w:eastAsia="ru-RU"/>
        </w:rPr>
      </w:pPr>
      <w:bookmarkStart w:id="0" w:name="P49"/>
      <w:bookmarkEnd w:id="0"/>
      <w:r w:rsidRPr="00C52EF3">
        <w:rPr>
          <w:rFonts w:ascii="Times New Roman" w:eastAsia="Times New Roman" w:hAnsi="Times New Roman"/>
          <w:sz w:val="24"/>
          <w:szCs w:val="24"/>
          <w:lang w:eastAsia="ru-RU"/>
        </w:rPr>
        <w:t xml:space="preserve">1.3. Поставка товара осуществляется по адресу: Забайкальский край, </w:t>
      </w:r>
      <w:r w:rsidR="00440DDA">
        <w:rPr>
          <w:rFonts w:ascii="Times New Roman" w:eastAsia="Times New Roman" w:hAnsi="Times New Roman"/>
          <w:sz w:val="24"/>
          <w:szCs w:val="24"/>
          <w:lang w:eastAsia="ru-RU"/>
        </w:rPr>
        <w:t xml:space="preserve">Сретенский район, </w:t>
      </w:r>
      <w:proofErr w:type="spellStart"/>
      <w:r w:rsidR="00440DDA">
        <w:rPr>
          <w:rFonts w:ascii="Times New Roman" w:eastAsia="Times New Roman" w:hAnsi="Times New Roman"/>
          <w:sz w:val="24"/>
          <w:szCs w:val="24"/>
          <w:lang w:eastAsia="ru-RU"/>
        </w:rPr>
        <w:t>с</w:t>
      </w:r>
      <w:proofErr w:type="gramStart"/>
      <w:r w:rsidR="00440DDA">
        <w:rPr>
          <w:rFonts w:ascii="Times New Roman" w:eastAsia="Times New Roman" w:hAnsi="Times New Roman"/>
          <w:sz w:val="24"/>
          <w:szCs w:val="24"/>
          <w:lang w:eastAsia="ru-RU"/>
        </w:rPr>
        <w:t>.Ф</w:t>
      </w:r>
      <w:proofErr w:type="gramEnd"/>
      <w:r w:rsidR="00440DDA">
        <w:rPr>
          <w:rFonts w:ascii="Times New Roman" w:eastAsia="Times New Roman" w:hAnsi="Times New Roman"/>
          <w:sz w:val="24"/>
          <w:szCs w:val="24"/>
          <w:lang w:eastAsia="ru-RU"/>
        </w:rPr>
        <w:t>ирсово</w:t>
      </w:r>
      <w:proofErr w:type="spellEnd"/>
      <w:r w:rsidR="00440DDA">
        <w:rPr>
          <w:rFonts w:ascii="Times New Roman" w:eastAsia="Times New Roman" w:hAnsi="Times New Roman"/>
          <w:sz w:val="24"/>
          <w:szCs w:val="24"/>
          <w:lang w:eastAsia="ru-RU"/>
        </w:rPr>
        <w:t xml:space="preserve">, </w:t>
      </w:r>
      <w:proofErr w:type="spellStart"/>
      <w:r w:rsidR="00440DDA">
        <w:rPr>
          <w:rFonts w:ascii="Times New Roman" w:eastAsia="Times New Roman" w:hAnsi="Times New Roman"/>
          <w:sz w:val="24"/>
          <w:szCs w:val="24"/>
          <w:lang w:eastAsia="ru-RU"/>
        </w:rPr>
        <w:t>ул.Набережная</w:t>
      </w:r>
      <w:proofErr w:type="spellEnd"/>
      <w:r w:rsidR="00440DDA">
        <w:rPr>
          <w:rFonts w:ascii="Times New Roman" w:eastAsia="Times New Roman" w:hAnsi="Times New Roman"/>
          <w:sz w:val="24"/>
          <w:szCs w:val="24"/>
          <w:lang w:eastAsia="ru-RU"/>
        </w:rPr>
        <w:t xml:space="preserve"> 58А</w:t>
      </w:r>
      <w:r w:rsidRPr="00C52EF3">
        <w:rPr>
          <w:rFonts w:ascii="Times New Roman" w:eastAsia="Times New Roman" w:hAnsi="Times New Roman"/>
          <w:sz w:val="24"/>
          <w:szCs w:val="24"/>
          <w:lang w:eastAsia="ru-RU"/>
        </w:rPr>
        <w:t>.</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2. Цена Контракта</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2.1. Цена Контракта и валюта платежа устанавливаются в российских рублях.</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shd w:val="clear" w:color="auto" w:fill="FFFFFF"/>
          <w:lang w:eastAsia="ru-RU"/>
        </w:rPr>
      </w:pPr>
      <w:r w:rsidRPr="00C52EF3">
        <w:rPr>
          <w:rFonts w:ascii="Times New Roman" w:eastAsia="Times New Roman" w:hAnsi="Times New Roman"/>
          <w:sz w:val="24"/>
          <w:szCs w:val="24"/>
          <w:lang w:eastAsia="ru-RU"/>
        </w:rPr>
        <w:t xml:space="preserve">2.2. Цена Контракта составляет: __________ (_______________) </w:t>
      </w:r>
      <w:r w:rsidRPr="00C52EF3">
        <w:rPr>
          <w:rFonts w:ascii="Times New Roman" w:eastAsia="Times New Roman" w:hAnsi="Times New Roman"/>
          <w:sz w:val="24"/>
          <w:szCs w:val="24"/>
          <w:u w:val="single"/>
          <w:lang w:eastAsia="ru-RU"/>
        </w:rPr>
        <w:t xml:space="preserve">00 </w:t>
      </w:r>
      <w:r w:rsidRPr="00C52EF3">
        <w:rPr>
          <w:rFonts w:ascii="Times New Roman" w:eastAsia="Times New Roman" w:hAnsi="Times New Roman"/>
          <w:sz w:val="24"/>
          <w:szCs w:val="24"/>
          <w:lang w:eastAsia="ru-RU"/>
        </w:rPr>
        <w:t xml:space="preserve">копеек, в том числе НДС в размере - _______________копеек /без НДС (если НДС не облагается, то указать основание). </w:t>
      </w:r>
      <w:r w:rsidRPr="00C52EF3">
        <w:rPr>
          <w:rFonts w:ascii="Times New Roman" w:eastAsia="Times New Roman" w:hAnsi="Times New Roman"/>
          <w:sz w:val="24"/>
          <w:szCs w:val="24"/>
          <w:shd w:val="clear" w:color="auto" w:fill="FFFFFF"/>
          <w:lang w:eastAsia="ru-RU"/>
        </w:rPr>
        <w:t xml:space="preserve">В случае если настоящий Контракт заключен с юридическим лицом или физическим лицом, в том </w:t>
      </w:r>
      <w:proofErr w:type="gramStart"/>
      <w:r w:rsidRPr="00C52EF3">
        <w:rPr>
          <w:rFonts w:ascii="Times New Roman" w:eastAsia="Times New Roman" w:hAnsi="Times New Roman"/>
          <w:sz w:val="24"/>
          <w:szCs w:val="24"/>
          <w:shd w:val="clear" w:color="auto" w:fill="FFFFFF"/>
          <w:lang w:eastAsia="ru-RU"/>
        </w:rPr>
        <w:t>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C52EF3">
          <w:rPr>
            <w:rFonts w:ascii="Times New Roman" w:eastAsia="Times New Roman" w:hAnsi="Times New Roman"/>
            <w:sz w:val="24"/>
            <w:szCs w:val="24"/>
            <w:lang w:eastAsia="ru-RU"/>
          </w:rPr>
          <w:t>пунктами 2.5</w:t>
        </w:r>
      </w:hyperlink>
      <w:r w:rsidRPr="00C52EF3">
        <w:rPr>
          <w:rFonts w:ascii="Times New Roman" w:eastAsia="Times New Roman" w:hAnsi="Times New Roman"/>
          <w:sz w:val="24"/>
          <w:szCs w:val="24"/>
          <w:lang w:eastAsia="ru-RU"/>
        </w:rPr>
        <w:t xml:space="preserve"> и </w:t>
      </w:r>
      <w:hyperlink w:anchor="P59" w:history="1">
        <w:r w:rsidRPr="00C52EF3">
          <w:rPr>
            <w:rFonts w:ascii="Times New Roman" w:eastAsia="Times New Roman" w:hAnsi="Times New Roman"/>
            <w:sz w:val="24"/>
            <w:szCs w:val="24"/>
            <w:lang w:eastAsia="ru-RU"/>
          </w:rPr>
          <w:t>2.6</w:t>
        </w:r>
      </w:hyperlink>
      <w:r w:rsidRPr="00C52EF3">
        <w:rPr>
          <w:rFonts w:ascii="Times New Roman" w:eastAsia="Times New Roman" w:hAnsi="Times New Roman"/>
          <w:sz w:val="24"/>
          <w:szCs w:val="24"/>
          <w:lang w:eastAsia="ru-RU"/>
        </w:rPr>
        <w:t xml:space="preserve">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 w:name="P57"/>
      <w:bookmarkEnd w:id="1"/>
      <w:r w:rsidRPr="00C52EF3">
        <w:rPr>
          <w:rFonts w:ascii="Times New Roman" w:eastAsia="Times New Roman" w:hAnsi="Times New Roman"/>
          <w:sz w:val="24"/>
          <w:szCs w:val="24"/>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 этом, по соглашению Сторон допускается изменение с учетом </w:t>
      </w:r>
      <w:proofErr w:type="gramStart"/>
      <w:r w:rsidRPr="00C52EF3">
        <w:rPr>
          <w:rFonts w:ascii="Times New Roman" w:eastAsia="Times New Roman" w:hAnsi="Times New Roman"/>
          <w:sz w:val="24"/>
          <w:szCs w:val="24"/>
          <w:lang w:eastAsia="ru-RU"/>
        </w:rPr>
        <w:t>положений бюджетного законодательства Российской Федерации цены Контракта</w:t>
      </w:r>
      <w:proofErr w:type="gramEnd"/>
      <w:r w:rsidRPr="00C52EF3">
        <w:rPr>
          <w:rFonts w:ascii="Times New Roman" w:eastAsia="Times New Roman" w:hAnsi="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w:t>
      </w:r>
      <w:r w:rsidRPr="00C52EF3">
        <w:rPr>
          <w:rFonts w:ascii="Times New Roman" w:eastAsia="Times New Roman" w:hAnsi="Times New Roman"/>
          <w:sz w:val="24"/>
          <w:szCs w:val="24"/>
          <w:lang w:eastAsia="ru-RU"/>
        </w:rPr>
        <w:lastRenderedPageBreak/>
        <w:t>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2" w:name="P59"/>
      <w:bookmarkEnd w:id="2"/>
      <w:r w:rsidRPr="00C52EF3">
        <w:rPr>
          <w:rFonts w:ascii="Times New Roman" w:eastAsia="Times New Roman" w:hAnsi="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6" w:history="1">
        <w:r w:rsidRPr="00C52EF3">
          <w:rPr>
            <w:rFonts w:ascii="Times New Roman" w:eastAsia="Times New Roman" w:hAnsi="Times New Roman"/>
            <w:sz w:val="24"/>
            <w:szCs w:val="24"/>
            <w:lang w:eastAsia="ru-RU"/>
          </w:rPr>
          <w:t>пунктом 6 статьи 161</w:t>
        </w:r>
      </w:hyperlink>
      <w:r w:rsidRPr="00C52EF3">
        <w:rPr>
          <w:rFonts w:ascii="Times New Roman" w:eastAsia="Times New Roman" w:hAnsi="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3. Взаимодействие Сторон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3.1. Поставщик обязан:</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0"/>
          <w:lang w:eastAsia="ru-RU"/>
        </w:rPr>
        <w:t xml:space="preserve">3.1.2. Осуществить поставку, установку, монтаж и ввод в эксплуатацию товара по адресу Заказчика, указанному в п. 1. настоящего контракта.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3.1.3. Использовать квалифицированный персонал по сборке, установке, монтажу и вводу товара в эксплуатацию, в необходимом количестве.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3.1.4. Осуществлять сборку, установку, монтаж и ввод в эксплуатацию товара в месте его эксплуатации.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3.1.5. Обеспечить соответствие поставляемого товара требованиям качества, безопасности в соответствии с законодательством Российской Федерации.</w:t>
      </w:r>
    </w:p>
    <w:p w:rsidR="004C21C3" w:rsidRPr="00C52EF3" w:rsidRDefault="004C21C3" w:rsidP="004C21C3">
      <w:pPr>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4"/>
          <w:lang w:eastAsia="ru-RU"/>
        </w:rPr>
        <w:t xml:space="preserve">3.1.6. </w:t>
      </w:r>
      <w:r w:rsidRPr="00C52EF3">
        <w:rPr>
          <w:rFonts w:ascii="Times New Roman" w:eastAsia="Times New Roman" w:hAnsi="Times New Roman"/>
          <w:sz w:val="24"/>
          <w:szCs w:val="20"/>
          <w:lang w:eastAsia="ru-RU"/>
        </w:rPr>
        <w:t xml:space="preserve">Обеспечить место </w:t>
      </w:r>
      <w:r w:rsidRPr="00C52EF3">
        <w:rPr>
          <w:rFonts w:ascii="Times New Roman" w:eastAsia="Times New Roman" w:hAnsi="Times New Roman"/>
          <w:sz w:val="24"/>
          <w:szCs w:val="24"/>
          <w:lang w:eastAsia="ru-RU"/>
        </w:rPr>
        <w:t>установки, монтажа товара,</w:t>
      </w:r>
      <w:r w:rsidRPr="00C52EF3">
        <w:rPr>
          <w:rFonts w:ascii="Times New Roman" w:eastAsia="Times New Roman" w:hAnsi="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ввода в эксплуатацию.</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0"/>
          <w:lang w:eastAsia="ru-RU"/>
        </w:rPr>
        <w:t xml:space="preserve">3.1.7. </w:t>
      </w:r>
      <w:r w:rsidRPr="00C52EF3">
        <w:rPr>
          <w:rFonts w:ascii="Times New Roman" w:eastAsiaTheme="minorEastAsia" w:hAnsi="Times New Roman"/>
          <w:sz w:val="24"/>
          <w:szCs w:val="24"/>
          <w:lang w:eastAsia="ru-RU"/>
        </w:rPr>
        <w:t>Обеспечить собственными силами круглосуточную охрану объекта.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3.1.8.</w:t>
      </w:r>
      <w:r w:rsidRPr="00C52EF3">
        <w:rPr>
          <w:rFonts w:ascii="Arial" w:eastAsia="Times New Roman" w:hAnsi="Arial"/>
          <w:szCs w:val="24"/>
          <w:lang w:eastAsia="ru-RU"/>
        </w:rPr>
        <w:t xml:space="preserve"> </w:t>
      </w:r>
      <w:r w:rsidRPr="00C52EF3">
        <w:rPr>
          <w:rFonts w:ascii="Times New Roman" w:eastAsia="Times New Roman" w:hAnsi="Times New Roman"/>
          <w:sz w:val="24"/>
          <w:szCs w:val="24"/>
          <w:lang w:eastAsia="ru-RU"/>
        </w:rPr>
        <w:t xml:space="preserve">Обеспечивать беспрепятственный доступ Заказчику в любое время для осуществления </w:t>
      </w:r>
      <w:proofErr w:type="gramStart"/>
      <w:r w:rsidRPr="00C52EF3">
        <w:rPr>
          <w:rFonts w:ascii="Times New Roman" w:eastAsia="Times New Roman" w:hAnsi="Times New Roman"/>
          <w:sz w:val="24"/>
          <w:szCs w:val="24"/>
          <w:lang w:eastAsia="ru-RU"/>
        </w:rPr>
        <w:t>контроля за</w:t>
      </w:r>
      <w:proofErr w:type="gramEnd"/>
      <w:r w:rsidRPr="00C52EF3">
        <w:rPr>
          <w:rFonts w:ascii="Times New Roman" w:eastAsia="Times New Roman" w:hAnsi="Times New Roman"/>
          <w:sz w:val="24"/>
          <w:szCs w:val="24"/>
          <w:lang w:eastAsia="ru-RU"/>
        </w:rPr>
        <w:t xml:space="preserve"> ходом и качеством исполнения обязательств по контракту, применяемых материалов.</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3.1.10. своими силами и за свой счет устранять допущенные недостатки при поставке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3.1.11. выполнять свои обязательства, предусмотренные положениями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3" w:name="P76"/>
      <w:bookmarkEnd w:id="3"/>
      <w:r w:rsidRPr="00C52EF3">
        <w:rPr>
          <w:rFonts w:ascii="Times New Roman" w:eastAsia="Times New Roman" w:hAnsi="Times New Roman"/>
          <w:sz w:val="24"/>
          <w:szCs w:val="24"/>
          <w:lang w:eastAsia="ru-RU"/>
        </w:rPr>
        <w:t xml:space="preserve">3.1.12. обеспечивать гарантии на товар в соответствии с </w:t>
      </w:r>
      <w:hyperlink w:anchor="P160" w:history="1">
        <w:r w:rsidRPr="00C52EF3">
          <w:rPr>
            <w:rFonts w:ascii="Times New Roman" w:eastAsia="Times New Roman" w:hAnsi="Times New Roman"/>
            <w:sz w:val="24"/>
            <w:szCs w:val="24"/>
            <w:lang w:eastAsia="ru-RU"/>
          </w:rPr>
          <w:t xml:space="preserve">разделом </w:t>
        </w:r>
      </w:hyperlink>
      <w:r w:rsidRPr="00C52EF3">
        <w:rPr>
          <w:rFonts w:ascii="Times New Roman" w:eastAsia="Times New Roman" w:hAnsi="Times New Roman"/>
          <w:sz w:val="24"/>
          <w:szCs w:val="24"/>
          <w:lang w:eastAsia="ru-RU"/>
        </w:rPr>
        <w:t>8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3.1.13 предоставить по запросу Заказчика в течение 2-х рабочих дней, информацию о ходе исполнения обязательств </w:t>
      </w:r>
    </w:p>
    <w:p w:rsidR="004C21C3" w:rsidRPr="00C52EF3" w:rsidRDefault="004C21C3" w:rsidP="004C21C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3.1.14 предоставить обеспечение исполнения контракта, а так же гарантийных обязательств.</w:t>
      </w:r>
    </w:p>
    <w:p w:rsidR="004C21C3" w:rsidRPr="00C52EF3" w:rsidRDefault="004C21C3" w:rsidP="004C21C3">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3.2. Поставщик вправе: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3.2.1. требовать от Заказчика подготовки места эксплуатации, в котором будет осуществляться сборка, установка, монтаж и ввод в эксплуатацию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lastRenderedPageBreak/>
        <w:t>3.3. Заказчик обязан:</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3.3.3. своевременно принять и оплатить поставленный товар;</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3.3.4. выполнять свои обязательства, предусмотренные иными положениями Контракта.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3.4. Заказчик вправе: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3.4.4. осуществлять контроль соответствия качества поставляемого товара, сроков поставки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3.4.7 требовать от Поставщика исполнения гарантийных обязательств по поставленному товару.</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4. Упаковка и маркировка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4.2. Вся упаковка товара должна соответствовать требованиям законодательства Российской Федерации.</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5. Порядок поставки товара и документация </w:t>
      </w:r>
    </w:p>
    <w:p w:rsidR="004C21C3" w:rsidRPr="00DE5707" w:rsidRDefault="004C21C3" w:rsidP="004C21C3">
      <w:pPr>
        <w:spacing w:after="0" w:line="240" w:lineRule="auto"/>
        <w:ind w:firstLine="424"/>
        <w:jc w:val="both"/>
        <w:rPr>
          <w:rFonts w:ascii="Times New Roman" w:eastAsia="Times New Roman" w:hAnsi="Times New Roman"/>
          <w:b/>
          <w:sz w:val="24"/>
          <w:szCs w:val="24"/>
          <w:lang w:eastAsia="ru-RU"/>
        </w:rPr>
      </w:pPr>
      <w:r w:rsidRPr="00DE5707">
        <w:rPr>
          <w:rFonts w:ascii="Times New Roman" w:eastAsia="Times New Roman" w:hAnsi="Times New Roman"/>
          <w:b/>
          <w:sz w:val="24"/>
          <w:szCs w:val="24"/>
          <w:lang w:eastAsia="ru-RU"/>
        </w:rPr>
        <w:t>5.1. Поставка товара, его монтаж, установка и ввод в эксплуатацию осуществляется в срок не позднее 25 декабря 2022 года.</w:t>
      </w:r>
    </w:p>
    <w:p w:rsidR="004C21C3" w:rsidRPr="00C52EF3" w:rsidRDefault="004C21C3" w:rsidP="004C21C3">
      <w:pPr>
        <w:spacing w:after="0" w:line="240" w:lineRule="auto"/>
        <w:ind w:firstLine="424"/>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4C21C3" w:rsidRPr="00DE5707" w:rsidRDefault="004C21C3" w:rsidP="004C21C3">
      <w:pPr>
        <w:spacing w:after="0" w:line="240" w:lineRule="auto"/>
        <w:ind w:firstLine="540"/>
        <w:jc w:val="both"/>
        <w:rPr>
          <w:rFonts w:ascii="Times New Roman" w:eastAsia="Times New Roman" w:hAnsi="Times New Roman"/>
          <w:b/>
          <w:sz w:val="24"/>
          <w:szCs w:val="24"/>
          <w:lang w:eastAsia="ru-RU"/>
        </w:rPr>
      </w:pPr>
      <w:proofErr w:type="gramStart"/>
      <w:r w:rsidRPr="00DE5707">
        <w:rPr>
          <w:rFonts w:ascii="Times New Roman" w:eastAsia="Times New Roman" w:hAnsi="Times New Roman"/>
          <w:b/>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DE5707">
        <w:rPr>
          <w:rFonts w:ascii="Times New Roman" w:eastAsia="Times New Roman" w:hAnsi="Times New Roman"/>
          <w:b/>
          <w:sz w:val="24"/>
          <w:szCs w:val="24"/>
          <w:lang w:eastAsia="ru-RU"/>
        </w:rPr>
        <w:t>электроустановочных</w:t>
      </w:r>
      <w:proofErr w:type="spellEnd"/>
      <w:r w:rsidRPr="00DE5707">
        <w:rPr>
          <w:rFonts w:ascii="Times New Roman" w:eastAsia="Times New Roman" w:hAnsi="Times New Roman"/>
          <w:b/>
          <w:sz w:val="24"/>
          <w:szCs w:val="24"/>
          <w:lang w:eastAsia="ru-RU"/>
        </w:rPr>
        <w:t xml:space="preserve"> изделий и светильников, соответствующий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 </w:t>
      </w:r>
      <w:proofErr w:type="gramEnd"/>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Поставщик за </w:t>
      </w:r>
      <w:r w:rsidRPr="00C52EF3">
        <w:rPr>
          <w:rFonts w:ascii="Times New Roman" w:eastAsia="Times New Roman" w:hAnsi="Times New Roman"/>
          <w:sz w:val="24"/>
          <w:szCs w:val="24"/>
          <w:u w:val="single"/>
          <w:lang w:eastAsia="ru-RU"/>
        </w:rPr>
        <w:t>10</w:t>
      </w:r>
      <w:r w:rsidRPr="00C52EF3">
        <w:rPr>
          <w:rFonts w:ascii="Times New Roman" w:eastAsia="Times New Roman" w:hAnsi="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5.2. Фактической датой ввода в эксплуатацию товара считается дата, указанная в Акте ввода в эксплуатацию товара.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4" w:name="P120"/>
      <w:bookmarkEnd w:id="4"/>
      <w:r w:rsidRPr="00C52EF3">
        <w:rPr>
          <w:rFonts w:ascii="Times New Roman" w:eastAsia="Times New Roman" w:hAnsi="Times New Roman"/>
          <w:sz w:val="24"/>
          <w:szCs w:val="24"/>
          <w:lang w:eastAsia="ru-RU"/>
        </w:rPr>
        <w:t>5.3. При поставке товара и вводе его в эксплуатацию Поставщик представляет следующую документацию:</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б) гарантию производителя на товар, срок действия которой составляет </w:t>
      </w:r>
      <w:r w:rsidRPr="00C52EF3">
        <w:rPr>
          <w:rFonts w:ascii="Times New Roman" w:eastAsia="Times New Roman" w:hAnsi="Times New Roman"/>
          <w:b/>
          <w:sz w:val="24"/>
          <w:szCs w:val="24"/>
          <w:lang w:eastAsia="ru-RU"/>
        </w:rPr>
        <w:t>36 месяцев</w:t>
      </w:r>
      <w:r w:rsidRPr="00C52EF3">
        <w:rPr>
          <w:rFonts w:ascii="Times New Roman" w:eastAsia="Times New Roman" w:hAnsi="Times New Roman"/>
          <w:sz w:val="24"/>
          <w:szCs w:val="24"/>
          <w:lang w:eastAsia="ru-RU"/>
        </w:rPr>
        <w:t>, оформленную в виде отдельного документа;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г) гарантию Поставщика на товар, срок действия которой должен составлять не менее срока </w:t>
      </w:r>
      <w:r w:rsidRPr="00C52EF3">
        <w:rPr>
          <w:rFonts w:ascii="Times New Roman" w:eastAsia="Times New Roman" w:hAnsi="Times New Roman"/>
          <w:sz w:val="24"/>
          <w:szCs w:val="24"/>
          <w:lang w:eastAsia="ru-RU"/>
        </w:rPr>
        <w:lastRenderedPageBreak/>
        <w:t>действия гарантии производителя на товар, оформленную в виде отдельного документа;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д) копию документа, подтверждающего соответствие товара </w:t>
      </w:r>
      <w:r w:rsidRPr="00C52EF3">
        <w:rPr>
          <w:rFonts w:ascii="Times New Roman" w:eastAsia="Times New Roman" w:hAnsi="Times New Roman"/>
          <w:i/>
          <w:sz w:val="24"/>
          <w:szCs w:val="24"/>
          <w:lang w:eastAsia="ru-RU"/>
        </w:rPr>
        <w:t xml:space="preserve">(Указывается в соответствии с </w:t>
      </w:r>
      <w:hyperlink r:id="rId7" w:history="1">
        <w:r w:rsidRPr="00C52EF3">
          <w:rPr>
            <w:rFonts w:ascii="Times New Roman" w:eastAsia="Times New Roman" w:hAnsi="Times New Roman"/>
            <w:i/>
            <w:sz w:val="24"/>
            <w:szCs w:val="24"/>
            <w:lang w:eastAsia="ru-RU"/>
          </w:rPr>
          <w:t>постановлением</w:t>
        </w:r>
      </w:hyperlink>
      <w:r w:rsidRPr="00C52EF3">
        <w:rPr>
          <w:rFonts w:ascii="Times New Roman" w:eastAsia="Times New Roman" w:hAnsi="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C52EF3">
        <w:rPr>
          <w:rFonts w:ascii="Times New Roman" w:eastAsia="Times New Roman" w:hAnsi="Times New Roman"/>
          <w:sz w:val="24"/>
          <w:szCs w:val="24"/>
          <w:lang w:eastAsia="ru-RU"/>
        </w:rPr>
        <w:t>, выданного уполномоченными органами (организациями);</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копию сертификата утверждения типа средств измерений (по товарам, требующим указанных заключений);</w:t>
      </w:r>
    </w:p>
    <w:p w:rsidR="004C21C3" w:rsidRPr="00DE5707"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ж) счет-фактуру (при наличии);</w:t>
      </w:r>
    </w:p>
    <w:p w:rsidR="004C21C3" w:rsidRPr="00DE5707"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з) товарную накладную (</w:t>
      </w:r>
      <w:proofErr w:type="gramStart"/>
      <w:r w:rsidRPr="00DE5707">
        <w:rPr>
          <w:rFonts w:ascii="Times New Roman" w:eastAsia="Times New Roman" w:hAnsi="Times New Roman"/>
          <w:sz w:val="24"/>
          <w:szCs w:val="24"/>
          <w:lang w:eastAsia="ru-RU"/>
        </w:rPr>
        <w:t>подписанной</w:t>
      </w:r>
      <w:proofErr w:type="gramEnd"/>
      <w:r w:rsidRPr="00DE5707">
        <w:rPr>
          <w:rFonts w:ascii="Times New Roman" w:eastAsia="Times New Roman" w:hAnsi="Times New Roman"/>
          <w:sz w:val="24"/>
          <w:szCs w:val="24"/>
          <w:lang w:eastAsia="ru-RU"/>
        </w:rPr>
        <w:t xml:space="preserve"> Поставщиком и Получателями) или УПД;</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и) счет на оплату.</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5" w:name="P130"/>
      <w:bookmarkEnd w:id="5"/>
      <w:r w:rsidRPr="00C52EF3">
        <w:rPr>
          <w:rFonts w:ascii="Times New Roman" w:eastAsia="Times New Roman" w:hAnsi="Times New Roman"/>
          <w:b/>
          <w:sz w:val="24"/>
          <w:szCs w:val="24"/>
          <w:lang w:eastAsia="ru-RU"/>
        </w:rPr>
        <w:t>6. Порядок приемки товара</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контроль наличия/отсутствия внешних повреждений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roofErr w:type="gramEnd"/>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проверку комплектности и целостности поставленного товара.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проверка иных документов, удостоверяющих качество и комплектность поставляемого товара</w:t>
      </w:r>
    </w:p>
    <w:p w:rsidR="004C21C3" w:rsidRPr="00DE5707"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Приемка товара осуществляется в соответствии с требованиями законодательства Российской </w:t>
      </w:r>
      <w:r w:rsidRPr="00DE5707">
        <w:rPr>
          <w:rFonts w:ascii="Times New Roman" w:eastAsia="Times New Roman" w:hAnsi="Times New Roman"/>
          <w:sz w:val="24"/>
          <w:szCs w:val="24"/>
          <w:lang w:eastAsia="ru-RU"/>
        </w:rPr>
        <w:t>Федерации</w:t>
      </w:r>
      <w:r>
        <w:rPr>
          <w:rFonts w:ascii="Times New Roman" w:eastAsia="Times New Roman" w:hAnsi="Times New Roman"/>
          <w:sz w:val="24"/>
          <w:szCs w:val="24"/>
          <w:lang w:eastAsia="ru-RU"/>
        </w:rPr>
        <w:t>,</w:t>
      </w:r>
      <w:r w:rsidRPr="00DE5707">
        <w:rPr>
          <w:rFonts w:ascii="Times New Roman" w:eastAsia="Times New Roman" w:hAnsi="Times New Roman"/>
          <w:sz w:val="24"/>
          <w:szCs w:val="24"/>
          <w:lang w:eastAsia="ru-RU"/>
        </w:rPr>
        <w:t xml:space="preserve"> в том числе в соответствии со статьей 94 </w:t>
      </w:r>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w:t>
      </w:r>
      <w:r>
        <w:rPr>
          <w:rFonts w:ascii="Times New Roman" w:eastAsia="Times New Roman" w:hAnsi="Times New Roman"/>
          <w:sz w:val="24"/>
          <w:szCs w:val="24"/>
          <w:lang w:eastAsia="ru-RU"/>
        </w:rPr>
        <w:t>.</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Документы о приемке формируются и направляются Заказчику с использованием единой информационной системы в сфере закупок в ви</w:t>
      </w:r>
      <w:r>
        <w:rPr>
          <w:rFonts w:ascii="Times New Roman" w:eastAsia="Times New Roman" w:hAnsi="Times New Roman"/>
          <w:sz w:val="24"/>
          <w:szCs w:val="24"/>
          <w:lang w:eastAsia="ru-RU"/>
        </w:rPr>
        <w:t xml:space="preserve">де </w:t>
      </w:r>
      <w:r w:rsidRPr="00C52EF3">
        <w:rPr>
          <w:rFonts w:ascii="Times New Roman" w:eastAsia="Times New Roman" w:hAnsi="Times New Roman"/>
          <w:sz w:val="24"/>
          <w:szCs w:val="24"/>
          <w:lang w:eastAsia="ru-RU"/>
        </w:rPr>
        <w:t xml:space="preserve"> документа о приемке.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rsidR="004C21C3" w:rsidRPr="00C52EF3" w:rsidRDefault="004C21C3" w:rsidP="004C21C3">
      <w:pPr>
        <w:tabs>
          <w:tab w:val="left" w:pos="708"/>
        </w:tabs>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Приемка товара по количеству и качеству осуществляется в соответствии с требованиями Контракта Заказчиком в присутствии уполномоченного представителя Поставщика.</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C52EF3">
          <w:rPr>
            <w:rFonts w:ascii="Times New Roman" w:eastAsia="Times New Roman" w:hAnsi="Times New Roman"/>
            <w:sz w:val="24"/>
            <w:szCs w:val="24"/>
            <w:lang w:eastAsia="ru-RU"/>
          </w:rPr>
          <w:t>пунктом 5.3</w:t>
        </w:r>
      </w:hyperlink>
      <w:r w:rsidRPr="00C52EF3">
        <w:rPr>
          <w:rFonts w:ascii="Times New Roman" w:eastAsia="Times New Roman" w:hAnsi="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6" w:name="P141"/>
      <w:bookmarkStart w:id="7" w:name="P142"/>
      <w:bookmarkEnd w:id="6"/>
      <w:bookmarkEnd w:id="7"/>
      <w:r w:rsidRPr="00C52EF3">
        <w:rPr>
          <w:rFonts w:ascii="Times New Roman" w:eastAsia="Times New Roman" w:hAnsi="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C52EF3">
          <w:rPr>
            <w:rFonts w:ascii="Times New Roman" w:eastAsia="Times New Roman" w:hAnsi="Times New Roman"/>
            <w:sz w:val="24"/>
            <w:szCs w:val="24"/>
            <w:lang w:eastAsia="ru-RU"/>
          </w:rPr>
          <w:t>пунктами 6.1</w:t>
        </w:r>
      </w:hyperlink>
      <w:r w:rsidRPr="00C52EF3">
        <w:rPr>
          <w:rFonts w:ascii="Times New Roman" w:eastAsia="Times New Roman" w:hAnsi="Times New Roman"/>
          <w:sz w:val="24"/>
          <w:szCs w:val="24"/>
          <w:lang w:eastAsia="ru-RU"/>
        </w:rPr>
        <w:t xml:space="preserve"> Контракта.</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6.5. Со дня подписания Акта приема-передачи товара и Акта ввода в эксплуатацию </w:t>
      </w:r>
      <w:r w:rsidRPr="00C52EF3">
        <w:rPr>
          <w:rFonts w:ascii="Times New Roman" w:eastAsia="Times New Roman" w:hAnsi="Times New Roman"/>
          <w:sz w:val="24"/>
          <w:szCs w:val="24"/>
          <w:lang w:eastAsia="ru-RU"/>
        </w:rPr>
        <w:lastRenderedPageBreak/>
        <w:t>Заказчиком все риски случайной гибели, утраты или повреждения товара переходят к Получателям.</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6.6. </w:t>
      </w:r>
      <w:proofErr w:type="gramStart"/>
      <w:r w:rsidRPr="00C52EF3">
        <w:rPr>
          <w:rFonts w:ascii="Times New Roman" w:eastAsia="Times New Roman" w:hAnsi="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52EF3">
        <w:rPr>
          <w:rFonts w:ascii="Times New Roman" w:eastAsia="Times New Roman" w:hAnsi="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7. Порядок приемки  сборки, установки, монтажа и ввода в эксплуатацию товара, </w:t>
      </w: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обучения правилам эксплуатации специалистов Заказчик</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8" w:name="P156"/>
      <w:bookmarkStart w:id="9" w:name="P157"/>
      <w:bookmarkEnd w:id="8"/>
      <w:bookmarkEnd w:id="9"/>
      <w:r w:rsidRPr="00C52EF3">
        <w:rPr>
          <w:rFonts w:ascii="Times New Roman" w:eastAsia="Times New Roman" w:hAnsi="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Акт ввода товара в эксплуатацию.</w:t>
      </w:r>
    </w:p>
    <w:p w:rsidR="004C21C3" w:rsidRPr="00C52EF3" w:rsidRDefault="004C21C3" w:rsidP="004C21C3">
      <w:pPr>
        <w:autoSpaceDE w:val="0"/>
        <w:autoSpaceDN w:val="0"/>
        <w:adjustRightInd w:val="0"/>
        <w:spacing w:after="0" w:line="240" w:lineRule="auto"/>
        <w:ind w:firstLine="539"/>
        <w:jc w:val="both"/>
        <w:rPr>
          <w:rFonts w:ascii="Times New Roman" w:hAnsi="Times New Roman"/>
          <w:sz w:val="24"/>
          <w:szCs w:val="24"/>
          <w:lang w:eastAsia="ru-RU"/>
        </w:rPr>
      </w:pPr>
      <w:r w:rsidRPr="00C52EF3">
        <w:rPr>
          <w:rFonts w:ascii="Times New Roman" w:eastAsia="Times New Roman" w:hAnsi="Times New Roman"/>
          <w:sz w:val="24"/>
          <w:szCs w:val="24"/>
          <w:lang w:eastAsia="ru-RU"/>
        </w:rPr>
        <w:t>7.4. Сборка, установка и монтаж товара осуществляется на подготовленный заказчиком земельный участок (место эксплуатации).</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7.5. Ввод в эксплуатацию товара включает пусконаладочные работы. </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7.7. 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4C21C3" w:rsidRPr="00C52EF3" w:rsidRDefault="004C21C3" w:rsidP="004C21C3">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7.8. </w:t>
      </w:r>
      <w:proofErr w:type="gramStart"/>
      <w:r w:rsidRPr="00C52EF3">
        <w:rPr>
          <w:rFonts w:ascii="Times New Roman" w:eastAsia="Times New Roman" w:hAnsi="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8" w:history="1">
        <w:r w:rsidRPr="00C52EF3">
          <w:rPr>
            <w:rFonts w:ascii="Times New Roman" w:eastAsia="Times New Roman" w:hAnsi="Times New Roman"/>
            <w:sz w:val="24"/>
            <w:szCs w:val="24"/>
            <w:lang w:eastAsia="ru-RU"/>
          </w:rPr>
          <w:t>статьей 94</w:t>
        </w:r>
      </w:hyperlink>
      <w:r w:rsidRPr="00C52EF3">
        <w:rPr>
          <w:rFonts w:ascii="Times New Roman" w:eastAsia="Times New Roman" w:hAnsi="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10" w:name="Par9"/>
      <w:bookmarkEnd w:id="10"/>
      <w:r w:rsidRPr="00C52EF3">
        <w:rPr>
          <w:rFonts w:ascii="Times New Roman" w:eastAsia="Times New Roman" w:hAnsi="Times New Roman"/>
          <w:b/>
          <w:sz w:val="24"/>
          <w:szCs w:val="24"/>
          <w:lang w:eastAsia="ru-RU"/>
        </w:rPr>
        <w:t xml:space="preserve">8. Гарантии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соответствие поставляемого товара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1 к Контракту), Техническому заданию (</w:t>
      </w:r>
      <w:hyperlink w:anchor="P395"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2 к Контракту), технической и (или) эксплуатационной документацией производителя (изготовителя)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Акта ввода товара в эксплуатацию.</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замененный.</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9. Порядок расчетов </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9.1. Опла</w:t>
      </w:r>
      <w:r>
        <w:rPr>
          <w:rFonts w:ascii="Times New Roman" w:eastAsia="Times New Roman" w:hAnsi="Times New Roman"/>
          <w:sz w:val="24"/>
          <w:szCs w:val="24"/>
          <w:lang w:eastAsia="ru-RU"/>
        </w:rPr>
        <w:t xml:space="preserve">та по Контракту осуществляется </w:t>
      </w:r>
      <w:r w:rsidRPr="00C52EF3">
        <w:rPr>
          <w:rFonts w:ascii="Times New Roman" w:eastAsia="Times New Roman" w:hAnsi="Times New Roman"/>
          <w:sz w:val="24"/>
          <w:szCs w:val="24"/>
          <w:lang w:eastAsia="ru-RU"/>
        </w:rPr>
        <w:t xml:space="preserve">за счет средств </w:t>
      </w:r>
      <w:r w:rsidR="00A334D0">
        <w:rPr>
          <w:rFonts w:ascii="Times New Roman" w:eastAsia="Times New Roman" w:hAnsi="Times New Roman"/>
          <w:sz w:val="24"/>
          <w:szCs w:val="24"/>
          <w:lang w:eastAsia="ru-RU"/>
        </w:rPr>
        <w:t>бюджетных учреждений – сре</w:t>
      </w:r>
      <w:proofErr w:type="gramStart"/>
      <w:r w:rsidR="00A334D0">
        <w:rPr>
          <w:rFonts w:ascii="Times New Roman" w:eastAsia="Times New Roman" w:hAnsi="Times New Roman"/>
          <w:sz w:val="24"/>
          <w:szCs w:val="24"/>
          <w:lang w:eastAsia="ru-RU"/>
        </w:rPr>
        <w:t xml:space="preserve">дств </w:t>
      </w:r>
      <w:bookmarkStart w:id="11" w:name="_GoBack"/>
      <w:bookmarkEnd w:id="11"/>
      <w:r w:rsidRPr="00C52EF3">
        <w:rPr>
          <w:rFonts w:ascii="Times New Roman" w:eastAsia="Times New Roman" w:hAnsi="Times New Roman"/>
          <w:sz w:val="24"/>
          <w:szCs w:val="24"/>
          <w:lang w:eastAsia="ru-RU"/>
        </w:rPr>
        <w:t>кр</w:t>
      </w:r>
      <w:proofErr w:type="gramEnd"/>
      <w:r w:rsidRPr="00C52EF3">
        <w:rPr>
          <w:rFonts w:ascii="Times New Roman" w:eastAsia="Times New Roman" w:hAnsi="Times New Roman"/>
          <w:sz w:val="24"/>
          <w:szCs w:val="24"/>
          <w:lang w:eastAsia="ru-RU"/>
        </w:rPr>
        <w:t>аевого бюджета</w:t>
      </w:r>
      <w:r>
        <w:rPr>
          <w:rFonts w:ascii="Times New Roman" w:eastAsia="Times New Roman" w:hAnsi="Times New Roman"/>
          <w:sz w:val="24"/>
          <w:szCs w:val="24"/>
          <w:lang w:eastAsia="ru-RU"/>
        </w:rPr>
        <w:t xml:space="preserve"> Забайкальского края.</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C21C3" w:rsidRPr="004C21C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C21C3">
        <w:rPr>
          <w:rFonts w:ascii="Times New Roman" w:eastAsiaTheme="minorHAnsi" w:hAnsi="Times New Roman"/>
          <w:sz w:val="24"/>
          <w:szCs w:val="24"/>
        </w:rPr>
        <w:t xml:space="preserve">Контракт предусматривает выплату аванса в размере 30% от цены Контракта. Выплата аванса </w:t>
      </w:r>
      <w:r w:rsidRPr="004C21C3">
        <w:rPr>
          <w:rFonts w:ascii="Times New Roman" w:eastAsia="Times New Roman" w:hAnsi="Times New Roman"/>
          <w:sz w:val="24"/>
          <w:szCs w:val="24"/>
          <w:lang w:eastAsia="ru-RU"/>
        </w:rPr>
        <w:t>производится Заказчиком путем перечисления денежных средств на расчетный счет Поставщика в течени</w:t>
      </w:r>
      <w:proofErr w:type="gramStart"/>
      <w:r w:rsidRPr="004C21C3">
        <w:rPr>
          <w:rFonts w:ascii="Times New Roman" w:eastAsia="Times New Roman" w:hAnsi="Times New Roman"/>
          <w:sz w:val="24"/>
          <w:szCs w:val="24"/>
          <w:lang w:eastAsia="ru-RU"/>
        </w:rPr>
        <w:t>и</w:t>
      </w:r>
      <w:proofErr w:type="gramEnd"/>
      <w:r w:rsidRPr="004C21C3">
        <w:rPr>
          <w:rFonts w:ascii="Times New Roman" w:eastAsia="Times New Roman" w:hAnsi="Times New Roman"/>
          <w:sz w:val="24"/>
          <w:szCs w:val="24"/>
          <w:lang w:eastAsia="ru-RU"/>
        </w:rPr>
        <w:t xml:space="preserve"> 15 (пятнадцати) календарных дней с даты заключения Контракта, оставшиеся 70 % суммы Контракта оплачиваются по факту поставки товара, его сборки, установки, монтажа, ввода в эксплуатацию, а также обучения правилам эксплуатации специалистов в течение 7 (семи) рабочих дней с даты подписания Заказчиком </w:t>
      </w:r>
      <w:r w:rsidRPr="004C21C3">
        <w:rPr>
          <w:rFonts w:ascii="Times New Roman" w:eastAsia="Times New Roman" w:hAnsi="Times New Roman"/>
          <w:bCs/>
          <w:sz w:val="24"/>
          <w:szCs w:val="24"/>
          <w:lang w:eastAsia="ru-RU"/>
        </w:rPr>
        <w:t xml:space="preserve">документов о приемки по Контракту </w:t>
      </w:r>
      <w:hyperlink r:id="rId9" w:history="1"/>
      <w:r w:rsidRPr="004C21C3">
        <w:rPr>
          <w:rFonts w:ascii="Times New Roman" w:eastAsia="Times New Roman" w:hAnsi="Times New Roman"/>
          <w:sz w:val="24"/>
          <w:szCs w:val="24"/>
          <w:lang w:eastAsia="ru-RU"/>
        </w:rPr>
        <w:t xml:space="preserve">на </w:t>
      </w:r>
      <w:proofErr w:type="gramStart"/>
      <w:r w:rsidRPr="004C21C3">
        <w:rPr>
          <w:rFonts w:ascii="Times New Roman" w:eastAsia="Times New Roman" w:hAnsi="Times New Roman"/>
          <w:sz w:val="24"/>
          <w:szCs w:val="24"/>
          <w:lang w:eastAsia="ru-RU"/>
        </w:rPr>
        <w:t>основании</w:t>
      </w:r>
      <w:proofErr w:type="gramEnd"/>
      <w:r w:rsidRPr="004C21C3">
        <w:rPr>
          <w:rFonts w:ascii="Times New Roman" w:eastAsia="Times New Roman" w:hAnsi="Times New Roman"/>
          <w:sz w:val="24"/>
          <w:szCs w:val="24"/>
          <w:lang w:eastAsia="ru-RU"/>
        </w:rPr>
        <w:t xml:space="preserve"> документов, предусмотренных </w:t>
      </w:r>
      <w:hyperlink w:anchor="Par14" w:history="1">
        <w:r w:rsidRPr="004C21C3">
          <w:rPr>
            <w:rFonts w:ascii="Times New Roman" w:eastAsia="Times New Roman" w:hAnsi="Times New Roman"/>
            <w:sz w:val="24"/>
            <w:szCs w:val="24"/>
            <w:lang w:eastAsia="ru-RU"/>
          </w:rPr>
          <w:t>пунктом 9.3</w:t>
        </w:r>
      </w:hyperlink>
      <w:r w:rsidRPr="004C21C3">
        <w:rPr>
          <w:rFonts w:ascii="Times New Roman" w:eastAsia="Times New Roman" w:hAnsi="Times New Roman"/>
          <w:sz w:val="24"/>
          <w:szCs w:val="24"/>
          <w:lang w:eastAsia="ru-RU"/>
        </w:rPr>
        <w:t xml:space="preserve"> Контракта.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4C21C3" w:rsidRPr="00C52EF3" w:rsidRDefault="004C21C3" w:rsidP="004C21C3">
      <w:pPr>
        <w:widowControl w:val="0"/>
        <w:tabs>
          <w:tab w:val="left" w:pos="540"/>
        </w:tabs>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2" w:name="Par15"/>
      <w:bookmarkEnd w:id="12"/>
      <w:r w:rsidRPr="00C52EF3">
        <w:rPr>
          <w:rFonts w:ascii="Times New Roman" w:eastAsia="Times New Roman" w:hAnsi="Times New Roman"/>
          <w:sz w:val="24"/>
          <w:szCs w:val="24"/>
          <w:lang w:eastAsia="ru-RU"/>
        </w:rPr>
        <w:t>а) счета на оплату;</w:t>
      </w:r>
    </w:p>
    <w:p w:rsidR="004C21C3" w:rsidRPr="00C52EF3" w:rsidRDefault="004C21C3" w:rsidP="004C21C3">
      <w:pPr>
        <w:widowControl w:val="0"/>
        <w:tabs>
          <w:tab w:val="left" w:pos="540"/>
        </w:tabs>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счета-фактуры (при наличии);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товарной накладной (подписанной Поставщиком и Получателями) или УПД;</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Акта приема-передачи товара, подписанного Поставщиком и всеми членами приемочной комиссии Заказчик;</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Акта ввода товара в эксплуатацию, подписанного Поставщиком и всеми членами приемочной комиссии Заказчик;</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9.5. По окончании исполнения Сторонами обязательств по Контракту в течение 5 дней Стороны подписывают Акт сверки расчетов.</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10. Обеспечение исполнения Контракта. Обеспечение гарантийных обязательств</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B103BD">
        <w:rPr>
          <w:rFonts w:ascii="Times New Roman" w:hAnsi="Times New Roman"/>
          <w:sz w:val="24"/>
          <w:szCs w:val="24"/>
          <w:lang w:eastAsia="ru-RU"/>
        </w:rPr>
        <w:t xml:space="preserve">10.1. Размер обеспечения исполнения государственного контракта составляет </w:t>
      </w:r>
      <w:r w:rsidRPr="001A517D">
        <w:rPr>
          <w:rFonts w:ascii="Times New Roman" w:hAnsi="Times New Roman"/>
          <w:sz w:val="24"/>
          <w:szCs w:val="24"/>
          <w:lang w:eastAsia="ru-RU"/>
        </w:rPr>
        <w:t xml:space="preserve">– </w:t>
      </w:r>
      <w:r w:rsidR="008A0FE4">
        <w:rPr>
          <w:rFonts w:ascii="Times New Roman" w:hAnsi="Times New Roman"/>
          <w:sz w:val="24"/>
          <w:szCs w:val="24"/>
          <w:lang w:eastAsia="ru-RU"/>
        </w:rPr>
        <w:t>3</w:t>
      </w:r>
      <w:r w:rsidRPr="001A517D">
        <w:rPr>
          <w:rFonts w:ascii="Times New Roman" w:hAnsi="Times New Roman"/>
          <w:sz w:val="24"/>
          <w:szCs w:val="24"/>
          <w:lang w:eastAsia="ru-RU"/>
        </w:rPr>
        <w:t>0 % от</w:t>
      </w:r>
      <w:r w:rsidRPr="00B103BD">
        <w:rPr>
          <w:rFonts w:ascii="Times New Roman" w:hAnsi="Times New Roman"/>
          <w:sz w:val="24"/>
          <w:szCs w:val="24"/>
          <w:lang w:eastAsia="ru-RU"/>
        </w:rPr>
        <w:t xml:space="preserve"> начальной (максимальной) цены контракта – </w:t>
      </w:r>
      <w:r w:rsidRPr="00B103BD">
        <w:rPr>
          <w:rFonts w:ascii="Times New Roman" w:eastAsia="Times New Roman" w:hAnsi="Times New Roman"/>
          <w:sz w:val="24"/>
          <w:szCs w:val="24"/>
          <w:lang w:eastAsia="ru-RU"/>
        </w:rPr>
        <w:t xml:space="preserve">_____ </w:t>
      </w:r>
      <w:r w:rsidRPr="00B103BD">
        <w:rPr>
          <w:rFonts w:ascii="Times New Roman" w:hAnsi="Times New Roman"/>
          <w:sz w:val="24"/>
          <w:szCs w:val="24"/>
          <w:lang w:eastAsia="ru-RU"/>
        </w:rPr>
        <w:t xml:space="preserve"> руб.</w:t>
      </w:r>
    </w:p>
    <w:p w:rsidR="004C21C3" w:rsidRPr="00C52EF3" w:rsidRDefault="004C21C3" w:rsidP="004C21C3">
      <w:pPr>
        <w:suppressAutoHyphens/>
        <w:spacing w:after="0" w:line="240" w:lineRule="auto"/>
        <w:ind w:right="-2" w:firstLine="709"/>
        <w:jc w:val="both"/>
        <w:rPr>
          <w:rFonts w:ascii="Times New Roman" w:eastAsia="Arial" w:hAnsi="Times New Roman"/>
          <w:sz w:val="24"/>
          <w:szCs w:val="24"/>
          <w:lang w:eastAsia="ru-RU"/>
        </w:rPr>
      </w:pPr>
      <w:r w:rsidRPr="00C52EF3">
        <w:rPr>
          <w:rFonts w:ascii="Times New Roman" w:eastAsia="Arial" w:hAnsi="Times New Roman"/>
          <w:sz w:val="24"/>
          <w:szCs w:val="24"/>
          <w:lang w:eastAsia="ru-RU"/>
        </w:rPr>
        <w:t>Банковские реквизиты для перечисления размера обеспечения:</w:t>
      </w:r>
    </w:p>
    <w:p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ИНН ….</w:t>
      </w:r>
    </w:p>
    <w:p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КПП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МИНИСТЕРСТВО ФИНАНСОВ ЗАБАЙКАЛЬСКОГО КРАЯ (ГУЗ «_____________» л/</w:t>
      </w:r>
      <w:proofErr w:type="gramStart"/>
      <w:r w:rsidRPr="00C52EF3">
        <w:rPr>
          <w:rFonts w:ascii="Times New Roman" w:eastAsiaTheme="minorEastAsia" w:hAnsi="Times New Roman"/>
          <w:sz w:val="24"/>
          <w:szCs w:val="24"/>
          <w:lang w:eastAsia="ru-RU"/>
        </w:rPr>
        <w:t>с</w:t>
      </w:r>
      <w:proofErr w:type="gramEnd"/>
      <w:r w:rsidRPr="00C52EF3">
        <w:rPr>
          <w:rFonts w:ascii="Times New Roman" w:eastAsiaTheme="minorEastAsia" w:hAnsi="Times New Roman"/>
          <w:sz w:val="24"/>
          <w:szCs w:val="24"/>
          <w:lang w:eastAsia="ru-RU"/>
        </w:rPr>
        <w:t xml:space="preserve"> ….)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Единый казначейский счет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Казначейский счет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БИК …..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ОТДЕЛЕНИЕ ЧИТА БАНКА РОССИИ//УФК по Забайкальскому краю </w:t>
      </w:r>
      <w:proofErr w:type="spellStart"/>
      <w:r w:rsidRPr="00C52EF3">
        <w:rPr>
          <w:rFonts w:ascii="Times New Roman" w:eastAsiaTheme="minorEastAsia" w:hAnsi="Times New Roman"/>
          <w:sz w:val="24"/>
          <w:szCs w:val="24"/>
          <w:lang w:eastAsia="ru-RU"/>
        </w:rPr>
        <w:t>г</w:t>
      </w:r>
      <w:proofErr w:type="gramStart"/>
      <w:r w:rsidRPr="00C52EF3">
        <w:rPr>
          <w:rFonts w:ascii="Times New Roman" w:eastAsiaTheme="minorEastAsia" w:hAnsi="Times New Roman"/>
          <w:sz w:val="24"/>
          <w:szCs w:val="24"/>
          <w:lang w:eastAsia="ru-RU"/>
        </w:rPr>
        <w:t>.Ч</w:t>
      </w:r>
      <w:proofErr w:type="gramEnd"/>
      <w:r w:rsidRPr="00C52EF3">
        <w:rPr>
          <w:rFonts w:ascii="Times New Roman" w:eastAsiaTheme="minorEastAsia" w:hAnsi="Times New Roman"/>
          <w:sz w:val="24"/>
          <w:szCs w:val="24"/>
          <w:lang w:eastAsia="ru-RU"/>
        </w:rPr>
        <w:t>ита</w:t>
      </w:r>
      <w:proofErr w:type="spellEnd"/>
      <w:r w:rsidRPr="00C52EF3">
        <w:rPr>
          <w:rFonts w:ascii="Times New Roman" w:eastAsiaTheme="minorEastAsia" w:hAnsi="Times New Roman"/>
          <w:sz w:val="24"/>
          <w:szCs w:val="24"/>
          <w:lang w:eastAsia="ru-RU"/>
        </w:rPr>
        <w:t xml:space="preserve"> </w:t>
      </w:r>
    </w:p>
    <w:p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(КБК  …… для ГК)</w:t>
      </w:r>
    </w:p>
    <w:p w:rsidR="004C21C3" w:rsidRPr="00C52EF3" w:rsidRDefault="004C21C3" w:rsidP="004C21C3">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исполнения контракта № __</w:t>
      </w:r>
    </w:p>
    <w:p w:rsidR="004C21C3" w:rsidRPr="00C52EF3" w:rsidRDefault="004C21C3" w:rsidP="004C21C3">
      <w:pPr>
        <w:spacing w:after="0" w:line="240" w:lineRule="auto"/>
        <w:ind w:firstLine="539"/>
        <w:jc w:val="both"/>
        <w:rPr>
          <w:rFonts w:ascii="Times New Roman" w:eastAsia="Times New Roman" w:hAnsi="Times New Roman"/>
          <w:sz w:val="24"/>
          <w:szCs w:val="24"/>
          <w:lang w:eastAsia="ru-RU"/>
        </w:rPr>
      </w:pPr>
      <w:r w:rsidRPr="00C52EF3">
        <w:rPr>
          <w:rFonts w:ascii="Times New Roman" w:hAnsi="Times New Roman"/>
          <w:sz w:val="24"/>
          <w:szCs w:val="24"/>
          <w:lang w:eastAsia="ru-RU"/>
        </w:rPr>
        <w:t xml:space="preserve">10.2. </w:t>
      </w:r>
      <w:proofErr w:type="gramStart"/>
      <w:r w:rsidRPr="00C52EF3">
        <w:rPr>
          <w:rFonts w:ascii="Times New Roman" w:eastAsia="Times New Roman" w:hAnsi="Times New Roman"/>
          <w:sz w:val="24"/>
          <w:szCs w:val="24"/>
          <w:lang w:eastAsia="ru-RU"/>
        </w:rPr>
        <w:t xml:space="preserve">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w:t>
      </w:r>
      <w:r w:rsidRPr="00C52EF3">
        <w:rPr>
          <w:rFonts w:ascii="Times New Roman" w:eastAsia="Times New Roman" w:hAnsi="Times New Roman"/>
          <w:sz w:val="24"/>
          <w:szCs w:val="24"/>
          <w:lang w:eastAsia="ru-RU"/>
        </w:rPr>
        <w:lastRenderedPageBreak/>
        <w:t>таким участником обеспечения исполнения контракта в 1,5 размере или информации, подтверждающей добросовестность такого участника</w:t>
      </w:r>
      <w:proofErr w:type="gramEnd"/>
      <w:r w:rsidRPr="00C52EF3">
        <w:rPr>
          <w:rFonts w:ascii="Times New Roman" w:eastAsia="Times New Roman" w:hAnsi="Times New Roman"/>
          <w:sz w:val="24"/>
          <w:szCs w:val="24"/>
          <w:lang w:eastAsia="ru-RU"/>
        </w:rPr>
        <w:t xml:space="preserve"> в соответствии с  часть 3 статьи 37 Федерального закона от 05.04.2013 N 44-ФЗ,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4C21C3" w:rsidRPr="00C52EF3" w:rsidRDefault="004C21C3" w:rsidP="004C21C3">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10.3. Контракт заключается после предоставления участником закупки, с которым заключается контракт, обеспечения исполнения контракта в соответствии с требованиями </w:t>
      </w:r>
      <w:r w:rsidRPr="00C52EF3">
        <w:rPr>
          <w:rFonts w:ascii="Times New Roman" w:eastAsia="Times New Roman" w:hAnsi="Times New Roman"/>
          <w:sz w:val="24"/>
          <w:szCs w:val="24"/>
          <w:lang w:eastAsia="ru-RU"/>
        </w:rPr>
        <w:t>Федерального закона от 05.04.2013 N 44-ФЗ.</w:t>
      </w:r>
    </w:p>
    <w:p w:rsidR="004C21C3" w:rsidRPr="00C52EF3" w:rsidRDefault="004C21C3" w:rsidP="004C21C3">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В случае </w:t>
      </w:r>
      <w:proofErr w:type="spellStart"/>
      <w:r w:rsidRPr="00C52EF3">
        <w:rPr>
          <w:rFonts w:ascii="Times New Roman" w:eastAsia="Arial" w:hAnsi="Times New Roman"/>
          <w:kern w:val="1"/>
          <w:sz w:val="24"/>
          <w:szCs w:val="20"/>
          <w:lang w:eastAsia="zh-CN"/>
        </w:rPr>
        <w:t>непредоставления</w:t>
      </w:r>
      <w:proofErr w:type="spellEnd"/>
      <w:r w:rsidRPr="00C52EF3">
        <w:rPr>
          <w:rFonts w:ascii="Times New Roman" w:eastAsia="Arial" w:hAnsi="Times New Roman"/>
          <w:kern w:val="1"/>
          <w:sz w:val="24"/>
          <w:szCs w:val="20"/>
          <w:lang w:eastAsia="zh-C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10.4.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4C21C3" w:rsidRPr="00C52EF3" w:rsidRDefault="004C21C3" w:rsidP="004C21C3">
      <w:pPr>
        <w:suppressAutoHyphens/>
        <w:spacing w:after="0" w:line="240" w:lineRule="auto"/>
        <w:ind w:right="-2" w:firstLine="709"/>
        <w:jc w:val="both"/>
        <w:rPr>
          <w:rFonts w:ascii="Times New Roman" w:eastAsia="Arial" w:hAnsi="Times New Roman"/>
          <w:b/>
          <w:i/>
          <w:sz w:val="24"/>
          <w:szCs w:val="24"/>
          <w:lang w:eastAsia="ru-RU"/>
        </w:rPr>
      </w:pPr>
      <w:r w:rsidRPr="001A517D">
        <w:rPr>
          <w:rFonts w:ascii="Times New Roman" w:eastAsia="Arial" w:hAnsi="Times New Roman"/>
          <w:sz w:val="24"/>
          <w:szCs w:val="24"/>
          <w:lang w:eastAsia="ru-RU"/>
        </w:rPr>
        <w:t>Банковские реквизиты для перечисления размера обеспечения:</w:t>
      </w:r>
    </w:p>
    <w:p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ИНН ……</w:t>
      </w:r>
    </w:p>
    <w:p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КПП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МИНИСТЕРСТВО ФИНАНСОВ ЗАБАЙКАЛЬСКОГО КРАЯ (ГУЗ «_________» л/</w:t>
      </w:r>
      <w:proofErr w:type="gramStart"/>
      <w:r w:rsidRPr="00C52EF3">
        <w:rPr>
          <w:rFonts w:ascii="Times New Roman" w:eastAsiaTheme="minorEastAsia" w:hAnsi="Times New Roman"/>
          <w:sz w:val="24"/>
          <w:szCs w:val="24"/>
          <w:lang w:eastAsia="ru-RU"/>
        </w:rPr>
        <w:t>с</w:t>
      </w:r>
      <w:proofErr w:type="gramEnd"/>
      <w:r w:rsidRPr="00C52EF3">
        <w:rPr>
          <w:rFonts w:ascii="Times New Roman" w:eastAsiaTheme="minorEastAsia" w:hAnsi="Times New Roman"/>
          <w:sz w:val="24"/>
          <w:szCs w:val="24"/>
          <w:lang w:eastAsia="ru-RU"/>
        </w:rPr>
        <w:t xml:space="preserve"> ……)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Единый казначейский счет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Казначейский счет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БИК ……</w:t>
      </w:r>
    </w:p>
    <w:p w:rsidR="004C21C3" w:rsidRPr="00C52EF3" w:rsidRDefault="004C21C3" w:rsidP="004C21C3">
      <w:pPr>
        <w:spacing w:after="0"/>
        <w:ind w:firstLine="709"/>
        <w:jc w:val="both"/>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 xml:space="preserve">ОТДЕЛЕНИЕ ЧИТА БАНКА РОССИИ//УФК по Забайкальскому краю </w:t>
      </w:r>
      <w:proofErr w:type="spellStart"/>
      <w:r w:rsidRPr="00C52EF3">
        <w:rPr>
          <w:rFonts w:ascii="Times New Roman" w:eastAsiaTheme="minorEastAsia" w:hAnsi="Times New Roman"/>
          <w:sz w:val="24"/>
          <w:szCs w:val="24"/>
          <w:lang w:eastAsia="ru-RU"/>
        </w:rPr>
        <w:t>г</w:t>
      </w:r>
      <w:proofErr w:type="gramStart"/>
      <w:r w:rsidRPr="00C52EF3">
        <w:rPr>
          <w:rFonts w:ascii="Times New Roman" w:eastAsiaTheme="minorEastAsia" w:hAnsi="Times New Roman"/>
          <w:sz w:val="24"/>
          <w:szCs w:val="24"/>
          <w:lang w:eastAsia="ru-RU"/>
        </w:rPr>
        <w:t>.Ч</w:t>
      </w:r>
      <w:proofErr w:type="gramEnd"/>
      <w:r w:rsidRPr="00C52EF3">
        <w:rPr>
          <w:rFonts w:ascii="Times New Roman" w:eastAsiaTheme="minorEastAsia" w:hAnsi="Times New Roman"/>
          <w:sz w:val="24"/>
          <w:szCs w:val="24"/>
          <w:lang w:eastAsia="ru-RU"/>
        </w:rPr>
        <w:t>ита</w:t>
      </w:r>
      <w:proofErr w:type="spellEnd"/>
      <w:r w:rsidRPr="00C52EF3">
        <w:rPr>
          <w:rFonts w:ascii="Times New Roman" w:eastAsiaTheme="minorEastAsia" w:hAnsi="Times New Roman"/>
          <w:sz w:val="24"/>
          <w:szCs w:val="24"/>
          <w:lang w:eastAsia="ru-RU"/>
        </w:rPr>
        <w:t xml:space="preserve"> </w:t>
      </w:r>
    </w:p>
    <w:p w:rsidR="004C21C3" w:rsidRPr="00C52EF3" w:rsidRDefault="004C21C3" w:rsidP="004C21C3">
      <w:pPr>
        <w:spacing w:after="0"/>
        <w:ind w:firstLine="709"/>
        <w:rPr>
          <w:rFonts w:ascii="Times New Roman" w:eastAsiaTheme="minorEastAsia" w:hAnsi="Times New Roman"/>
          <w:sz w:val="24"/>
          <w:szCs w:val="24"/>
          <w:lang w:eastAsia="ru-RU"/>
        </w:rPr>
      </w:pPr>
      <w:r w:rsidRPr="00C52EF3">
        <w:rPr>
          <w:rFonts w:ascii="Times New Roman" w:eastAsiaTheme="minorEastAsia" w:hAnsi="Times New Roman"/>
          <w:sz w:val="24"/>
          <w:szCs w:val="24"/>
          <w:lang w:eastAsia="ru-RU"/>
        </w:rPr>
        <w:t>(КБК  ….. для ГК)</w:t>
      </w:r>
    </w:p>
    <w:p w:rsidR="004C21C3" w:rsidRPr="00C52EF3" w:rsidRDefault="004C21C3" w:rsidP="004C21C3">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гарантийных обязательств по контракту № __</w:t>
      </w:r>
    </w:p>
    <w:p w:rsidR="004C21C3" w:rsidRPr="00C52EF3" w:rsidRDefault="004C21C3" w:rsidP="004C21C3">
      <w:pPr>
        <w:autoSpaceDE w:val="0"/>
        <w:autoSpaceDN w:val="0"/>
        <w:adjustRightInd w:val="0"/>
        <w:spacing w:after="0" w:line="240" w:lineRule="auto"/>
        <w:ind w:right="-1" w:firstLine="709"/>
        <w:jc w:val="both"/>
        <w:rPr>
          <w:rFonts w:ascii="Times New Roman" w:hAnsi="Times New Roman"/>
          <w:sz w:val="24"/>
          <w:szCs w:val="24"/>
          <w:lang w:eastAsia="ru-RU"/>
        </w:rPr>
      </w:pPr>
      <w:r w:rsidRPr="00C52EF3">
        <w:rPr>
          <w:rFonts w:ascii="Times New Roman" w:hAnsi="Times New Roman"/>
          <w:sz w:val="24"/>
          <w:szCs w:val="24"/>
          <w:lang w:eastAsia="ru-RU"/>
        </w:rPr>
        <w:t>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гарантийных обязатель</w:t>
      </w:r>
      <w:proofErr w:type="gramStart"/>
      <w:r w:rsidRPr="00C52EF3">
        <w:rPr>
          <w:rFonts w:ascii="Times New Roman" w:hAnsi="Times New Roman"/>
          <w:sz w:val="24"/>
          <w:szCs w:val="24"/>
          <w:lang w:eastAsia="ru-RU"/>
        </w:rPr>
        <w:t>ств пр</w:t>
      </w:r>
      <w:proofErr w:type="gramEnd"/>
      <w:r w:rsidRPr="00C52EF3">
        <w:rPr>
          <w:rFonts w:ascii="Times New Roman" w:hAnsi="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10.6. </w:t>
      </w:r>
      <w:r w:rsidRPr="00C52EF3">
        <w:rPr>
          <w:rFonts w:ascii="Times New Roman" w:hAnsi="Times New Roman"/>
          <w:bCs/>
          <w:spacing w:val="-3"/>
          <w:sz w:val="24"/>
          <w:szCs w:val="24"/>
          <w:lang w:eastAsia="ru-RU"/>
        </w:rPr>
        <w:t>В случае</w:t>
      </w:r>
      <w:proofErr w:type="gramStart"/>
      <w:r w:rsidRPr="00C52EF3">
        <w:rPr>
          <w:rFonts w:ascii="Times New Roman" w:hAnsi="Times New Roman"/>
          <w:bCs/>
          <w:spacing w:val="-3"/>
          <w:sz w:val="24"/>
          <w:szCs w:val="24"/>
          <w:lang w:eastAsia="ru-RU"/>
        </w:rPr>
        <w:t>,</w:t>
      </w:r>
      <w:proofErr w:type="gramEnd"/>
      <w:r w:rsidRPr="00C52EF3">
        <w:rPr>
          <w:rFonts w:ascii="Times New Roman" w:hAnsi="Times New Roman"/>
          <w:bCs/>
          <w:spacing w:val="-3"/>
          <w:sz w:val="24"/>
          <w:szCs w:val="24"/>
          <w:lang w:eastAsia="ru-RU"/>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4C21C3" w:rsidRPr="00C52EF3" w:rsidRDefault="004C21C3" w:rsidP="004C21C3">
      <w:pPr>
        <w:autoSpaceDE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10.7 Исполнение контракта, гарантийные обязательства могут обеспечиваться предоставлением независимой гарантии, выданной банком и соответствующей требованиям статьи 45 </w:t>
      </w:r>
      <w:r w:rsidRPr="00C52EF3">
        <w:rPr>
          <w:rFonts w:ascii="Times New Roman" w:hAnsi="Times New Roman"/>
          <w:sz w:val="24"/>
          <w:szCs w:val="24"/>
          <w:lang w:eastAsia="ru-RU"/>
        </w:rPr>
        <w:t>Федерального закона от 05.04.2013 N 44-ФЗ</w:t>
      </w:r>
      <w:r w:rsidRPr="00C52EF3">
        <w:rPr>
          <w:rFonts w:ascii="Times New Roman" w:eastAsia="Times New Roman" w:hAnsi="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sidRPr="00C52EF3">
        <w:rPr>
          <w:rFonts w:ascii="Times New Roman" w:hAnsi="Times New Roman"/>
          <w:sz w:val="24"/>
          <w:szCs w:val="24"/>
          <w:lang w:eastAsia="ru-RU"/>
        </w:rPr>
        <w:t>Федерального закона от 05.04.2013 N 44-ФЗ</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w:t>
      </w:r>
      <w:r w:rsidRPr="00C52EF3">
        <w:rPr>
          <w:rFonts w:ascii="Times New Roman" w:hAnsi="Times New Roman"/>
          <w:sz w:val="24"/>
          <w:szCs w:val="24"/>
          <w:lang w:eastAsia="ru-RU"/>
        </w:rPr>
        <w:t>дерального закона от 05.04.2013 N 44-ФЗ</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w:t>
      </w:r>
      <w:r w:rsidRPr="00C52EF3">
        <w:rPr>
          <w:rFonts w:ascii="Times New Roman" w:hAnsi="Times New Roman"/>
          <w:sz w:val="24"/>
          <w:szCs w:val="24"/>
          <w:lang w:eastAsia="ru-RU"/>
        </w:rPr>
        <w:t>дерального закона от 05.04.2013 N 44-ФЗ</w:t>
      </w:r>
      <w:r w:rsidRPr="00C52EF3">
        <w:rPr>
          <w:rFonts w:ascii="Times New Roman" w:eastAsia="Times New Roman" w:hAnsi="Times New Roman"/>
          <w:sz w:val="24"/>
          <w:szCs w:val="24"/>
          <w:lang w:eastAsia="ru-RU"/>
        </w:rPr>
        <w:t>.</w:t>
      </w:r>
    </w:p>
    <w:p w:rsidR="004C21C3" w:rsidRPr="005868E1" w:rsidRDefault="004C21C3" w:rsidP="004C21C3">
      <w:pPr>
        <w:spacing w:after="0" w:line="240" w:lineRule="auto"/>
        <w:ind w:firstLine="539"/>
        <w:jc w:val="both"/>
        <w:rPr>
          <w:rFonts w:ascii="Times New Roman" w:eastAsia="Times New Roman" w:hAnsi="Times New Roman"/>
          <w:sz w:val="24"/>
          <w:szCs w:val="24"/>
          <w:lang w:eastAsia="ru-RU"/>
        </w:rPr>
      </w:pPr>
      <w:r w:rsidRPr="005868E1">
        <w:rPr>
          <w:rFonts w:ascii="Times New Roman" w:hAnsi="Times New Roman"/>
          <w:bCs/>
          <w:spacing w:val="-3"/>
          <w:sz w:val="24"/>
          <w:szCs w:val="24"/>
          <w:lang w:eastAsia="ru-RU"/>
        </w:rPr>
        <w:t xml:space="preserve">10.8. </w:t>
      </w:r>
      <w:r w:rsidRPr="005868E1">
        <w:rPr>
          <w:rFonts w:ascii="Times New Roman" w:eastAsia="Times New Roman" w:hAnsi="Times New Roman"/>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w:t>
      </w:r>
      <w:r w:rsidRPr="005868E1">
        <w:rPr>
          <w:rFonts w:ascii="Times New Roman" w:eastAsia="Times New Roman" w:hAnsi="Times New Roman"/>
          <w:sz w:val="24"/>
          <w:szCs w:val="24"/>
          <w:lang w:eastAsia="ru-RU"/>
        </w:rPr>
        <w:lastRenderedPageBreak/>
        <w:t xml:space="preserve">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0" w:history="1">
        <w:r w:rsidRPr="005868E1">
          <w:rPr>
            <w:rFonts w:ascii="Times New Roman" w:eastAsia="Times New Roman" w:hAnsi="Times New Roman"/>
            <w:sz w:val="24"/>
            <w:szCs w:val="24"/>
            <w:lang w:eastAsia="ru-RU"/>
          </w:rPr>
          <w:t>кодексом</w:t>
        </w:r>
      </w:hyperlink>
      <w:r w:rsidRPr="005868E1">
        <w:rPr>
          <w:rFonts w:ascii="Times New Roman" w:eastAsia="Times New Roman" w:hAnsi="Times New Roman"/>
          <w:sz w:val="24"/>
          <w:szCs w:val="24"/>
          <w:lang w:eastAsia="ru-RU"/>
        </w:rPr>
        <w:t xml:space="preserve"> Российской Федерации оснований для отказа в удовлетворении этого требования. </w:t>
      </w:r>
    </w:p>
    <w:p w:rsidR="004C21C3" w:rsidRPr="00C52EF3" w:rsidRDefault="004C21C3" w:rsidP="004C21C3">
      <w:pPr>
        <w:spacing w:after="0" w:line="240" w:lineRule="auto"/>
        <w:ind w:firstLine="540"/>
        <w:jc w:val="both"/>
        <w:rPr>
          <w:rFonts w:ascii="Times New Roman" w:hAnsi="Times New Roman"/>
          <w:bCs/>
          <w:spacing w:val="-3"/>
          <w:sz w:val="24"/>
          <w:szCs w:val="24"/>
          <w:lang w:eastAsia="ru-RU"/>
        </w:rPr>
      </w:pPr>
      <w:r w:rsidRPr="00C52EF3">
        <w:rPr>
          <w:rFonts w:ascii="Times New Roman" w:hAnsi="Times New Roman"/>
          <w:bCs/>
          <w:spacing w:val="-3"/>
          <w:sz w:val="24"/>
          <w:szCs w:val="24"/>
          <w:lang w:eastAsia="ru-RU"/>
        </w:rPr>
        <w:t xml:space="preserve">10.9. Срок рассмотрения независимой гарантии Заказчиком составляет не более чем 3 (три) рабочих дня </w:t>
      </w:r>
      <w:proofErr w:type="gramStart"/>
      <w:r w:rsidRPr="00C52EF3">
        <w:rPr>
          <w:rFonts w:ascii="Times New Roman" w:hAnsi="Times New Roman"/>
          <w:bCs/>
          <w:spacing w:val="-3"/>
          <w:sz w:val="24"/>
          <w:szCs w:val="24"/>
          <w:lang w:eastAsia="ru-RU"/>
        </w:rPr>
        <w:t>с даты поступления</w:t>
      </w:r>
      <w:proofErr w:type="gramEnd"/>
      <w:r w:rsidRPr="00C52EF3">
        <w:rPr>
          <w:rFonts w:ascii="Times New Roman" w:hAnsi="Times New Roman"/>
          <w:bCs/>
          <w:spacing w:val="-3"/>
          <w:sz w:val="24"/>
          <w:szCs w:val="24"/>
          <w:lang w:eastAsia="ru-RU"/>
        </w:rPr>
        <w:t xml:space="preserve">. </w:t>
      </w:r>
    </w:p>
    <w:p w:rsidR="004C21C3" w:rsidRPr="00C52EF3" w:rsidRDefault="004C21C3" w:rsidP="004C21C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C52EF3">
        <w:rPr>
          <w:rFonts w:ascii="Times New Roman" w:eastAsia="Times New Roman" w:hAnsi="Times New Roman"/>
          <w:sz w:val="24"/>
          <w:szCs w:val="20"/>
          <w:lang w:eastAsia="ru-RU"/>
        </w:rPr>
        <w:t>10.10.</w:t>
      </w:r>
      <w:r w:rsidRPr="00C52EF3">
        <w:rPr>
          <w:rFonts w:ascii="Times New Roman CYR" w:eastAsia="Times New Roman" w:hAnsi="Times New Roman CYR" w:cs="Times New Roman CYR"/>
          <w:sz w:val="24"/>
          <w:szCs w:val="24"/>
          <w:lang w:eastAsia="ru-RU"/>
        </w:rPr>
        <w:t xml:space="preserve"> </w:t>
      </w:r>
      <w:proofErr w:type="gramStart"/>
      <w:r w:rsidRPr="00C52EF3">
        <w:rPr>
          <w:rFonts w:ascii="Times New Roman CYR" w:eastAsia="Times New Roman" w:hAnsi="Times New Roman CYR" w:cs="Times New Roman CYR"/>
          <w:sz w:val="24"/>
          <w:szCs w:val="24"/>
          <w:lang w:eastAsia="ru-RU"/>
        </w:rPr>
        <w:t xml:space="preserve">В случае отзыва в соответствии с </w:t>
      </w:r>
      <w:hyperlink r:id="rId11" w:history="1">
        <w:r w:rsidRPr="00C52EF3">
          <w:rPr>
            <w:rFonts w:ascii="Times New Roman CYR" w:eastAsia="Times New Roman" w:hAnsi="Times New Roman CYR" w:cs="Times New Roman CYR"/>
            <w:sz w:val="24"/>
            <w:szCs w:val="24"/>
            <w:lang w:eastAsia="ru-RU"/>
          </w:rPr>
          <w:t>законодательством</w:t>
        </w:r>
      </w:hyperlink>
      <w:r w:rsidRPr="00C52EF3">
        <w:rPr>
          <w:rFonts w:ascii="Times New Roman CYR" w:eastAsia="Times New Roman" w:hAnsi="Times New Roman CYR" w:cs="Times New Roman CYR"/>
          <w:sz w:val="24"/>
          <w:szCs w:val="24"/>
          <w:lang w:eastAsia="ru-RU"/>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C52EF3">
        <w:rPr>
          <w:rFonts w:ascii="Times New Roman CYR" w:eastAsia="Times New Roman" w:hAnsi="Times New Roman CYR" w:cs="Times New Roman CYR"/>
          <w:sz w:val="24"/>
          <w:szCs w:val="24"/>
          <w:lang w:eastAsia="ru-RU"/>
        </w:rPr>
        <w:t xml:space="preserve"> Размер такого обеспечения может быть уменьшен в порядке и случаях, которые предусмотрены </w:t>
      </w:r>
      <w:hyperlink r:id="rId12" w:history="1">
        <w:r w:rsidRPr="00C52EF3">
          <w:rPr>
            <w:rFonts w:ascii="Times New Roman CYR" w:eastAsia="Times New Roman" w:hAnsi="Times New Roman CYR" w:cs="Times New Roman CYR"/>
            <w:sz w:val="24"/>
            <w:szCs w:val="24"/>
            <w:lang w:eastAsia="ru-RU"/>
          </w:rPr>
          <w:t>частями 7</w:t>
        </w:r>
      </w:hyperlink>
      <w:r w:rsidRPr="00C52EF3">
        <w:rPr>
          <w:rFonts w:ascii="Times New Roman CYR" w:eastAsia="Times New Roman" w:hAnsi="Times New Roman CYR" w:cs="Times New Roman CYR"/>
          <w:sz w:val="24"/>
          <w:szCs w:val="24"/>
          <w:lang w:eastAsia="ru-RU"/>
        </w:rPr>
        <w:t xml:space="preserve">, </w:t>
      </w:r>
      <w:hyperlink r:id="rId13" w:history="1">
        <w:r w:rsidRPr="00C52EF3">
          <w:rPr>
            <w:rFonts w:ascii="Times New Roman CYR" w:eastAsia="Times New Roman" w:hAnsi="Times New Roman CYR" w:cs="Times New Roman CYR"/>
            <w:sz w:val="24"/>
            <w:szCs w:val="24"/>
            <w:lang w:eastAsia="ru-RU"/>
          </w:rPr>
          <w:t>7.1</w:t>
        </w:r>
      </w:hyperlink>
      <w:r w:rsidRPr="00C52EF3">
        <w:rPr>
          <w:rFonts w:ascii="Times New Roman CYR" w:eastAsia="Times New Roman" w:hAnsi="Times New Roman CYR" w:cs="Times New Roman CYR"/>
          <w:sz w:val="24"/>
          <w:szCs w:val="24"/>
          <w:lang w:eastAsia="ru-RU"/>
        </w:rPr>
        <w:t xml:space="preserve">, </w:t>
      </w:r>
      <w:hyperlink r:id="rId14" w:history="1">
        <w:r w:rsidRPr="00C52EF3">
          <w:rPr>
            <w:rFonts w:ascii="Times New Roman CYR" w:eastAsia="Times New Roman" w:hAnsi="Times New Roman CYR" w:cs="Times New Roman CYR"/>
            <w:sz w:val="24"/>
            <w:szCs w:val="24"/>
            <w:lang w:eastAsia="ru-RU"/>
          </w:rPr>
          <w:t>7.2</w:t>
        </w:r>
      </w:hyperlink>
      <w:r w:rsidRPr="00C52EF3">
        <w:rPr>
          <w:rFonts w:ascii="Times New Roman CYR" w:eastAsia="Times New Roman" w:hAnsi="Times New Roman CYR" w:cs="Times New Roman CYR"/>
          <w:sz w:val="24"/>
          <w:szCs w:val="24"/>
          <w:lang w:eastAsia="ru-RU"/>
        </w:rPr>
        <w:t xml:space="preserve"> и </w:t>
      </w:r>
      <w:hyperlink r:id="rId15" w:history="1">
        <w:r w:rsidRPr="00C52EF3">
          <w:rPr>
            <w:rFonts w:ascii="Times New Roman CYR" w:eastAsia="Times New Roman" w:hAnsi="Times New Roman CYR" w:cs="Times New Roman CYR"/>
            <w:sz w:val="24"/>
            <w:szCs w:val="24"/>
            <w:lang w:eastAsia="ru-RU"/>
          </w:rPr>
          <w:t>7.3 статьи 96</w:t>
        </w:r>
      </w:hyperlink>
      <w:r w:rsidRPr="00C52EF3">
        <w:rPr>
          <w:rFonts w:ascii="Times New Roman CYR" w:eastAsia="Times New Roman" w:hAnsi="Times New Roman CYR" w:cs="Times New Roman CYR"/>
          <w:sz w:val="24"/>
          <w:szCs w:val="24"/>
          <w:lang w:eastAsia="ru-RU"/>
        </w:rPr>
        <w:t xml:space="preserve"> Федерального закона от 05.04.2013 года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6" w:history="1">
        <w:r w:rsidRPr="00C52EF3">
          <w:rPr>
            <w:rFonts w:ascii="Times New Roman CYR" w:eastAsia="Times New Roman" w:hAnsi="Times New Roman CYR" w:cs="Times New Roman CYR"/>
            <w:sz w:val="24"/>
            <w:szCs w:val="24"/>
            <w:lang w:eastAsia="ru-RU"/>
          </w:rPr>
          <w:t>частью 7</w:t>
        </w:r>
      </w:hyperlink>
      <w:r w:rsidRPr="00C52EF3">
        <w:rPr>
          <w:rFonts w:ascii="Times New Roman CYR" w:eastAsia="Times New Roman" w:hAnsi="Times New Roman CYR" w:cs="Times New Roman CYR"/>
          <w:sz w:val="24"/>
          <w:szCs w:val="24"/>
          <w:lang w:eastAsia="ru-RU"/>
        </w:rPr>
        <w:t xml:space="preserve"> статьи 34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11. Ответственность Сторон</w:t>
      </w:r>
    </w:p>
    <w:p w:rsidR="004C21C3" w:rsidRPr="00C52EF3" w:rsidRDefault="004C21C3" w:rsidP="004C21C3">
      <w:pPr>
        <w:spacing w:after="0" w:line="240" w:lineRule="auto"/>
        <w:ind w:firstLine="708"/>
        <w:jc w:val="both"/>
        <w:rPr>
          <w:rFonts w:ascii="Times New Roman" w:eastAsia="Times New Roman" w:hAnsi="Times New Roman"/>
          <w:sz w:val="24"/>
          <w:szCs w:val="24"/>
          <w:lang w:eastAsia="ru-RU"/>
        </w:rPr>
      </w:pPr>
      <w:bookmarkStart w:id="13" w:name="sub_10103"/>
      <w:r w:rsidRPr="00C52EF3">
        <w:rPr>
          <w:rFonts w:ascii="Times New Roman" w:eastAsia="Times New Roman" w:hAnsi="Times New Roman"/>
          <w:sz w:val="24"/>
          <w:szCs w:val="24"/>
          <w:lang w:eastAsia="ru-RU"/>
        </w:rPr>
        <w:t>11.1.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21C3" w:rsidRPr="00C52EF3" w:rsidRDefault="004C21C3" w:rsidP="004C21C3">
      <w:pPr>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3"/>
    <w:p w:rsidR="004C21C3" w:rsidRPr="00C52EF3" w:rsidRDefault="004C21C3" w:rsidP="004C21C3">
      <w:pPr>
        <w:autoSpaceDE w:val="0"/>
        <w:autoSpaceDN w:val="0"/>
        <w:adjustRightInd w:val="0"/>
        <w:spacing w:after="0" w:line="240" w:lineRule="auto"/>
        <w:ind w:firstLine="708"/>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 xml:space="preserve">11.2 Размер штрафа устанавливается Контрактом в порядке, установленном </w:t>
      </w:r>
      <w:hyperlink r:id="rId17" w:history="1">
        <w:r w:rsidRPr="00C52EF3">
          <w:rPr>
            <w:rFonts w:ascii="Times New Roman" w:eastAsia="Times New Roman" w:hAnsi="Times New Roman"/>
            <w:sz w:val="26"/>
            <w:szCs w:val="24"/>
            <w:lang w:eastAsia="ru-RU"/>
          </w:rPr>
          <w:t>Правилами</w:t>
        </w:r>
      </w:hyperlink>
      <w:r w:rsidRPr="00C52EF3">
        <w:rPr>
          <w:rFonts w:ascii="Times New Roman" w:eastAsia="Times New Roman" w:hAnsi="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8" w:history="1">
        <w:r w:rsidRPr="00C52EF3">
          <w:rPr>
            <w:rFonts w:ascii="Times New Roman" w:eastAsia="Times New Roman" w:hAnsi="Times New Roman"/>
            <w:sz w:val="26"/>
            <w:szCs w:val="24"/>
            <w:lang w:eastAsia="ru-RU"/>
          </w:rPr>
          <w:t>постановлением</w:t>
        </w:r>
      </w:hyperlink>
      <w:r w:rsidRPr="00C52EF3">
        <w:rPr>
          <w:rFonts w:ascii="Times New Roman" w:eastAsia="Times New Roman" w:hAnsi="Times New Roman"/>
          <w:sz w:val="24"/>
          <w:szCs w:val="24"/>
          <w:lang w:eastAsia="ru-RU"/>
        </w:rPr>
        <w:t xml:space="preserve"> Правительства Российской Федерации от 30 августа 2017 г. N 1042. </w:t>
      </w:r>
      <w:proofErr w:type="gramEnd"/>
    </w:p>
    <w:p w:rsidR="004C21C3" w:rsidRPr="00C52EF3" w:rsidRDefault="004C21C3" w:rsidP="004C21C3">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Размер штрафа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11.3</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ж) 0,25 процента цены контракта (этапа) в случае, если цена контракта (этапа) составляет от 2 млрд. рублей до 5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и) 0,1 процента цены контракта (этапа) в случае, если цена контракта (этапа) превышает 10 млрд.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11.4</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11.5</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11.7</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11.8. </w:t>
      </w:r>
      <w:proofErr w:type="gramStart"/>
      <w:r w:rsidRPr="00C52EF3">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в случае, если цена контракта превышает начальную (максимальную)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цены контракта, если цена контракта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цены контракта,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 процент цены контракта,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w:t>
      </w:r>
      <w:proofErr w:type="gramEnd"/>
      <w:r w:rsidRPr="00C52EF3">
        <w:rPr>
          <w:rFonts w:ascii="Times New Roman" w:eastAsia="Times New Roman" w:hAnsi="Times New Roman"/>
          <w:sz w:val="24"/>
          <w:szCs w:val="24"/>
          <w:lang w:eastAsia="ru-RU"/>
        </w:rP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12. Срок действия Контракта, изменение и расторжение</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b/>
          <w:sz w:val="24"/>
          <w:szCs w:val="24"/>
          <w:lang w:eastAsia="ru-RU"/>
        </w:rPr>
        <w:t>Контракта</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12.1. Контракт действует с момента подписания его сторонами по 31 декабря 2022 года (включительно).</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12.3. </w:t>
      </w:r>
      <w:proofErr w:type="gramStart"/>
      <w:r w:rsidRPr="00C52EF3">
        <w:rPr>
          <w:rFonts w:ascii="Times New Roman" w:eastAsia="Times New Roman" w:hAnsi="Times New Roman"/>
          <w:sz w:val="24"/>
          <w:szCs w:val="24"/>
          <w:lang w:eastAsia="ru-RU"/>
        </w:rPr>
        <w:t>Контракт</w:t>
      </w:r>
      <w:proofErr w:type="gramEnd"/>
      <w:r w:rsidRPr="00C52EF3">
        <w:rPr>
          <w:rFonts w:ascii="Times New Roman" w:eastAsia="Times New Roman" w:hAnsi="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9" w:history="1">
        <w:r w:rsidRPr="00C52EF3">
          <w:rPr>
            <w:rFonts w:ascii="Times New Roman" w:eastAsia="Times New Roman" w:hAnsi="Times New Roman"/>
            <w:sz w:val="24"/>
            <w:szCs w:val="24"/>
            <w:lang w:eastAsia="ru-RU"/>
          </w:rPr>
          <w:t>кодексом</w:t>
        </w:r>
      </w:hyperlink>
      <w:r w:rsidRPr="00C52EF3">
        <w:rPr>
          <w:rFonts w:ascii="Times New Roman" w:eastAsia="Times New Roman" w:hAnsi="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20" w:history="1">
        <w:r w:rsidRPr="00C52EF3">
          <w:rPr>
            <w:rFonts w:ascii="Times New Roman" w:eastAsia="Times New Roman" w:hAnsi="Times New Roman"/>
            <w:sz w:val="24"/>
            <w:szCs w:val="24"/>
            <w:lang w:eastAsia="ru-RU"/>
          </w:rPr>
          <w:t>статьей 95</w:t>
        </w:r>
      </w:hyperlink>
      <w:r w:rsidRPr="00C52EF3">
        <w:rPr>
          <w:rFonts w:ascii="Times New Roman" w:eastAsia="Times New Roman" w:hAnsi="Times New Roman"/>
          <w:sz w:val="24"/>
          <w:szCs w:val="24"/>
          <w:lang w:eastAsia="ru-RU"/>
        </w:rPr>
        <w:t xml:space="preserve"> Федерального закона от 05.04.2013 № 44-ФЗ.</w:t>
      </w:r>
    </w:p>
    <w:p w:rsidR="004C21C3" w:rsidRPr="00C52EF3" w:rsidRDefault="004C21C3" w:rsidP="004C21C3">
      <w:pPr>
        <w:widowControl w:val="0"/>
        <w:tabs>
          <w:tab w:val="left" w:pos="480"/>
        </w:tabs>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12.5 Заказчик обязан принять решение об одностороннем отказе от исполнения </w:t>
      </w:r>
      <w:proofErr w:type="gramStart"/>
      <w:r w:rsidRPr="00C52EF3">
        <w:rPr>
          <w:rFonts w:ascii="Times New Roman" w:eastAsia="Times New Roman" w:hAnsi="Times New Roman"/>
          <w:sz w:val="24"/>
          <w:szCs w:val="24"/>
          <w:lang w:eastAsia="ru-RU"/>
        </w:rPr>
        <w:t>контракта</w:t>
      </w:r>
      <w:proofErr w:type="gramEnd"/>
      <w:r w:rsidRPr="00C52EF3">
        <w:rPr>
          <w:rFonts w:ascii="Times New Roman" w:eastAsia="Times New Roman" w:hAnsi="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1" w:history="1">
        <w:r w:rsidRPr="00C52EF3">
          <w:rPr>
            <w:rFonts w:ascii="Times New Roman" w:eastAsia="Times New Roman" w:hAnsi="Times New Roman"/>
            <w:sz w:val="24"/>
            <w:szCs w:val="24"/>
            <w:lang w:eastAsia="ru-RU"/>
          </w:rPr>
          <w:t>законом</w:t>
        </w:r>
      </w:hyperlink>
      <w:r w:rsidRPr="00C52EF3">
        <w:rPr>
          <w:rFonts w:ascii="Times New Roman" w:eastAsia="Times New Roman" w:hAnsi="Times New Roman"/>
          <w:sz w:val="24"/>
          <w:szCs w:val="24"/>
          <w:lang w:eastAsia="ru-RU"/>
        </w:rPr>
        <w:t xml:space="preserve"> о контрактной системе.</w:t>
      </w:r>
    </w:p>
    <w:p w:rsidR="004C21C3" w:rsidRPr="00C52EF3" w:rsidRDefault="004C21C3" w:rsidP="004C21C3">
      <w:pPr>
        <w:shd w:val="clear" w:color="auto" w:fill="FFFFFF"/>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13. Исключительные права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14. Обстоятельства непреодолимой силы</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52EF3">
        <w:rPr>
          <w:rFonts w:ascii="Times New Roman" w:eastAsia="Times New Roman" w:hAnsi="Times New Roman"/>
          <w:sz w:val="24"/>
          <w:szCs w:val="24"/>
          <w:lang w:eastAsia="ru-RU"/>
        </w:rPr>
        <w:t>но</w:t>
      </w:r>
      <w:proofErr w:type="gramEnd"/>
      <w:r w:rsidRPr="00C52EF3">
        <w:rPr>
          <w:rFonts w:ascii="Times New Roman" w:eastAsia="Times New Roman" w:hAnsi="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15. Уведомления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C52EF3">
        <w:rPr>
          <w:rFonts w:ascii="Times New Roman" w:eastAsia="Times New Roman" w:hAnsi="Times New Roman"/>
          <w:sz w:val="24"/>
          <w:szCs w:val="24"/>
          <w:lang w:eastAsia="ru-RU"/>
        </w:rPr>
        <w:t xml:space="preserve">15.1. </w:t>
      </w:r>
      <w:proofErr w:type="gramStart"/>
      <w:r w:rsidRPr="00C52EF3">
        <w:rPr>
          <w:rFonts w:ascii="Times New Roman" w:eastAsia="Times New Roman" w:hAnsi="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C52EF3">
        <w:rPr>
          <w:rFonts w:ascii="Times New Roman" w:eastAsia="Times New Roman" w:hAnsi="Times New Roman"/>
          <w:i/>
          <w:sz w:val="24"/>
          <w:szCs w:val="24"/>
          <w:lang w:eastAsia="ru-RU"/>
        </w:rPr>
        <w:t xml:space="preserve">, </w:t>
      </w:r>
      <w:r w:rsidRPr="00C52EF3">
        <w:rPr>
          <w:rFonts w:ascii="Times New Roman" w:eastAsia="Times New Roman" w:hAnsi="Times New Roman"/>
          <w:sz w:val="24"/>
          <w:szCs w:val="24"/>
          <w:lang w:eastAsia="ru-RU"/>
        </w:rPr>
        <w:t xml:space="preserve">посредством электронной почты (адрес электронной почты: </w:t>
      </w:r>
      <w:hyperlink r:id="rId22" w:history="1">
        <w:r w:rsidRPr="00C52EF3">
          <w:rPr>
            <w:rFonts w:ascii="Times New Roman" w:eastAsia="Times New Roman" w:hAnsi="Times New Roman"/>
            <w:sz w:val="24"/>
            <w:szCs w:val="24"/>
            <w:u w:val="single"/>
            <w:lang w:eastAsia="ru-RU"/>
          </w:rPr>
          <w:t>___________________</w:t>
        </w:r>
      </w:hyperlink>
      <w:r w:rsidRPr="00C52EF3">
        <w:rPr>
          <w:rFonts w:ascii="Times New Roman" w:eastAsia="Times New Roman" w:hAnsi="Times New Roman"/>
          <w:sz w:val="24"/>
          <w:szCs w:val="24"/>
          <w:lang w:eastAsia="ru-RU"/>
        </w:rPr>
        <w:t>, факсимильной и другой связи.</w:t>
      </w:r>
      <w:proofErr w:type="gramEnd"/>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16. Банковское сопровождение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3" w:history="1">
        <w:r w:rsidRPr="00C52EF3">
          <w:rPr>
            <w:rFonts w:ascii="Times New Roman" w:eastAsia="Times New Roman" w:hAnsi="Times New Roman"/>
            <w:sz w:val="24"/>
            <w:szCs w:val="24"/>
            <w:lang w:eastAsia="ru-RU"/>
          </w:rPr>
          <w:t>Правилами</w:t>
        </w:r>
      </w:hyperlink>
      <w:r w:rsidRPr="00C52EF3">
        <w:rPr>
          <w:rFonts w:ascii="Times New Roman" w:eastAsia="Times New Roman" w:hAnsi="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17. Дополнительные условия и заключительные положения</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bookmarkStart w:id="14" w:name="P292"/>
      <w:bookmarkEnd w:id="14"/>
      <w:r w:rsidRPr="00C52EF3">
        <w:rPr>
          <w:rFonts w:ascii="Times New Roman" w:eastAsia="Times New Roman" w:hAnsi="Times New Roman"/>
          <w:sz w:val="24"/>
          <w:szCs w:val="24"/>
          <w:lang w:eastAsia="ru-RU"/>
        </w:rPr>
        <w:t xml:space="preserve">17.2. </w:t>
      </w:r>
      <w:r w:rsidRPr="00C52EF3">
        <w:rPr>
          <w:rFonts w:ascii="Times New Roman" w:eastAsia="Times New Roman" w:hAnsi="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17.3. Все споры и разногласия в связи с исполнением Контракта, разрешаются путем переговоров.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17.5. Приложения к Контракту являются его неотъемлемой частью.</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Приложения к Контракту:</w:t>
      </w:r>
    </w:p>
    <w:p w:rsidR="004C21C3" w:rsidRPr="00C52EF3" w:rsidRDefault="009F2B50"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hyperlink w:anchor="P347" w:history="1">
        <w:r w:rsidR="004C21C3" w:rsidRPr="00C52EF3">
          <w:rPr>
            <w:rFonts w:ascii="Times New Roman" w:eastAsia="Times New Roman" w:hAnsi="Times New Roman"/>
            <w:sz w:val="24"/>
            <w:szCs w:val="24"/>
            <w:lang w:eastAsia="ru-RU"/>
          </w:rPr>
          <w:t xml:space="preserve">Приложение № </w:t>
        </w:r>
      </w:hyperlink>
      <w:r w:rsidR="004C21C3" w:rsidRPr="00C52EF3">
        <w:rPr>
          <w:rFonts w:ascii="Times New Roman" w:eastAsia="Times New Roman" w:hAnsi="Times New Roman"/>
          <w:sz w:val="24"/>
          <w:szCs w:val="24"/>
          <w:lang w:eastAsia="ru-RU"/>
        </w:rPr>
        <w:t>1 – Спецификация;</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Приложение № 2 – Техническое задание;</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4C21C3" w:rsidRPr="00C52EF3" w:rsidTr="00633C84">
        <w:trPr>
          <w:trHeight w:val="420"/>
        </w:trPr>
        <w:tc>
          <w:tcPr>
            <w:tcW w:w="5211" w:type="dxa"/>
            <w:tcBorders>
              <w:bottom w:val="single" w:sz="4" w:space="0" w:color="auto"/>
            </w:tcBorders>
          </w:tcPr>
          <w:p w:rsidR="004C21C3" w:rsidRPr="00C52EF3" w:rsidRDefault="004C21C3" w:rsidP="00633C84">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Заказчик</w:t>
            </w:r>
          </w:p>
        </w:tc>
        <w:tc>
          <w:tcPr>
            <w:tcW w:w="4751" w:type="dxa"/>
            <w:tcBorders>
              <w:bottom w:val="single" w:sz="4" w:space="0" w:color="auto"/>
            </w:tcBorders>
          </w:tcPr>
          <w:p w:rsidR="004C21C3" w:rsidRPr="00C52EF3" w:rsidRDefault="004C21C3" w:rsidP="00633C84">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tc>
      </w:tr>
      <w:tr w:rsidR="004C21C3" w:rsidRPr="00C52EF3" w:rsidTr="00633C84">
        <w:trPr>
          <w:trHeight w:val="70"/>
        </w:trPr>
        <w:tc>
          <w:tcPr>
            <w:tcW w:w="5211" w:type="dxa"/>
            <w:tcBorders>
              <w:top w:val="single" w:sz="4" w:space="0" w:color="auto"/>
              <w:bottom w:val="single" w:sz="4" w:space="0" w:color="auto"/>
              <w:right w:val="single" w:sz="4" w:space="0" w:color="auto"/>
            </w:tcBorders>
          </w:tcPr>
          <w:p w:rsidR="004C21C3" w:rsidRPr="00C52EF3" w:rsidRDefault="004C21C3" w:rsidP="00633C84">
            <w:pPr>
              <w:widowControl w:val="0"/>
              <w:autoSpaceDE w:val="0"/>
              <w:autoSpaceDN w:val="0"/>
              <w:adjustRightInd w:val="0"/>
              <w:spacing w:after="0" w:line="240" w:lineRule="auto"/>
              <w:ind w:firstLine="540"/>
              <w:jc w:val="center"/>
              <w:rPr>
                <w:rFonts w:ascii="Times New Roman" w:eastAsia="Times New Roman" w:hAnsi="Times New Roman"/>
                <w:sz w:val="24"/>
                <w:szCs w:val="24"/>
                <w:lang w:eastAsia="ru-RU"/>
              </w:rPr>
            </w:pPr>
          </w:p>
        </w:tc>
        <w:tc>
          <w:tcPr>
            <w:tcW w:w="4751" w:type="dxa"/>
            <w:tcBorders>
              <w:top w:val="single" w:sz="4" w:space="0" w:color="auto"/>
              <w:left w:val="single" w:sz="4" w:space="0" w:color="auto"/>
              <w:right w:val="single" w:sz="4" w:space="0" w:color="auto"/>
            </w:tcBorders>
          </w:tcPr>
          <w:p w:rsidR="004C21C3" w:rsidRPr="00C52EF3" w:rsidRDefault="004C21C3" w:rsidP="00633C84">
            <w:pPr>
              <w:spacing w:after="0" w:line="240" w:lineRule="auto"/>
              <w:ind w:right="-16"/>
              <w:rPr>
                <w:rFonts w:ascii="Times New Roman" w:eastAsia="Times New Roman" w:hAnsi="Times New Roman"/>
                <w:b/>
                <w:sz w:val="24"/>
                <w:szCs w:val="24"/>
                <w:lang w:eastAsia="ru-RU"/>
              </w:rPr>
            </w:pPr>
          </w:p>
        </w:tc>
      </w:tr>
      <w:tr w:rsidR="004C21C3" w:rsidRPr="00C52EF3" w:rsidTr="00633C84">
        <w:trPr>
          <w:trHeight w:val="756"/>
        </w:trPr>
        <w:tc>
          <w:tcPr>
            <w:tcW w:w="5211" w:type="dxa"/>
            <w:tcBorders>
              <w:top w:val="single" w:sz="4" w:space="0" w:color="auto"/>
            </w:tcBorders>
          </w:tcPr>
          <w:p w:rsidR="004C21C3" w:rsidRPr="00C52EF3" w:rsidRDefault="004C21C3" w:rsidP="00633C84">
            <w:pPr>
              <w:spacing w:after="0" w:line="240" w:lineRule="auto"/>
              <w:ind w:firstLine="709"/>
              <w:jc w:val="center"/>
              <w:rPr>
                <w:rFonts w:ascii="Times New Roman" w:eastAsia="Times New Roman" w:hAnsi="Times New Roman"/>
                <w:sz w:val="24"/>
                <w:szCs w:val="24"/>
                <w:lang w:eastAsia="ru-RU"/>
              </w:rPr>
            </w:pPr>
          </w:p>
        </w:tc>
        <w:tc>
          <w:tcPr>
            <w:tcW w:w="4751" w:type="dxa"/>
            <w:tcBorders>
              <w:top w:val="single" w:sz="4" w:space="0" w:color="auto"/>
            </w:tcBorders>
          </w:tcPr>
          <w:p w:rsidR="004C21C3" w:rsidRPr="00C52EF3" w:rsidRDefault="004C21C3" w:rsidP="00633C84">
            <w:pPr>
              <w:shd w:val="clear" w:color="auto" w:fill="FFFFFF"/>
              <w:spacing w:after="0" w:line="240" w:lineRule="auto"/>
              <w:ind w:left="-567" w:right="281" w:firstLine="567"/>
              <w:rPr>
                <w:rFonts w:ascii="Times New Roman" w:eastAsia="Times New Roman" w:hAnsi="Times New Roman"/>
                <w:sz w:val="24"/>
                <w:szCs w:val="24"/>
                <w:lang w:eastAsia="ru-RU"/>
              </w:rPr>
            </w:pPr>
          </w:p>
        </w:tc>
      </w:tr>
    </w:tbl>
    <w:p w:rsidR="004C21C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4C21C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1</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от "_____________ </w:t>
      </w:r>
    </w:p>
    <w:p w:rsidR="004C21C3" w:rsidRPr="00C52EF3" w:rsidRDefault="004C21C3" w:rsidP="004C21C3">
      <w:pPr>
        <w:widowControl w:val="0"/>
        <w:autoSpaceDE w:val="0"/>
        <w:autoSpaceDN w:val="0"/>
        <w:adjustRightInd w:val="0"/>
        <w:spacing w:after="0" w:line="240" w:lineRule="auto"/>
        <w:ind w:left="11880" w:firstLine="540"/>
        <w:jc w:val="right"/>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5" w:name="P347"/>
      <w:bookmarkEnd w:id="15"/>
      <w:r w:rsidRPr="00C52EF3">
        <w:rPr>
          <w:rFonts w:ascii="Times New Roman" w:eastAsia="Times New Roman" w:hAnsi="Times New Roman"/>
          <w:sz w:val="24"/>
          <w:szCs w:val="24"/>
          <w:lang w:eastAsia="ru-RU"/>
        </w:rPr>
        <w:t xml:space="preserve">СПЕЦИФИКАЦИЯ </w:t>
      </w:r>
    </w:p>
    <w:tbl>
      <w:tblPr>
        <w:tblW w:w="9892" w:type="dxa"/>
        <w:jc w:val="center"/>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8"/>
        <w:gridCol w:w="1701"/>
        <w:gridCol w:w="1002"/>
        <w:gridCol w:w="1442"/>
        <w:gridCol w:w="1525"/>
        <w:gridCol w:w="1847"/>
        <w:gridCol w:w="1697"/>
      </w:tblGrid>
      <w:tr w:rsidR="004C21C3" w:rsidRPr="00C52EF3" w:rsidTr="00633C84">
        <w:trPr>
          <w:jc w:val="center"/>
        </w:trPr>
        <w:tc>
          <w:tcPr>
            <w:tcW w:w="678"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п</w:t>
            </w:r>
            <w:proofErr w:type="gramEnd"/>
            <w:r w:rsidRPr="00C52EF3">
              <w:rPr>
                <w:rFonts w:ascii="Times New Roman" w:eastAsia="Times New Roman" w:hAnsi="Times New Roman"/>
                <w:sz w:val="24"/>
                <w:szCs w:val="24"/>
                <w:lang w:eastAsia="ru-RU"/>
              </w:rPr>
              <w:t>/п</w:t>
            </w:r>
          </w:p>
        </w:tc>
        <w:tc>
          <w:tcPr>
            <w:tcW w:w="1701"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Наименование товара </w:t>
            </w:r>
          </w:p>
        </w:tc>
        <w:tc>
          <w:tcPr>
            <w:tcW w:w="1002" w:type="dxa"/>
          </w:tcPr>
          <w:p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Страна происхождения товара</w:t>
            </w:r>
          </w:p>
        </w:tc>
        <w:tc>
          <w:tcPr>
            <w:tcW w:w="1442" w:type="dxa"/>
          </w:tcPr>
          <w:p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Ед. измерения</w:t>
            </w:r>
          </w:p>
        </w:tc>
        <w:tc>
          <w:tcPr>
            <w:tcW w:w="1525" w:type="dxa"/>
          </w:tcPr>
          <w:p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Количество, в ед. измерения</w:t>
            </w:r>
          </w:p>
        </w:tc>
        <w:tc>
          <w:tcPr>
            <w:tcW w:w="184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Цена за ед. руб. (включая НДС, если НДС не облагается, указать основание)</w:t>
            </w:r>
          </w:p>
        </w:tc>
        <w:tc>
          <w:tcPr>
            <w:tcW w:w="169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стоимость руб.</w:t>
            </w:r>
          </w:p>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(включая НДС, если НДС не облагается, указать основание)</w:t>
            </w:r>
          </w:p>
        </w:tc>
      </w:tr>
      <w:tr w:rsidR="004C21C3" w:rsidRPr="00C52EF3" w:rsidTr="00633C84">
        <w:trPr>
          <w:trHeight w:val="181"/>
          <w:jc w:val="center"/>
        </w:trPr>
        <w:tc>
          <w:tcPr>
            <w:tcW w:w="678"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1</w:t>
            </w:r>
          </w:p>
        </w:tc>
        <w:tc>
          <w:tcPr>
            <w:tcW w:w="1701"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2</w:t>
            </w:r>
          </w:p>
        </w:tc>
        <w:tc>
          <w:tcPr>
            <w:tcW w:w="1002"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3</w:t>
            </w:r>
          </w:p>
        </w:tc>
        <w:tc>
          <w:tcPr>
            <w:tcW w:w="1442"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4</w:t>
            </w:r>
          </w:p>
        </w:tc>
        <w:tc>
          <w:tcPr>
            <w:tcW w:w="1525"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5</w:t>
            </w:r>
          </w:p>
        </w:tc>
        <w:tc>
          <w:tcPr>
            <w:tcW w:w="1847"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6</w:t>
            </w:r>
          </w:p>
        </w:tc>
        <w:tc>
          <w:tcPr>
            <w:tcW w:w="1697"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7</w:t>
            </w:r>
          </w:p>
        </w:tc>
      </w:tr>
      <w:tr w:rsidR="004C21C3" w:rsidRPr="00C52EF3" w:rsidTr="00633C84">
        <w:trPr>
          <w:jc w:val="center"/>
        </w:trPr>
        <w:tc>
          <w:tcPr>
            <w:tcW w:w="678"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01"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002" w:type="dxa"/>
          </w:tcPr>
          <w:p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442" w:type="dxa"/>
          </w:tcPr>
          <w:p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525" w:type="dxa"/>
          </w:tcPr>
          <w:p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84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69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W w:w="10188" w:type="dxa"/>
        <w:tblLayout w:type="fixed"/>
        <w:tblLook w:val="0000" w:firstRow="0" w:lastRow="0" w:firstColumn="0" w:lastColumn="0" w:noHBand="0" w:noVBand="0"/>
      </w:tblPr>
      <w:tblGrid>
        <w:gridCol w:w="4968"/>
        <w:gridCol w:w="5220"/>
      </w:tblGrid>
      <w:tr w:rsidR="004C21C3" w:rsidRPr="00C52EF3" w:rsidTr="00633C84">
        <w:tc>
          <w:tcPr>
            <w:tcW w:w="4968" w:type="dxa"/>
          </w:tcPr>
          <w:p w:rsidR="004C21C3" w:rsidRPr="00C52EF3" w:rsidRDefault="004C21C3" w:rsidP="00633C84">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4C21C3" w:rsidRPr="00C52EF3" w:rsidRDefault="004C21C3" w:rsidP="00633C84">
            <w:pPr>
              <w:snapToGrid w:val="0"/>
              <w:spacing w:after="0" w:line="240" w:lineRule="auto"/>
              <w:rPr>
                <w:rFonts w:ascii="Times New Roman" w:eastAsia="Times New Roman" w:hAnsi="Times New Roman"/>
                <w:b/>
                <w:sz w:val="24"/>
                <w:szCs w:val="24"/>
                <w:lang w:eastAsia="ru-RU"/>
              </w:rPr>
            </w:pPr>
          </w:p>
        </w:tc>
      </w:tr>
      <w:tr w:rsidR="004C21C3" w:rsidRPr="00C52EF3" w:rsidTr="00633C84">
        <w:tc>
          <w:tcPr>
            <w:tcW w:w="4968" w:type="dxa"/>
          </w:tcPr>
          <w:p w:rsidR="004C21C3" w:rsidRPr="00C52EF3" w:rsidRDefault="004C21C3" w:rsidP="00633C84">
            <w:pPr>
              <w:snapToGrid w:val="0"/>
              <w:spacing w:after="0" w:line="240" w:lineRule="auto"/>
              <w:rPr>
                <w:rFonts w:ascii="Times New Roman" w:eastAsia="Times New Roman" w:hAnsi="Times New Roman"/>
                <w:sz w:val="24"/>
                <w:szCs w:val="24"/>
                <w:lang w:eastAsia="ru-RU"/>
              </w:rPr>
            </w:pPr>
          </w:p>
        </w:tc>
        <w:tc>
          <w:tcPr>
            <w:tcW w:w="5220" w:type="dxa"/>
          </w:tcPr>
          <w:p w:rsidR="004C21C3" w:rsidRPr="00C52EF3" w:rsidRDefault="004C21C3" w:rsidP="00633C84">
            <w:pPr>
              <w:snapToGrid w:val="0"/>
              <w:spacing w:after="0" w:line="240" w:lineRule="auto"/>
              <w:rPr>
                <w:rFonts w:ascii="Times New Roman" w:eastAsia="Times New Roman" w:hAnsi="Times New Roman"/>
                <w:sz w:val="24"/>
                <w:szCs w:val="24"/>
                <w:lang w:val="en-US" w:eastAsia="ru-RU"/>
              </w:rPr>
            </w:pPr>
          </w:p>
        </w:tc>
      </w:tr>
      <w:tr w:rsidR="004C21C3" w:rsidRPr="00C52EF3" w:rsidTr="00633C84">
        <w:tc>
          <w:tcPr>
            <w:tcW w:w="4968"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r>
    </w:tbl>
    <w:p w:rsidR="004C21C3" w:rsidRPr="00C52EF3" w:rsidRDefault="004C21C3" w:rsidP="004C21C3">
      <w:pPr>
        <w:widowControl w:val="0"/>
        <w:autoSpaceDE w:val="0"/>
        <w:autoSpaceDN w:val="0"/>
        <w:adjustRightInd w:val="0"/>
        <w:spacing w:after="0" w:line="240" w:lineRule="auto"/>
        <w:jc w:val="right"/>
        <w:rPr>
          <w:rFonts w:ascii="Times New Roman" w:eastAsia="Times New Roman" w:hAnsi="Times New Roman"/>
          <w:sz w:val="24"/>
          <w:szCs w:val="24"/>
          <w:lang w:val="en-US" w:eastAsia="ru-RU"/>
        </w:rPr>
      </w:pPr>
      <w:r w:rsidRPr="00C52EF3">
        <w:rPr>
          <w:rFonts w:ascii="Times New Roman" w:eastAsia="Times New Roman" w:hAnsi="Times New Roman"/>
          <w:sz w:val="24"/>
          <w:szCs w:val="24"/>
          <w:lang w:eastAsia="ru-RU"/>
        </w:rPr>
        <w:t>Приложение №2</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от "</w:t>
      </w:r>
      <w:r w:rsidRPr="00C52EF3">
        <w:rPr>
          <w:rFonts w:ascii="Times New Roman" w:eastAsia="Times New Roman" w:hAnsi="Times New Roman"/>
          <w:sz w:val="24"/>
          <w:szCs w:val="24"/>
          <w:u w:val="single"/>
          <w:lang w:eastAsia="ru-RU"/>
        </w:rPr>
        <w:t>______________</w:t>
      </w:r>
    </w:p>
    <w:p w:rsidR="004C21C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bookmarkStart w:id="16" w:name="P395"/>
      <w:bookmarkEnd w:id="16"/>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ТЕХНИЧЕСКОЕ ЗАДАНИЕ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pPr w:leftFromText="180" w:rightFromText="180" w:vertAnchor="text" w:horzAnchor="margin" w:tblpX="-68" w:tblpY="45"/>
        <w:tblW w:w="10256" w:type="dxa"/>
        <w:tblLayout w:type="fixed"/>
        <w:tblLook w:val="0000" w:firstRow="0" w:lastRow="0" w:firstColumn="0" w:lastColumn="0" w:noHBand="0" w:noVBand="0"/>
      </w:tblPr>
      <w:tblGrid>
        <w:gridCol w:w="5036"/>
        <w:gridCol w:w="5220"/>
      </w:tblGrid>
      <w:tr w:rsidR="004C21C3" w:rsidRPr="00C52EF3" w:rsidTr="00633C84">
        <w:trPr>
          <w:trHeight w:val="1272"/>
        </w:trPr>
        <w:tc>
          <w:tcPr>
            <w:tcW w:w="5036" w:type="dxa"/>
          </w:tcPr>
          <w:p w:rsidR="004C21C3" w:rsidRPr="00C52EF3" w:rsidRDefault="004C21C3" w:rsidP="00633C84">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4C21C3" w:rsidRPr="00C52EF3" w:rsidRDefault="004C21C3" w:rsidP="00633C84">
            <w:pPr>
              <w:snapToGrid w:val="0"/>
              <w:spacing w:after="0" w:line="240" w:lineRule="auto"/>
              <w:rPr>
                <w:rFonts w:ascii="Times New Roman" w:eastAsia="Times New Roman" w:hAnsi="Times New Roman"/>
                <w:b/>
                <w:sz w:val="24"/>
                <w:szCs w:val="24"/>
                <w:lang w:eastAsia="ru-RU"/>
              </w:rPr>
            </w:pPr>
          </w:p>
        </w:tc>
      </w:tr>
      <w:tr w:rsidR="004C21C3" w:rsidRPr="00C52EF3" w:rsidTr="00633C84">
        <w:tc>
          <w:tcPr>
            <w:tcW w:w="5036" w:type="dxa"/>
          </w:tcPr>
          <w:p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rsidR="004C21C3" w:rsidRPr="00C52EF3" w:rsidRDefault="004C21C3" w:rsidP="00633C84">
            <w:pPr>
              <w:snapToGrid w:val="0"/>
              <w:spacing w:after="0" w:line="240" w:lineRule="auto"/>
              <w:rPr>
                <w:rFonts w:ascii="Times New Roman" w:eastAsia="Times New Roman" w:hAnsi="Times New Roman"/>
                <w:sz w:val="24"/>
                <w:szCs w:val="24"/>
                <w:lang w:eastAsia="ru-RU"/>
              </w:rPr>
            </w:pPr>
          </w:p>
        </w:tc>
      </w:tr>
      <w:tr w:rsidR="004C21C3" w:rsidRPr="00C52EF3" w:rsidTr="00633C84">
        <w:tc>
          <w:tcPr>
            <w:tcW w:w="5036"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r>
    </w:tbl>
    <w:p w:rsidR="004C21C3" w:rsidRPr="00C52EF3" w:rsidRDefault="004C21C3" w:rsidP="004C21C3">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p>
    <w:p w:rsidR="004C21C3" w:rsidRPr="00C52EF3" w:rsidRDefault="004C21C3" w:rsidP="004C21C3">
      <w:pPr>
        <w:rPr>
          <w:rFonts w:asciiTheme="minorHAnsi" w:eastAsiaTheme="minorEastAsia" w:hAnsiTheme="minorHAnsi" w:cstheme="minorBidi"/>
          <w:lang w:eastAsia="ru-RU"/>
        </w:rPr>
      </w:pPr>
    </w:p>
    <w:p w:rsidR="004C21C3" w:rsidRDefault="004C21C3" w:rsidP="004C21C3">
      <w:pPr>
        <w:spacing w:after="0" w:line="240" w:lineRule="auto"/>
        <w:jc w:val="center"/>
        <w:rPr>
          <w:rFonts w:ascii="Times New Roman" w:hAnsi="Times New Roman"/>
          <w:b/>
        </w:rPr>
      </w:pPr>
    </w:p>
    <w:p w:rsidR="004C06E5" w:rsidRDefault="004C06E5"/>
    <w:sectPr w:rsidR="004C06E5" w:rsidSect="00EC7C9B">
      <w:pgSz w:w="11905" w:h="16838"/>
      <w:pgMar w:top="851" w:right="567" w:bottom="993"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1C3"/>
    <w:rsid w:val="00440DDA"/>
    <w:rsid w:val="004C06E5"/>
    <w:rsid w:val="004C21C3"/>
    <w:rsid w:val="008A0FE4"/>
    <w:rsid w:val="00A334D0"/>
    <w:rsid w:val="00EC7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C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C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BB4B0C7FF917485C35CCAA394EBA5C77A9ED633FDF81AC23A44C9FAD6EC6A8209FC2DA322C454S9RFM" TargetMode="External"/><Relationship Id="rId13" Type="http://schemas.openxmlformats.org/officeDocument/2006/relationships/hyperlink" Target="consultantplus://offline/ref=6158B9C85D0ECD309FB09887D40D85B3D81A6B56DAF7689FD0390716D82AB429BBA9CE55E977012B21A51B5F0EA4632B5F6EB7399DB0M9L8A" TargetMode="External"/><Relationship Id="rId18" Type="http://schemas.openxmlformats.org/officeDocument/2006/relationships/hyperlink" Target="http://mobileonline.garant.ru/document?id=71657358&amp;sub=0" TargetMode="External"/><Relationship Id="rId3" Type="http://schemas.openxmlformats.org/officeDocument/2006/relationships/settings" Target="settings.xml"/><Relationship Id="rId21" Type="http://schemas.openxmlformats.org/officeDocument/2006/relationships/hyperlink" Target="consultantplus://offline/ref=EE3A6E42B81DF97139876CE61F7AA968324D227955664C12E0D2D9ADD725jCO" TargetMode="External"/><Relationship Id="rId7" Type="http://schemas.openxmlformats.org/officeDocument/2006/relationships/hyperlink" Target="consultantplus://offline/ref=4DBFF98730C4B0454BA70D89E0DA5016A1844CCBD683C3C0E1F6F0F7804DPCI" TargetMode="External"/><Relationship Id="rId12" Type="http://schemas.openxmlformats.org/officeDocument/2006/relationships/hyperlink" Target="consultantplus://offline/ref=6158B9C85D0ECD309FB09887D40D85B3D81A6B56DAF7689FD0390716D82AB429BBA9CE55E976082B21A51B5F0EA4632B5F6EB7399DB0M9L8A" TargetMode="External"/><Relationship Id="rId17" Type="http://schemas.openxmlformats.org/officeDocument/2006/relationships/hyperlink" Target="http://mobileonline.garant.ru/document?id=71657358&amp;sub=1000"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6158B9C85D0ECD309FB09887D40D85B3D81A6B56DAF7689FD0390716D82AB429BBA9CE50EA720A7424B00A0703A57C355778AB3B9CMBL8A" TargetMode="External"/><Relationship Id="rId20" Type="http://schemas.openxmlformats.org/officeDocument/2006/relationships/hyperlink" Target="consultantplus://offline/ref=EE3A6E42B81DF97139876CE61F7AA968324D227955664C12E0D2D9ADD75C04485907BDFD8711FDE62Cj9O" TargetMode="External"/><Relationship Id="rId1" Type="http://schemas.openxmlformats.org/officeDocument/2006/relationships/styles" Target="styles.xml"/><Relationship Id="rId6" Type="http://schemas.openxmlformats.org/officeDocument/2006/relationships/hyperlink" Target="consultantplus://offline/ref=EE3A6E42B81DF97139876CE61F7AA968324D207A52604C12E0D2D9ADD75C04485907BDFD8713FAEE2Cj8O" TargetMode="External"/><Relationship Id="rId11" Type="http://schemas.openxmlformats.org/officeDocument/2006/relationships/hyperlink" Target="consultantplus://offline/ref=6158B9C85D0ECD309FB09887D40D85B3D81A6957D9F7689FD0390716D82AB429BBA9CE55E876002875FF0B5B47F16F355E78A93383B39139MDLEA" TargetMode="External"/><Relationship Id="rId24" Type="http://schemas.openxmlformats.org/officeDocument/2006/relationships/fontTable" Target="fontTable.xml"/><Relationship Id="rId5" Type="http://schemas.openxmlformats.org/officeDocument/2006/relationships/hyperlink" Target="consultantplus://offline/ref=EE3A6E42B81DF97139876CE61F7AA968324D227955664C12E0D2D9ADD725jCO" TargetMode="External"/><Relationship Id="rId15" Type="http://schemas.openxmlformats.org/officeDocument/2006/relationships/hyperlink" Target="consultantplus://offline/ref=6158B9C85D0ECD309FB09887D40D85B3D81A6B56DAF7689FD0390716D82AB429BBA9CE55E977032B21A51B5F0EA4632B5F6EB7399DB0M9L8A" TargetMode="External"/><Relationship Id="rId23" Type="http://schemas.openxmlformats.org/officeDocument/2006/relationships/hyperlink" Target="consultantplus://offline/ref=EE3A6E42B81DF97139876CE61F7AA968324C257E56634C12E0D2D9ADD75C04485907BDFD8710FEE42Cj2O" TargetMode="External"/><Relationship Id="rId10" Type="http://schemas.openxmlformats.org/officeDocument/2006/relationships/hyperlink" Target="https://login.consultant.ru/link/?req=doc&amp;base=LAW&amp;n=410706&amp;dst=10646&amp;field=134&amp;date=14.09.2022" TargetMode="External"/><Relationship Id="rId19" Type="http://schemas.openxmlformats.org/officeDocument/2006/relationships/hyperlink" Target="consultantplus://offline/ref=EE3A6E42B81DF97139876CE61F7AA968324D277B54644C12E0D2D9ADD725jCO" TargetMode="External"/><Relationship Id="rId4" Type="http://schemas.openxmlformats.org/officeDocument/2006/relationships/webSettings" Target="webSettings.xml"/><Relationship Id="rId9" Type="http://schemas.openxmlformats.org/officeDocument/2006/relationships/hyperlink" Target="consultantplus://offline/ref=E7E60993FB9C6F43FB578237390DF2C1F35B8C5E66D628FDEC32021471A0DB8E15F0EB9584A65F4EO1N2N" TargetMode="External"/><Relationship Id="rId14" Type="http://schemas.openxmlformats.org/officeDocument/2006/relationships/hyperlink" Target="consultantplus://offline/ref=6158B9C85D0ECD309FB09887D40D85B3D81A6B56DAF7689FD0390716D82AB429BBA9CE55E977002B21A51B5F0EA4632B5F6EB7399DB0M9L8A" TargetMode="External"/><Relationship Id="rId22"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6492</Words>
  <Characters>37005</Characters>
  <Application>Microsoft Office Word</Application>
  <DocSecurity>0</DocSecurity>
  <Lines>308</Lines>
  <Paragraphs>86</Paragraphs>
  <ScaleCrop>false</ScaleCrop>
  <Company/>
  <LinksUpToDate>false</LinksUpToDate>
  <CharactersWithSpaces>43411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User</cp:lastModifiedBy>
  <cp:revision>6</cp:revision>
  <dcterms:created xsi:type="dcterms:W3CDTF">2022-09-21T07:57:00Z</dcterms:created>
  <dcterms:modified xsi:type="dcterms:W3CDTF">2022-09-29T06:58:00Z</dcterms:modified>
</cp:coreProperties>
</file>