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378D" w:rsidRDefault="0035378D" w:rsidP="0035378D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5"/>
        <w:gridCol w:w="1859"/>
        <w:gridCol w:w="937"/>
        <w:gridCol w:w="1746"/>
        <w:gridCol w:w="4458"/>
      </w:tblGrid>
      <w:tr w:rsidR="0035378D" w:rsidRPr="00567E15" w:rsidTr="008D5D20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5378D" w:rsidRPr="00567E15" w:rsidRDefault="0035378D" w:rsidP="008D5D2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99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5378D" w:rsidRPr="00567E15" w:rsidRDefault="0035378D" w:rsidP="008D5D2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Перечень товаров, 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378D" w:rsidRPr="00567E15" w:rsidRDefault="0035378D" w:rsidP="008D5D2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5378D" w:rsidRPr="00567E15" w:rsidRDefault="0035378D" w:rsidP="008D5D2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38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5378D" w:rsidRPr="00567E15" w:rsidRDefault="0035378D" w:rsidP="008D5D2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Описание объекта закупки</w:t>
            </w:r>
          </w:p>
        </w:tc>
      </w:tr>
      <w:tr w:rsidR="0035378D" w:rsidRPr="00706E92" w:rsidTr="008D5D20">
        <w:trPr>
          <w:trHeight w:val="491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5378D" w:rsidRPr="00567E15" w:rsidRDefault="0035378D" w:rsidP="008D5D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</w:rPr>
              <w:t>1</w:t>
            </w:r>
          </w:p>
        </w:tc>
        <w:tc>
          <w:tcPr>
            <w:tcW w:w="9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5378D" w:rsidRPr="006D4FFD" w:rsidRDefault="0035378D" w:rsidP="008D5D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Бумага для офисной техники</w:t>
            </w:r>
          </w:p>
          <w:p w:rsidR="0035378D" w:rsidRPr="006D4FFD" w:rsidRDefault="0035378D" w:rsidP="008D5D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378D" w:rsidRPr="006D4FFD" w:rsidRDefault="0035378D" w:rsidP="008D5D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1 000</w:t>
            </w:r>
          </w:p>
        </w:tc>
        <w:tc>
          <w:tcPr>
            <w:tcW w:w="9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5378D" w:rsidRPr="006D4FFD" w:rsidRDefault="0035378D" w:rsidP="008D5D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>Пачка</w:t>
            </w:r>
          </w:p>
        </w:tc>
        <w:tc>
          <w:tcPr>
            <w:tcW w:w="23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5378D" w:rsidRPr="006D4FFD" w:rsidRDefault="0035378D" w:rsidP="008D5D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 xml:space="preserve">Формат A4 </w:t>
            </w:r>
          </w:p>
          <w:p w:rsidR="0035378D" w:rsidRPr="006D4FFD" w:rsidRDefault="0035378D" w:rsidP="008D5D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 xml:space="preserve">Количество листов в пачке </w:t>
            </w: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≥ 500</w:t>
            </w:r>
            <w:r w:rsidRPr="006D4FFD">
              <w:rPr>
                <w:rFonts w:ascii="Times New Roman" w:hAnsi="Times New Roman"/>
                <w:sz w:val="24"/>
                <w:szCs w:val="24"/>
              </w:rPr>
              <w:t xml:space="preserve"> Штука</w:t>
            </w:r>
          </w:p>
          <w:p w:rsidR="0035378D" w:rsidRPr="006D4FFD" w:rsidRDefault="0035378D" w:rsidP="008D5D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Масса бумаги площадью 1м</w:t>
            </w:r>
            <w:proofErr w:type="gramStart"/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  ≥</w:t>
            </w:r>
            <w:proofErr w:type="gramEnd"/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80  и  &lt; 90 Грамм</w:t>
            </w:r>
          </w:p>
          <w:p w:rsidR="0035378D" w:rsidRPr="006D4FFD" w:rsidRDefault="0035378D" w:rsidP="008D5D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Цветность Белая</w:t>
            </w:r>
          </w:p>
        </w:tc>
      </w:tr>
    </w:tbl>
    <w:p w:rsidR="0035378D" w:rsidRDefault="0035378D" w:rsidP="0035378D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35378D" w:rsidRDefault="0035378D" w:rsidP="0035378D">
      <w:pPr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  <w:r>
        <w:rPr>
          <w:rFonts w:ascii="Times New Roman" w:eastAsiaTheme="minorHAnsi" w:hAnsi="Times New Roman"/>
          <w:b/>
          <w:bCs/>
          <w:sz w:val="24"/>
          <w:szCs w:val="24"/>
        </w:rPr>
        <w:t>Инструкция по заполнению заявки в отношении показателей</w:t>
      </w:r>
    </w:p>
    <w:p w:rsidR="0035378D" w:rsidRDefault="0035378D" w:rsidP="0035378D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При указании в описании объекта закупки показателей (характеристик) </w:t>
      </w:r>
      <w:proofErr w:type="gramStart"/>
      <w:r>
        <w:rPr>
          <w:rFonts w:ascii="Times New Roman" w:eastAsiaTheme="minorHAnsi" w:hAnsi="Times New Roman"/>
          <w:color w:val="000000"/>
          <w:sz w:val="24"/>
          <w:szCs w:val="24"/>
        </w:rPr>
        <w:t>товара  с</w:t>
      </w:r>
      <w:proofErr w:type="gramEnd"/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 использованием </w:t>
      </w:r>
      <w:r>
        <w:rPr>
          <w:rFonts w:ascii="Times New Roman" w:eastAsiaTheme="minorHAnsi" w:hAnsi="Times New Roman"/>
          <w:sz w:val="24"/>
          <w:szCs w:val="24"/>
        </w:rPr>
        <w:t xml:space="preserve">знака «≥», </w:t>
      </w: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означает, что участник закупки должен указать конкретный показатель, предлагаемого им товара, равный или превышающий, показатель, установленный заказчиком, без указания </w:t>
      </w:r>
      <w:r>
        <w:rPr>
          <w:rFonts w:ascii="Times New Roman" w:eastAsiaTheme="minorHAnsi" w:hAnsi="Times New Roman"/>
          <w:sz w:val="24"/>
          <w:szCs w:val="24"/>
        </w:rPr>
        <w:t>знака «≥»</w:t>
      </w:r>
    </w:p>
    <w:p w:rsidR="0035378D" w:rsidRDefault="0035378D" w:rsidP="003537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>При указании в описании объекта закупки показателей (характеристик) товара с использованием символов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«≥...  </w:t>
      </w:r>
      <w:proofErr w:type="gramStart"/>
      <w:r>
        <w:rPr>
          <w:rFonts w:ascii="Times New Roman" w:eastAsiaTheme="minorHAnsi" w:hAnsi="Times New Roman"/>
          <w:color w:val="000000"/>
          <w:sz w:val="24"/>
          <w:szCs w:val="24"/>
        </w:rPr>
        <w:t>и  &lt;</w:t>
      </w:r>
      <w:proofErr w:type="gramEnd"/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 ...» у</w:t>
      </w:r>
      <w:r>
        <w:rPr>
          <w:rFonts w:ascii="Times New Roman" w:eastAsiaTheme="minorHAnsi" w:hAnsi="Times New Roman"/>
          <w:sz w:val="24"/>
          <w:szCs w:val="24"/>
        </w:rPr>
        <w:t xml:space="preserve">частник закупки должен указать конкретный показатель, предлагаемого им товара, из указанного диапазона, без сопровождения знаками </w:t>
      </w: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«≥...  </w:t>
      </w:r>
      <w:proofErr w:type="gramStart"/>
      <w:r>
        <w:rPr>
          <w:rFonts w:ascii="Times New Roman" w:eastAsiaTheme="minorHAnsi" w:hAnsi="Times New Roman"/>
          <w:color w:val="000000"/>
          <w:sz w:val="24"/>
          <w:szCs w:val="24"/>
        </w:rPr>
        <w:t>и  &lt;</w:t>
      </w:r>
      <w:proofErr w:type="gramEnd"/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 ...»</w:t>
      </w:r>
      <w:r>
        <w:rPr>
          <w:rFonts w:ascii="Times New Roman" w:eastAsiaTheme="minorHAnsi" w:hAnsi="Times New Roman"/>
          <w:sz w:val="24"/>
          <w:szCs w:val="24"/>
        </w:rPr>
        <w:t>, но не равный максимальному значению, указанному под знаком «</w:t>
      </w:r>
      <w:r>
        <w:rPr>
          <w:rFonts w:ascii="Times New Roman" w:eastAsiaTheme="minorHAnsi" w:hAnsi="Times New Roman"/>
          <w:color w:val="000000"/>
          <w:sz w:val="24"/>
          <w:szCs w:val="24"/>
        </w:rPr>
        <w:t>&lt;</w:t>
      </w:r>
      <w:r>
        <w:rPr>
          <w:rFonts w:ascii="Times New Roman" w:eastAsiaTheme="minorHAnsi" w:hAnsi="Times New Roman"/>
          <w:sz w:val="24"/>
          <w:szCs w:val="24"/>
        </w:rPr>
        <w:t>»</w:t>
      </w:r>
    </w:p>
    <w:p w:rsidR="0035378D" w:rsidRDefault="0035378D" w:rsidP="0035378D">
      <w:pPr>
        <w:spacing w:line="240" w:lineRule="auto"/>
        <w:ind w:firstLine="709"/>
        <w:jc w:val="both"/>
        <w:rPr>
          <w:rFonts w:ascii="Times New Roman" w:hAnsi="Times New Roman"/>
        </w:rPr>
      </w:pPr>
    </w:p>
    <w:p w:rsidR="00B70CAA" w:rsidRDefault="00B70CAA">
      <w:bookmarkStart w:id="0" w:name="_GoBack"/>
      <w:bookmarkEnd w:id="0"/>
    </w:p>
    <w:sectPr w:rsidR="00B70CAA" w:rsidSect="008E4675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533"/>
    <w:rsid w:val="0035378D"/>
    <w:rsid w:val="00580533"/>
    <w:rsid w:val="008E4675"/>
    <w:rsid w:val="00B70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A6B9EC-870B-4530-8D72-158602F94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78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778</Characters>
  <Application>Microsoft Office Word</Application>
  <DocSecurity>0</DocSecurity>
  <Lines>6</Lines>
  <Paragraphs>1</Paragraphs>
  <ScaleCrop>false</ScaleCrop>
  <Company/>
  <LinksUpToDate>false</LinksUpToDate>
  <CharactersWithSpaces>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2023-09-15T04:30:00Z</dcterms:created>
  <dcterms:modified xsi:type="dcterms:W3CDTF">2023-09-15T04:31:00Z</dcterms:modified>
</cp:coreProperties>
</file>