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B1BADB" w14:textId="2C0429CC" w:rsidR="004E3ECA" w:rsidRPr="00444BE7" w:rsidRDefault="004E3ECA" w:rsidP="004E3ECA">
      <w:pPr>
        <w:suppressAutoHyphens w:val="0"/>
        <w:jc w:val="center"/>
        <w:rPr>
          <w:b/>
          <w:color w:val="auto"/>
          <w:szCs w:val="24"/>
          <w:lang w:eastAsia="ru-RU"/>
        </w:rPr>
      </w:pPr>
      <w:r w:rsidRPr="00444BE7">
        <w:rPr>
          <w:b/>
          <w:color w:val="auto"/>
          <w:szCs w:val="24"/>
          <w:lang w:eastAsia="ru-RU"/>
        </w:rPr>
        <w:t>КОНТРАКТ №</w:t>
      </w:r>
    </w:p>
    <w:p w14:paraId="5F5A0DAB" w14:textId="77ADB568" w:rsidR="004E3ECA" w:rsidRPr="00444BE7" w:rsidRDefault="004E3ECA" w:rsidP="00A64802">
      <w:pPr>
        <w:suppressAutoHyphens w:val="0"/>
        <w:jc w:val="center"/>
        <w:rPr>
          <w:b/>
          <w:color w:val="auto"/>
          <w:szCs w:val="24"/>
          <w:lang w:eastAsia="ru-RU"/>
        </w:rPr>
      </w:pPr>
      <w:r w:rsidRPr="00444BE7">
        <w:rPr>
          <w:b/>
          <w:color w:val="auto"/>
          <w:szCs w:val="24"/>
          <w:lang w:eastAsia="ru-RU"/>
        </w:rPr>
        <w:t xml:space="preserve">на поставку </w:t>
      </w:r>
      <w:r w:rsidR="006F48E9" w:rsidRPr="00444BE7">
        <w:rPr>
          <w:b/>
          <w:szCs w:val="24"/>
        </w:rPr>
        <w:t>горюче-смазочных материалов</w:t>
      </w:r>
    </w:p>
    <w:p w14:paraId="1CCB361C" w14:textId="6E082057" w:rsidR="004E3ECA" w:rsidRPr="00444BE7" w:rsidRDefault="004E3ECA" w:rsidP="004E3ECA">
      <w:pPr>
        <w:jc w:val="center"/>
        <w:rPr>
          <w:b/>
          <w:color w:val="auto"/>
          <w:szCs w:val="24"/>
          <w:lang w:eastAsia="ru-RU"/>
        </w:rPr>
      </w:pPr>
      <w:r w:rsidRPr="00444BE7">
        <w:rPr>
          <w:b/>
          <w:color w:val="auto"/>
          <w:szCs w:val="24"/>
          <w:lang w:eastAsia="ru-RU"/>
        </w:rPr>
        <w:t>ИКЗ:</w:t>
      </w:r>
      <w:r w:rsidR="00EE2827" w:rsidRPr="00444BE7">
        <w:rPr>
          <w:b/>
          <w:color w:val="auto"/>
          <w:szCs w:val="24"/>
        </w:rPr>
        <w:t xml:space="preserve"> </w:t>
      </w:r>
    </w:p>
    <w:p w14:paraId="5BBE82C9" w14:textId="77777777" w:rsidR="006F48E9" w:rsidRPr="00444BE7" w:rsidRDefault="006F48E9" w:rsidP="006F48E9">
      <w:pPr>
        <w:suppressAutoHyphens w:val="0"/>
        <w:ind w:right="-2"/>
        <w:jc w:val="both"/>
        <w:rPr>
          <w:b/>
          <w:color w:val="auto"/>
          <w:szCs w:val="24"/>
          <w:lang w:eastAsia="ru-RU"/>
        </w:rPr>
      </w:pPr>
    </w:p>
    <w:p w14:paraId="61168D6E" w14:textId="517873C0" w:rsidR="004E3ECA" w:rsidRPr="00444BE7" w:rsidRDefault="0002694A" w:rsidP="006F48E9">
      <w:pPr>
        <w:suppressAutoHyphens w:val="0"/>
        <w:ind w:right="-2"/>
        <w:jc w:val="both"/>
        <w:rPr>
          <w:b/>
          <w:color w:val="auto"/>
          <w:szCs w:val="24"/>
          <w:lang w:eastAsia="ru-RU"/>
        </w:rPr>
      </w:pPr>
      <w:r w:rsidRPr="00444BE7">
        <w:rPr>
          <w:b/>
          <w:color w:val="auto"/>
          <w:szCs w:val="24"/>
          <w:lang w:eastAsia="ru-RU"/>
        </w:rPr>
        <w:t>с.</w:t>
      </w:r>
      <w:r w:rsidR="00444BE7" w:rsidRPr="00444BE7">
        <w:rPr>
          <w:b/>
          <w:color w:val="auto"/>
          <w:szCs w:val="24"/>
          <w:lang w:eastAsia="ru-RU"/>
        </w:rPr>
        <w:t xml:space="preserve"> Дульдурга</w:t>
      </w:r>
      <w:r w:rsidR="004E3ECA" w:rsidRPr="00444BE7">
        <w:rPr>
          <w:b/>
          <w:color w:val="auto"/>
          <w:szCs w:val="24"/>
          <w:lang w:eastAsia="ru-RU"/>
        </w:rPr>
        <w:t xml:space="preserve">    </w:t>
      </w:r>
      <w:r w:rsidR="00C94C14" w:rsidRPr="00444BE7">
        <w:rPr>
          <w:b/>
          <w:color w:val="auto"/>
          <w:szCs w:val="24"/>
          <w:lang w:eastAsia="ru-RU"/>
        </w:rPr>
        <w:t xml:space="preserve">                                                                       </w:t>
      </w:r>
      <w:r w:rsidR="006F48E9" w:rsidRPr="00444BE7">
        <w:rPr>
          <w:b/>
          <w:color w:val="auto"/>
          <w:szCs w:val="24"/>
          <w:lang w:eastAsia="ru-RU"/>
        </w:rPr>
        <w:t xml:space="preserve">  </w:t>
      </w:r>
      <w:r w:rsidR="00444BE7" w:rsidRPr="00444BE7">
        <w:rPr>
          <w:b/>
          <w:color w:val="auto"/>
          <w:szCs w:val="24"/>
          <w:lang w:eastAsia="ru-RU"/>
        </w:rPr>
        <w:t xml:space="preserve">                     </w:t>
      </w:r>
      <w:r w:rsidR="006F48E9" w:rsidRPr="00444BE7">
        <w:rPr>
          <w:b/>
          <w:color w:val="auto"/>
          <w:szCs w:val="24"/>
          <w:lang w:eastAsia="ru-RU"/>
        </w:rPr>
        <w:t xml:space="preserve"> </w:t>
      </w:r>
      <w:r w:rsidR="00350918" w:rsidRPr="00444BE7">
        <w:rPr>
          <w:b/>
          <w:color w:val="auto"/>
          <w:szCs w:val="24"/>
          <w:lang w:eastAsia="ru-RU"/>
        </w:rPr>
        <w:t xml:space="preserve">   </w:t>
      </w:r>
      <w:r w:rsidR="004E3ECA" w:rsidRPr="00444BE7">
        <w:rPr>
          <w:b/>
          <w:color w:val="auto"/>
          <w:szCs w:val="24"/>
          <w:lang w:eastAsia="ru-RU"/>
        </w:rPr>
        <w:t>«</w:t>
      </w:r>
      <w:r w:rsidR="00011CF2" w:rsidRPr="00444BE7">
        <w:rPr>
          <w:b/>
          <w:color w:val="auto"/>
          <w:szCs w:val="24"/>
          <w:lang w:eastAsia="ru-RU"/>
        </w:rPr>
        <w:t>____</w:t>
      </w:r>
      <w:r w:rsidR="004E3ECA" w:rsidRPr="00444BE7">
        <w:rPr>
          <w:b/>
          <w:color w:val="auto"/>
          <w:szCs w:val="24"/>
          <w:lang w:eastAsia="ru-RU"/>
        </w:rPr>
        <w:t>»</w:t>
      </w:r>
      <w:r w:rsidR="00B25DE8" w:rsidRPr="00444BE7">
        <w:rPr>
          <w:b/>
          <w:color w:val="auto"/>
          <w:szCs w:val="24"/>
          <w:lang w:eastAsia="ru-RU"/>
        </w:rPr>
        <w:t xml:space="preserve"> </w:t>
      </w:r>
      <w:r w:rsidR="00011CF2" w:rsidRPr="00444BE7">
        <w:rPr>
          <w:b/>
          <w:color w:val="auto"/>
          <w:szCs w:val="24"/>
          <w:lang w:eastAsia="ru-RU"/>
        </w:rPr>
        <w:t>_____ 202</w:t>
      </w:r>
      <w:r w:rsidR="00F6278A">
        <w:rPr>
          <w:b/>
          <w:color w:val="auto"/>
          <w:szCs w:val="24"/>
          <w:lang w:eastAsia="ru-RU"/>
        </w:rPr>
        <w:t xml:space="preserve">5 </w:t>
      </w:r>
      <w:r w:rsidR="004E3ECA" w:rsidRPr="00444BE7">
        <w:rPr>
          <w:b/>
          <w:color w:val="auto"/>
          <w:szCs w:val="24"/>
          <w:lang w:eastAsia="ru-RU"/>
        </w:rPr>
        <w:t>года</w:t>
      </w:r>
    </w:p>
    <w:p w14:paraId="393C92EC" w14:textId="77777777" w:rsidR="000A0208" w:rsidRPr="0002694A" w:rsidRDefault="000A0208" w:rsidP="00725562">
      <w:pPr>
        <w:suppressAutoHyphens w:val="0"/>
        <w:ind w:right="-2" w:firstLine="709"/>
        <w:jc w:val="both"/>
        <w:rPr>
          <w:color w:val="auto"/>
          <w:szCs w:val="24"/>
          <w:lang w:eastAsia="ru-RU"/>
        </w:rPr>
      </w:pPr>
    </w:p>
    <w:p w14:paraId="63DD3908" w14:textId="5B677CB0" w:rsidR="004E3ECA" w:rsidRPr="0002694A" w:rsidRDefault="00EE2827" w:rsidP="006F48E9">
      <w:pPr>
        <w:widowControl w:val="0"/>
        <w:autoSpaceDE w:val="0"/>
        <w:autoSpaceDN w:val="0"/>
        <w:adjustRightInd w:val="0"/>
        <w:ind w:firstLine="540"/>
        <w:jc w:val="both"/>
        <w:rPr>
          <w:color w:val="auto"/>
          <w:szCs w:val="24"/>
        </w:rPr>
      </w:pPr>
      <w:r w:rsidRPr="0002694A">
        <w:rPr>
          <w:color w:val="auto"/>
          <w:szCs w:val="24"/>
        </w:rPr>
        <w:t xml:space="preserve">     Г</w:t>
      </w:r>
      <w:r w:rsidR="00444BE7">
        <w:rPr>
          <w:color w:val="auto"/>
          <w:szCs w:val="24"/>
        </w:rPr>
        <w:t>осударственное учреждение здравоохранения «Дульдургинская</w:t>
      </w:r>
      <w:r w:rsidRPr="0002694A">
        <w:rPr>
          <w:color w:val="auto"/>
          <w:szCs w:val="24"/>
        </w:rPr>
        <w:t xml:space="preserve"> </w:t>
      </w:r>
      <w:r w:rsidR="00444BE7">
        <w:rPr>
          <w:color w:val="auto"/>
          <w:szCs w:val="24"/>
        </w:rPr>
        <w:t>центральная районная больница»</w:t>
      </w:r>
      <w:r w:rsidR="00984223" w:rsidRPr="0002694A">
        <w:rPr>
          <w:rFonts w:eastAsiaTheme="minorHAnsi"/>
          <w:color w:val="auto"/>
          <w:szCs w:val="24"/>
        </w:rPr>
        <w:t xml:space="preserve">, </w:t>
      </w:r>
      <w:r w:rsidR="00984223" w:rsidRPr="0002694A">
        <w:rPr>
          <w:rFonts w:eastAsiaTheme="minorHAnsi"/>
          <w:color w:val="auto"/>
          <w:szCs w:val="24"/>
        </w:rPr>
        <w:tab/>
        <w:t xml:space="preserve">именуемое в дальнейшем </w:t>
      </w:r>
      <w:r w:rsidR="00984223" w:rsidRPr="0002694A">
        <w:rPr>
          <w:rFonts w:eastAsiaTheme="minorHAnsi"/>
          <w:bCs/>
          <w:color w:val="auto"/>
          <w:szCs w:val="24"/>
        </w:rPr>
        <w:t>«Заказчик»</w:t>
      </w:r>
      <w:r w:rsidR="00984223" w:rsidRPr="0002694A">
        <w:rPr>
          <w:rFonts w:eastAsiaTheme="minorHAnsi"/>
          <w:color w:val="auto"/>
          <w:szCs w:val="24"/>
        </w:rPr>
        <w:t>, в лице</w:t>
      </w:r>
      <w:r w:rsidR="00444BE7">
        <w:rPr>
          <w:rFonts w:eastAsiaTheme="minorHAnsi"/>
          <w:color w:val="auto"/>
          <w:szCs w:val="24"/>
        </w:rPr>
        <w:t xml:space="preserve"> и.о.</w:t>
      </w:r>
      <w:r w:rsidR="00984223" w:rsidRPr="0002694A">
        <w:rPr>
          <w:rFonts w:eastAsiaTheme="minorHAnsi"/>
          <w:color w:val="auto"/>
          <w:szCs w:val="24"/>
        </w:rPr>
        <w:t xml:space="preserve"> главного </w:t>
      </w:r>
      <w:r w:rsidR="00444BE7">
        <w:rPr>
          <w:rFonts w:eastAsiaTheme="minorHAnsi"/>
          <w:color w:val="auto"/>
          <w:szCs w:val="24"/>
        </w:rPr>
        <w:t xml:space="preserve">врача </w:t>
      </w:r>
      <w:r w:rsidR="005C1952">
        <w:rPr>
          <w:rFonts w:eastAsiaTheme="minorHAnsi"/>
          <w:color w:val="auto"/>
          <w:szCs w:val="24"/>
        </w:rPr>
        <w:t>Платонова Андрея Сергеевича</w:t>
      </w:r>
      <w:r w:rsidR="00984223" w:rsidRPr="0002694A">
        <w:rPr>
          <w:color w:val="auto"/>
          <w:szCs w:val="24"/>
        </w:rPr>
        <w:t>, действующей на основании Устава, с одной стороны</w:t>
      </w:r>
      <w:r w:rsidR="004E3ECA" w:rsidRPr="0002694A">
        <w:rPr>
          <w:color w:val="auto"/>
          <w:szCs w:val="24"/>
          <w:lang w:eastAsia="ru-RU"/>
        </w:rPr>
        <w:t xml:space="preserve">, и </w:t>
      </w:r>
      <w:hyperlink r:id="rId7" w:tgtFrame="_blank" w:history="1">
        <w:r w:rsidR="00011CF2">
          <w:rPr>
            <w:rStyle w:val="ac"/>
            <w:color w:val="auto"/>
            <w:szCs w:val="24"/>
            <w:u w:val="none"/>
          </w:rPr>
          <w:t>______________________________________________</w:t>
        </w:r>
      </w:hyperlink>
      <w:r w:rsidR="007F5468" w:rsidRPr="007636B4">
        <w:rPr>
          <w:color w:val="auto"/>
          <w:szCs w:val="24"/>
          <w:lang w:eastAsia="ru-RU"/>
        </w:rPr>
        <w:t xml:space="preserve">, именуемый в дальнейшем «Поставщик», с другой стороны, в лице </w:t>
      </w:r>
      <w:r w:rsidR="00011CF2">
        <w:rPr>
          <w:color w:val="auto"/>
          <w:szCs w:val="24"/>
          <w:lang w:eastAsia="ru-RU"/>
        </w:rPr>
        <w:t>________________________________________</w:t>
      </w:r>
      <w:r w:rsidR="007F5468" w:rsidRPr="007636B4">
        <w:rPr>
          <w:color w:val="auto"/>
          <w:szCs w:val="24"/>
          <w:lang w:eastAsia="ru-RU"/>
        </w:rPr>
        <w:t xml:space="preserve">, действующего на основании </w:t>
      </w:r>
      <w:r w:rsidR="00011CF2">
        <w:rPr>
          <w:color w:val="auto"/>
          <w:szCs w:val="24"/>
          <w:lang w:eastAsia="ru-RU"/>
        </w:rPr>
        <w:t>_________</w:t>
      </w:r>
      <w:r w:rsidR="004E3ECA" w:rsidRPr="0002694A">
        <w:rPr>
          <w:color w:val="auto"/>
          <w:szCs w:val="24"/>
          <w:lang w:eastAsia="ru-RU"/>
        </w:rPr>
        <w:t>, (вмест</w:t>
      </w:r>
      <w:r w:rsidR="00444BE7">
        <w:rPr>
          <w:color w:val="auto"/>
          <w:szCs w:val="24"/>
          <w:lang w:eastAsia="ru-RU"/>
        </w:rPr>
        <w:t xml:space="preserve">е далее именуемые «Стороны»), на основании </w:t>
      </w:r>
      <w:r w:rsidRPr="006F48E9">
        <w:t>П</w:t>
      </w:r>
      <w:r w:rsidR="006F48E9" w:rsidRPr="006F48E9">
        <w:t>ротокол</w:t>
      </w:r>
      <w:r w:rsidR="00444BE7">
        <w:t>а</w:t>
      </w:r>
      <w:r w:rsidRPr="0002694A">
        <w:rPr>
          <w:color w:val="auto"/>
          <w:spacing w:val="20"/>
          <w:szCs w:val="24"/>
          <w:lang w:eastAsia="ru-RU"/>
        </w:rPr>
        <w:t xml:space="preserve"> </w:t>
      </w:r>
      <w:r w:rsidRPr="0002694A">
        <w:rPr>
          <w:color w:val="auto"/>
          <w:szCs w:val="24"/>
          <w:lang w:eastAsia="ru-RU"/>
        </w:rPr>
        <w:t>подведени</w:t>
      </w:r>
      <w:r w:rsidR="007F5468">
        <w:rPr>
          <w:color w:val="auto"/>
          <w:szCs w:val="24"/>
          <w:lang w:eastAsia="ru-RU"/>
        </w:rPr>
        <w:t xml:space="preserve">я итогов электронного аукциона </w:t>
      </w:r>
      <w:r w:rsidR="00011CF2">
        <w:rPr>
          <w:rFonts w:cstheme="minorHAnsi"/>
          <w:lang w:eastAsia="ru-RU"/>
        </w:rPr>
        <w:t>______________________________</w:t>
      </w:r>
      <w:r w:rsidRPr="0002694A">
        <w:rPr>
          <w:color w:val="auto"/>
          <w:szCs w:val="24"/>
          <w:lang w:eastAsia="ru-RU"/>
        </w:rPr>
        <w:t xml:space="preserve">от </w:t>
      </w:r>
      <w:r w:rsidR="00011CF2">
        <w:rPr>
          <w:lang w:eastAsia="ru-RU"/>
        </w:rPr>
        <w:t>______________</w:t>
      </w:r>
      <w:r w:rsidRPr="0002694A">
        <w:rPr>
          <w:color w:val="auto"/>
          <w:szCs w:val="24"/>
          <w:lang w:eastAsia="ru-RU"/>
        </w:rPr>
        <w:t xml:space="preserve"> г</w:t>
      </w:r>
      <w:r w:rsidR="007F5468">
        <w:rPr>
          <w:color w:val="auto"/>
          <w:szCs w:val="24"/>
          <w:lang w:eastAsia="ru-RU"/>
        </w:rPr>
        <w:t>.</w:t>
      </w:r>
      <w:r w:rsidRPr="0002694A">
        <w:rPr>
          <w:color w:val="auto"/>
          <w:szCs w:val="24"/>
          <w:lang w:eastAsia="ru-RU"/>
        </w:rPr>
        <w:t xml:space="preserve"> </w:t>
      </w:r>
      <w:r w:rsidR="007F5468" w:rsidRPr="00ED6916">
        <w:rPr>
          <w:lang w:eastAsia="ru-RU"/>
        </w:rPr>
        <w:t xml:space="preserve">(номер извещения </w:t>
      </w:r>
      <w:r w:rsidR="00011CF2">
        <w:rPr>
          <w:lang w:eastAsia="ru-RU"/>
        </w:rPr>
        <w:t>________________</w:t>
      </w:r>
      <w:r w:rsidR="007F5468" w:rsidRPr="009B2E5F">
        <w:rPr>
          <w:lang w:eastAsia="ru-RU"/>
        </w:rPr>
        <w:t>)</w:t>
      </w:r>
      <w:r w:rsidR="004E3ECA" w:rsidRPr="0002694A">
        <w:rPr>
          <w:color w:val="auto"/>
          <w:szCs w:val="24"/>
          <w:lang w:eastAsia="ru-RU"/>
        </w:rPr>
        <w:t xml:space="preserve"> зак</w:t>
      </w:r>
      <w:r w:rsidR="00444BE7">
        <w:rPr>
          <w:color w:val="auto"/>
          <w:szCs w:val="24"/>
          <w:lang w:eastAsia="ru-RU"/>
        </w:rPr>
        <w:t xml:space="preserve">лючили настоящий  контракт </w:t>
      </w:r>
      <w:r w:rsidR="004E3ECA" w:rsidRPr="0002694A">
        <w:rPr>
          <w:color w:val="auto"/>
          <w:szCs w:val="24"/>
          <w:lang w:eastAsia="ru-RU"/>
        </w:rPr>
        <w:t xml:space="preserve"> о нижеследующем: </w:t>
      </w:r>
    </w:p>
    <w:p w14:paraId="38E1C4D1" w14:textId="77777777" w:rsidR="004E3ECA" w:rsidRPr="0002694A" w:rsidRDefault="004E3ECA" w:rsidP="00725562">
      <w:pPr>
        <w:keepNext/>
        <w:suppressAutoHyphens w:val="0"/>
        <w:autoSpaceDE w:val="0"/>
        <w:autoSpaceDN w:val="0"/>
        <w:adjustRightInd w:val="0"/>
        <w:ind w:right="-2" w:firstLine="709"/>
        <w:jc w:val="center"/>
        <w:rPr>
          <w:bCs/>
          <w:color w:val="auto"/>
          <w:szCs w:val="24"/>
          <w:lang w:eastAsia="ru-RU"/>
        </w:rPr>
      </w:pPr>
    </w:p>
    <w:p w14:paraId="484868C2" w14:textId="3D293075" w:rsidR="004E3ECA" w:rsidRPr="00444BE7" w:rsidRDefault="004E3ECA" w:rsidP="00725562">
      <w:pPr>
        <w:keepNext/>
        <w:suppressAutoHyphens w:val="0"/>
        <w:autoSpaceDE w:val="0"/>
        <w:autoSpaceDN w:val="0"/>
        <w:adjustRightInd w:val="0"/>
        <w:ind w:right="-2" w:firstLine="709"/>
        <w:jc w:val="center"/>
        <w:rPr>
          <w:b/>
          <w:bCs/>
          <w:color w:val="auto"/>
          <w:szCs w:val="24"/>
          <w:lang w:eastAsia="ru-RU"/>
        </w:rPr>
      </w:pPr>
      <w:r w:rsidRPr="00444BE7">
        <w:rPr>
          <w:b/>
          <w:bCs/>
          <w:color w:val="auto"/>
          <w:szCs w:val="24"/>
          <w:lang w:eastAsia="ru-RU"/>
        </w:rPr>
        <w:t>1.Предмет контракта</w:t>
      </w:r>
    </w:p>
    <w:p w14:paraId="1CE7A45C" w14:textId="75ECC4CB" w:rsidR="004E3ECA" w:rsidRPr="0002694A" w:rsidRDefault="004E3ECA" w:rsidP="00725562">
      <w:pPr>
        <w:tabs>
          <w:tab w:val="left" w:pos="0"/>
          <w:tab w:val="left" w:pos="993"/>
        </w:tabs>
        <w:suppressAutoHyphens w:val="0"/>
        <w:autoSpaceDE w:val="0"/>
        <w:autoSpaceDN w:val="0"/>
        <w:adjustRightInd w:val="0"/>
        <w:ind w:right="-2" w:firstLine="709"/>
        <w:jc w:val="both"/>
        <w:rPr>
          <w:color w:val="auto"/>
          <w:szCs w:val="24"/>
          <w:lang w:eastAsia="ru-RU"/>
        </w:rPr>
      </w:pPr>
      <w:r w:rsidRPr="0002694A">
        <w:rPr>
          <w:color w:val="auto"/>
          <w:szCs w:val="24"/>
          <w:lang w:eastAsia="ru-RU"/>
        </w:rPr>
        <w:t>1.1</w:t>
      </w:r>
      <w:r w:rsidR="00A6390E" w:rsidRPr="0002694A">
        <w:rPr>
          <w:color w:val="auto"/>
          <w:szCs w:val="24"/>
          <w:lang w:eastAsia="ru-RU"/>
        </w:rPr>
        <w:t xml:space="preserve">. </w:t>
      </w:r>
      <w:r w:rsidRPr="0002694A">
        <w:rPr>
          <w:color w:val="auto"/>
          <w:szCs w:val="24"/>
          <w:lang w:eastAsia="ru-RU"/>
        </w:rPr>
        <w:t xml:space="preserve">В соответствии с настоящим Контрактом Поставщик принимает на себя обязательство осуществить поставку </w:t>
      </w:r>
      <w:r w:rsidR="00BB6D9F" w:rsidRPr="006F48E9">
        <w:rPr>
          <w:szCs w:val="24"/>
        </w:rPr>
        <w:t>горюче-смазочных материалов</w:t>
      </w:r>
      <w:r w:rsidRPr="0002694A">
        <w:rPr>
          <w:color w:val="auto"/>
          <w:szCs w:val="24"/>
          <w:lang w:eastAsia="ru-RU"/>
        </w:rPr>
        <w:t>, (далее - «ГСМ») согласно Спецификации (Приложение № 1), являющейся неотъемлемой частью настоящего Контракта.</w:t>
      </w:r>
    </w:p>
    <w:p w14:paraId="7D9914A4" w14:textId="77777777" w:rsidR="004E3ECA" w:rsidRPr="0002694A" w:rsidRDefault="004E3ECA" w:rsidP="00725562">
      <w:pPr>
        <w:tabs>
          <w:tab w:val="left" w:pos="0"/>
          <w:tab w:val="left" w:pos="993"/>
        </w:tabs>
        <w:suppressAutoHyphens w:val="0"/>
        <w:autoSpaceDE w:val="0"/>
        <w:autoSpaceDN w:val="0"/>
        <w:adjustRightInd w:val="0"/>
        <w:ind w:right="-2" w:firstLine="709"/>
        <w:jc w:val="both"/>
        <w:rPr>
          <w:color w:val="auto"/>
          <w:szCs w:val="24"/>
          <w:lang w:eastAsia="ru-RU"/>
        </w:rPr>
      </w:pPr>
      <w:r w:rsidRPr="0002694A">
        <w:rPr>
          <w:color w:val="auto"/>
          <w:szCs w:val="24"/>
          <w:lang w:eastAsia="ru-RU"/>
        </w:rPr>
        <w:t xml:space="preserve">1.2. </w:t>
      </w:r>
      <w:r w:rsidRPr="0002694A">
        <w:rPr>
          <w:snapToGrid w:val="0"/>
          <w:color w:val="auto"/>
          <w:szCs w:val="24"/>
          <w:lang w:eastAsia="ru-RU"/>
        </w:rPr>
        <w:t xml:space="preserve">Заказчик </w:t>
      </w:r>
      <w:r w:rsidRPr="0002694A">
        <w:rPr>
          <w:color w:val="auto"/>
          <w:szCs w:val="24"/>
          <w:lang w:eastAsia="ru-RU"/>
        </w:rPr>
        <w:t>обязуется принять товар, указанный в Спецификации, и произвести его оплату в срок и на условиях, установленных настоящим Контрактом.</w:t>
      </w:r>
    </w:p>
    <w:p w14:paraId="74B9D2C2" w14:textId="77777777" w:rsidR="004E3ECA" w:rsidRPr="0002694A" w:rsidRDefault="004E3ECA" w:rsidP="00725562">
      <w:pPr>
        <w:tabs>
          <w:tab w:val="left" w:pos="284"/>
          <w:tab w:val="left" w:pos="993"/>
          <w:tab w:val="left" w:pos="1789"/>
        </w:tabs>
        <w:suppressAutoHyphens w:val="0"/>
        <w:autoSpaceDE w:val="0"/>
        <w:autoSpaceDN w:val="0"/>
        <w:adjustRightInd w:val="0"/>
        <w:ind w:right="-2" w:firstLine="709"/>
        <w:jc w:val="both"/>
        <w:rPr>
          <w:bCs/>
          <w:color w:val="auto"/>
          <w:szCs w:val="24"/>
          <w:lang w:eastAsia="ru-RU"/>
        </w:rPr>
      </w:pPr>
      <w:r w:rsidRPr="0002694A">
        <w:rPr>
          <w:color w:val="auto"/>
          <w:szCs w:val="24"/>
          <w:lang w:eastAsia="ru-RU"/>
        </w:rPr>
        <w:t>1.3. Поставка ГСМ должна сопровождаться документами, подтверждающими факт поставки ГСМ (универсальный передаточный документ (УПД) в 2-х экземплярах), надлежащее качество и безопасность (сертификат соответствия или декларация о соответствии), оформленными в соответствии с действующим законодательством Российской Федерации.</w:t>
      </w:r>
    </w:p>
    <w:p w14:paraId="17D74DFF" w14:textId="77777777" w:rsidR="004E3ECA" w:rsidRPr="0002694A" w:rsidRDefault="004E3ECA" w:rsidP="00725562">
      <w:pPr>
        <w:suppressAutoHyphens w:val="0"/>
        <w:ind w:right="-2" w:firstLine="709"/>
        <w:contextualSpacing/>
        <w:jc w:val="center"/>
        <w:rPr>
          <w:color w:val="auto"/>
          <w:szCs w:val="24"/>
          <w:lang w:eastAsia="ru-RU"/>
        </w:rPr>
      </w:pPr>
    </w:p>
    <w:p w14:paraId="39D7EA4E" w14:textId="3753762C" w:rsidR="004E3ECA" w:rsidRDefault="004E3ECA" w:rsidP="00725562">
      <w:pPr>
        <w:suppressAutoHyphens w:val="0"/>
        <w:ind w:right="-2" w:firstLine="709"/>
        <w:contextualSpacing/>
        <w:jc w:val="center"/>
        <w:rPr>
          <w:b/>
          <w:color w:val="auto"/>
          <w:szCs w:val="24"/>
          <w:lang w:eastAsia="ru-RU"/>
        </w:rPr>
      </w:pPr>
      <w:r w:rsidRPr="00444BE7">
        <w:rPr>
          <w:b/>
          <w:color w:val="auto"/>
          <w:szCs w:val="24"/>
          <w:lang w:eastAsia="ru-RU"/>
        </w:rPr>
        <w:t>2.Цена и порядок расчётов</w:t>
      </w:r>
    </w:p>
    <w:p w14:paraId="2B4494CB" w14:textId="138382AC" w:rsidR="008454B8" w:rsidRPr="0002694A" w:rsidRDefault="00B264F1" w:rsidP="00725562">
      <w:pPr>
        <w:ind w:right="-2" w:firstLine="709"/>
        <w:jc w:val="both"/>
        <w:rPr>
          <w:color w:val="auto"/>
          <w:szCs w:val="24"/>
        </w:rPr>
      </w:pPr>
      <w:r>
        <w:rPr>
          <w:color w:val="auto"/>
          <w:szCs w:val="24"/>
        </w:rPr>
        <w:t>2.1. Цена</w:t>
      </w:r>
      <w:r w:rsidR="008454B8" w:rsidRPr="0002694A">
        <w:rPr>
          <w:color w:val="auto"/>
          <w:szCs w:val="24"/>
        </w:rPr>
        <w:t xml:space="preserve"> настоящего Контракта составляет </w:t>
      </w:r>
      <w:r w:rsidR="00011CF2">
        <w:rPr>
          <w:color w:val="auto"/>
          <w:szCs w:val="24"/>
          <w:lang w:eastAsia="ru-RU"/>
        </w:rPr>
        <w:t>_______________</w:t>
      </w:r>
      <w:r w:rsidR="00EE2827" w:rsidRPr="0002694A">
        <w:rPr>
          <w:color w:val="auto"/>
          <w:szCs w:val="24"/>
          <w:lang w:eastAsia="ru-RU"/>
        </w:rPr>
        <w:t xml:space="preserve"> (</w:t>
      </w:r>
      <w:r w:rsidR="00011CF2">
        <w:rPr>
          <w:color w:val="auto"/>
          <w:szCs w:val="24"/>
          <w:lang w:eastAsia="ru-RU"/>
        </w:rPr>
        <w:t>_________________________</w:t>
      </w:r>
      <w:r w:rsidR="00EE2827" w:rsidRPr="0002694A">
        <w:rPr>
          <w:color w:val="auto"/>
          <w:szCs w:val="24"/>
          <w:lang w:eastAsia="ru-RU"/>
        </w:rPr>
        <w:t xml:space="preserve">) рублей </w:t>
      </w:r>
      <w:r w:rsidR="007F5468">
        <w:rPr>
          <w:color w:val="auto"/>
          <w:szCs w:val="24"/>
          <w:lang w:eastAsia="ru-RU"/>
        </w:rPr>
        <w:t>00</w:t>
      </w:r>
      <w:r w:rsidR="00EE2827" w:rsidRPr="0002694A">
        <w:rPr>
          <w:color w:val="auto"/>
          <w:szCs w:val="24"/>
          <w:lang w:eastAsia="ru-RU"/>
        </w:rPr>
        <w:t xml:space="preserve"> коп</w:t>
      </w:r>
      <w:r w:rsidR="008454B8" w:rsidRPr="0002694A">
        <w:rPr>
          <w:color w:val="auto"/>
          <w:szCs w:val="24"/>
        </w:rPr>
        <w:t xml:space="preserve">, </w:t>
      </w:r>
      <w:r w:rsidR="008454B8" w:rsidRPr="00350918">
        <w:rPr>
          <w:color w:val="auto"/>
          <w:szCs w:val="24"/>
        </w:rPr>
        <w:t xml:space="preserve">в т.ч. НДС </w:t>
      </w:r>
      <w:r w:rsidR="00011CF2">
        <w:rPr>
          <w:color w:val="auto"/>
          <w:szCs w:val="24"/>
        </w:rPr>
        <w:t>__________</w:t>
      </w:r>
      <w:r w:rsidR="00A52B66" w:rsidRPr="00350918">
        <w:rPr>
          <w:color w:val="auto"/>
          <w:szCs w:val="24"/>
        </w:rPr>
        <w:t xml:space="preserve"> </w:t>
      </w:r>
      <w:r w:rsidR="008454B8" w:rsidRPr="00350918">
        <w:rPr>
          <w:color w:val="auto"/>
          <w:szCs w:val="24"/>
        </w:rPr>
        <w:t xml:space="preserve">руб. </w:t>
      </w:r>
      <w:r w:rsidR="00011CF2">
        <w:rPr>
          <w:color w:val="auto"/>
          <w:szCs w:val="24"/>
        </w:rPr>
        <w:t>_____</w:t>
      </w:r>
      <w:r w:rsidR="008454B8" w:rsidRPr="00350918">
        <w:rPr>
          <w:color w:val="auto"/>
          <w:szCs w:val="24"/>
        </w:rPr>
        <w:t>коп</w:t>
      </w:r>
      <w:r w:rsidR="008454B8" w:rsidRPr="0002694A">
        <w:rPr>
          <w:color w:val="FF0000"/>
          <w:szCs w:val="24"/>
        </w:rPr>
        <w:t xml:space="preserve"> </w:t>
      </w:r>
      <w:r w:rsidR="008454B8" w:rsidRPr="0002694A">
        <w:rPr>
          <w:color w:val="auto"/>
          <w:szCs w:val="24"/>
        </w:rPr>
        <w:t>(Цена поставленного по настоящему контракту товара определяется в соответствии со следующей формулой: Цена контракта состоит из цены за единицу товара, умноженной на количество поставляемого товара.)</w:t>
      </w:r>
    </w:p>
    <w:p w14:paraId="010CFD27" w14:textId="7E94E72D" w:rsidR="008454B8" w:rsidRPr="0002694A" w:rsidRDefault="008454B8" w:rsidP="00725562">
      <w:pPr>
        <w:ind w:right="-2" w:firstLine="709"/>
        <w:jc w:val="both"/>
        <w:rPr>
          <w:color w:val="auto"/>
          <w:szCs w:val="24"/>
        </w:rPr>
      </w:pPr>
      <w:r w:rsidRPr="0002694A">
        <w:rPr>
          <w:color w:val="auto"/>
          <w:szCs w:val="24"/>
        </w:rPr>
        <w:t xml:space="preserve">2.2. Цена Контракта может </w:t>
      </w:r>
      <w:r w:rsidR="00E112D8" w:rsidRPr="0002694A">
        <w:rPr>
          <w:color w:val="auto"/>
          <w:szCs w:val="24"/>
        </w:rPr>
        <w:t>изменяться в случаях,</w:t>
      </w:r>
      <w:r w:rsidRPr="0002694A">
        <w:rPr>
          <w:color w:val="auto"/>
          <w:szCs w:val="24"/>
        </w:rPr>
        <w:t xml:space="preserve"> предусмотренных частью 1 статьи 95 Федерального закона от 05 апреля 2013 года № 44-ФЗ «О контрактной системе в сфере закупок товаров, работ и услуг для обеспечения государственных и муниципальных нужд».</w:t>
      </w:r>
    </w:p>
    <w:p w14:paraId="6A5866A1" w14:textId="77777777" w:rsidR="004E3ECA" w:rsidRPr="0002694A" w:rsidRDefault="004E3ECA" w:rsidP="00725562">
      <w:pPr>
        <w:tabs>
          <w:tab w:val="left" w:pos="-284"/>
        </w:tabs>
        <w:suppressAutoHyphens w:val="0"/>
        <w:autoSpaceDE w:val="0"/>
        <w:ind w:right="-2" w:firstLine="709"/>
        <w:contextualSpacing/>
        <w:jc w:val="both"/>
        <w:rPr>
          <w:color w:val="auto"/>
          <w:szCs w:val="24"/>
          <w:lang w:eastAsia="ru-RU"/>
        </w:rPr>
      </w:pPr>
      <w:r w:rsidRPr="0002694A">
        <w:rPr>
          <w:color w:val="auto"/>
          <w:szCs w:val="24"/>
          <w:lang w:eastAsia="ru-RU"/>
        </w:rPr>
        <w:t xml:space="preserve">2.3. Оплата за поставленный товар производится в безналичной форме путем перечисления денежных средств на расчетный счет Поставщика. </w:t>
      </w:r>
    </w:p>
    <w:p w14:paraId="5C6627CC" w14:textId="0D7902E4" w:rsidR="004E3ECA" w:rsidRPr="0002694A" w:rsidRDefault="004E3ECA" w:rsidP="00725562">
      <w:pPr>
        <w:widowControl w:val="0"/>
        <w:tabs>
          <w:tab w:val="left" w:pos="-284"/>
        </w:tabs>
        <w:suppressAutoHyphens w:val="0"/>
        <w:ind w:right="-2" w:firstLine="709"/>
        <w:contextualSpacing/>
        <w:jc w:val="both"/>
        <w:rPr>
          <w:color w:val="auto"/>
          <w:szCs w:val="24"/>
          <w:lang w:eastAsia="ru-RU"/>
        </w:rPr>
      </w:pPr>
      <w:r w:rsidRPr="0002694A">
        <w:rPr>
          <w:color w:val="auto"/>
          <w:szCs w:val="24"/>
          <w:lang w:eastAsia="ru-RU"/>
        </w:rPr>
        <w:t xml:space="preserve">2.4. Оплата осуществляется по факту передачи топливных карт или талонов, в соответствии с п.3.2 настоящего контракта, </w:t>
      </w:r>
      <w:r w:rsidR="00062C98">
        <w:rPr>
          <w:color w:val="auto"/>
          <w:szCs w:val="24"/>
          <w:lang w:eastAsia="ru-RU"/>
        </w:rPr>
        <w:t xml:space="preserve">в срок </w:t>
      </w:r>
      <w:r w:rsidR="001F009B" w:rsidRPr="0002694A">
        <w:rPr>
          <w:color w:val="auto"/>
          <w:szCs w:val="24"/>
          <w:shd w:val="clear" w:color="auto" w:fill="FFFFFF"/>
        </w:rPr>
        <w:t xml:space="preserve">не более </w:t>
      </w:r>
      <w:r w:rsidR="00E112D8">
        <w:rPr>
          <w:color w:val="auto"/>
          <w:szCs w:val="24"/>
          <w:shd w:val="clear" w:color="auto" w:fill="FFFFFF"/>
        </w:rPr>
        <w:t>семи</w:t>
      </w:r>
      <w:r w:rsidR="001F009B" w:rsidRPr="0002694A">
        <w:rPr>
          <w:color w:val="auto"/>
          <w:szCs w:val="24"/>
          <w:shd w:val="clear" w:color="auto" w:fill="FFFFFF"/>
        </w:rPr>
        <w:t xml:space="preserve"> рабочих дней</w:t>
      </w:r>
      <w:r w:rsidR="00C57488" w:rsidRPr="0002694A">
        <w:rPr>
          <w:color w:val="auto"/>
          <w:spacing w:val="-3"/>
          <w:szCs w:val="24"/>
          <w:lang w:eastAsia="ru-RU"/>
        </w:rPr>
        <w:t xml:space="preserve"> </w:t>
      </w:r>
      <w:r w:rsidRPr="0002694A">
        <w:rPr>
          <w:color w:val="auto"/>
          <w:szCs w:val="24"/>
          <w:lang w:eastAsia="ru-RU"/>
        </w:rPr>
        <w:t xml:space="preserve">с даты подписания Заказчиком документа о приемке. </w:t>
      </w:r>
    </w:p>
    <w:p w14:paraId="78742210" w14:textId="5866BFC0" w:rsidR="00E42845" w:rsidRPr="002A048C" w:rsidRDefault="004E3ECA" w:rsidP="00725562">
      <w:pPr>
        <w:widowControl w:val="0"/>
        <w:tabs>
          <w:tab w:val="left" w:pos="-284"/>
        </w:tabs>
        <w:suppressAutoHyphens w:val="0"/>
        <w:ind w:right="-2" w:firstLine="709"/>
        <w:jc w:val="both"/>
        <w:rPr>
          <w:color w:val="auto"/>
          <w:szCs w:val="24"/>
          <w:lang w:eastAsia="ru-RU"/>
        </w:rPr>
      </w:pPr>
      <w:r w:rsidRPr="0002694A">
        <w:rPr>
          <w:color w:val="auto"/>
          <w:szCs w:val="24"/>
          <w:lang w:eastAsia="ru-RU"/>
        </w:rPr>
        <w:t xml:space="preserve">2.5. </w:t>
      </w:r>
      <w:r w:rsidR="00E42845" w:rsidRPr="002A048C">
        <w:rPr>
          <w:color w:val="auto"/>
          <w:szCs w:val="24"/>
          <w:lang w:eastAsia="ru-RU"/>
        </w:rPr>
        <w:t>Оплата осуществляется в рублях Российской Федерации за счет средств бюджетных учреждений (</w:t>
      </w:r>
      <w:r w:rsidR="00011CF2">
        <w:rPr>
          <w:i/>
          <w:color w:val="auto"/>
          <w:szCs w:val="24"/>
          <w:lang w:eastAsia="ru-RU"/>
        </w:rPr>
        <w:t>ОМС на 202</w:t>
      </w:r>
      <w:r w:rsidR="00F6278A">
        <w:rPr>
          <w:i/>
          <w:color w:val="auto"/>
          <w:szCs w:val="24"/>
          <w:lang w:eastAsia="ru-RU"/>
        </w:rPr>
        <w:t>5</w:t>
      </w:r>
      <w:r w:rsidR="00E42845" w:rsidRPr="002A048C">
        <w:rPr>
          <w:i/>
          <w:color w:val="auto"/>
          <w:szCs w:val="24"/>
          <w:lang w:eastAsia="ru-RU"/>
        </w:rPr>
        <w:t xml:space="preserve"> год)</w:t>
      </w:r>
      <w:r w:rsidR="00E42845" w:rsidRPr="002A048C">
        <w:rPr>
          <w:color w:val="auto"/>
          <w:szCs w:val="24"/>
          <w:lang w:eastAsia="ru-RU"/>
        </w:rPr>
        <w:t>.</w:t>
      </w:r>
    </w:p>
    <w:p w14:paraId="7E00A11D" w14:textId="7BD13BCC" w:rsidR="004E3ECA" w:rsidRPr="00E42845" w:rsidRDefault="004E3ECA" w:rsidP="00E42845">
      <w:pPr>
        <w:widowControl w:val="0"/>
        <w:tabs>
          <w:tab w:val="left" w:pos="-284"/>
        </w:tabs>
        <w:suppressAutoHyphens w:val="0"/>
        <w:ind w:right="-2" w:firstLine="709"/>
        <w:jc w:val="both"/>
        <w:rPr>
          <w:color w:val="auto"/>
          <w:szCs w:val="24"/>
          <w:lang w:eastAsia="ru-RU"/>
        </w:rPr>
      </w:pPr>
      <w:r w:rsidRPr="0002694A">
        <w:rPr>
          <w:snapToGrid w:val="0"/>
          <w:color w:val="auto"/>
          <w:szCs w:val="24"/>
          <w:lang w:eastAsia="ru-RU"/>
        </w:rPr>
        <w:t xml:space="preserve">2.6. </w:t>
      </w:r>
      <w:r w:rsidR="00E42845" w:rsidRPr="0002694A">
        <w:rPr>
          <w:color w:val="auto"/>
          <w:szCs w:val="24"/>
          <w:lang w:eastAsia="ru-RU"/>
        </w:rPr>
        <w:t>В цену контракта включены все расходы поставщика, в том числе расходы по доставке товара, расходы на страхование, уплату таможенных пошлин, налогов, сборов и других обязательных платежей, выплаченных или подлежащих выплате в соответствии с законодательством РФ, а также другие расходы, свя</w:t>
      </w:r>
      <w:r w:rsidR="00E42845">
        <w:rPr>
          <w:color w:val="auto"/>
          <w:szCs w:val="24"/>
          <w:lang w:eastAsia="ru-RU"/>
        </w:rPr>
        <w:t>занные с исполнением контракта.</w:t>
      </w:r>
    </w:p>
    <w:p w14:paraId="7931E3AC" w14:textId="76610FAE" w:rsidR="004E3ECA" w:rsidRPr="0002694A" w:rsidRDefault="004E3ECA" w:rsidP="00725562">
      <w:pPr>
        <w:tabs>
          <w:tab w:val="left" w:pos="284"/>
          <w:tab w:val="left" w:pos="993"/>
          <w:tab w:val="left" w:pos="1789"/>
        </w:tabs>
        <w:suppressAutoHyphens w:val="0"/>
        <w:autoSpaceDE w:val="0"/>
        <w:autoSpaceDN w:val="0"/>
        <w:adjustRightInd w:val="0"/>
        <w:ind w:right="-2" w:firstLine="709"/>
        <w:jc w:val="both"/>
        <w:rPr>
          <w:color w:val="auto"/>
          <w:szCs w:val="24"/>
          <w:shd w:val="clear" w:color="auto" w:fill="FFFFFF"/>
          <w:lang w:eastAsia="ru-RU"/>
        </w:rPr>
      </w:pPr>
      <w:r w:rsidRPr="0002694A">
        <w:rPr>
          <w:bCs/>
          <w:color w:val="auto"/>
          <w:szCs w:val="24"/>
          <w:lang w:eastAsia="ru-RU"/>
        </w:rPr>
        <w:t xml:space="preserve">2.7. </w:t>
      </w:r>
      <w:r w:rsidR="00E42845" w:rsidRPr="0002694A">
        <w:rPr>
          <w:snapToGrid w:val="0"/>
          <w:color w:val="auto"/>
          <w:szCs w:val="24"/>
          <w:lang w:eastAsia="ru-RU"/>
        </w:rPr>
        <w:t>Датой оплаты считается дата зачисления денежных средств на расчетный счет Поставщика.</w:t>
      </w:r>
    </w:p>
    <w:p w14:paraId="09F82D5B" w14:textId="408DC26D" w:rsidR="004E3ECA" w:rsidRPr="0002694A" w:rsidRDefault="004E3ECA" w:rsidP="00725562">
      <w:pPr>
        <w:tabs>
          <w:tab w:val="left" w:pos="284"/>
          <w:tab w:val="left" w:pos="993"/>
          <w:tab w:val="left" w:pos="1789"/>
        </w:tabs>
        <w:suppressAutoHyphens w:val="0"/>
        <w:autoSpaceDE w:val="0"/>
        <w:autoSpaceDN w:val="0"/>
        <w:adjustRightInd w:val="0"/>
        <w:ind w:right="-2" w:firstLine="709"/>
        <w:jc w:val="both"/>
        <w:rPr>
          <w:bCs/>
          <w:color w:val="auto"/>
          <w:szCs w:val="24"/>
          <w:lang w:eastAsia="ru-RU"/>
        </w:rPr>
      </w:pPr>
      <w:r w:rsidRPr="0002694A">
        <w:rPr>
          <w:bCs/>
          <w:color w:val="auto"/>
          <w:szCs w:val="24"/>
          <w:lang w:eastAsia="ru-RU"/>
        </w:rPr>
        <w:t xml:space="preserve">2.8. </w:t>
      </w:r>
      <w:r w:rsidR="00E42845" w:rsidRPr="0002694A">
        <w:rPr>
          <w:color w:val="auto"/>
          <w:szCs w:val="24"/>
          <w:shd w:val="clear" w:color="auto" w:fill="FFFFFF"/>
          <w:lang w:eastAsia="ru-RU"/>
        </w:rPr>
        <w:t xml:space="preserve">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w:t>
      </w:r>
      <w:r w:rsidR="00E42845" w:rsidRPr="0002694A">
        <w:rPr>
          <w:color w:val="auto"/>
          <w:szCs w:val="24"/>
          <w:shd w:val="clear" w:color="auto" w:fill="FFFFFF"/>
          <w:lang w:eastAsia="ru-RU"/>
        </w:rPr>
        <w:lastRenderedPageBreak/>
        <w:t>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0F0B6E1" w14:textId="77777777" w:rsidR="004E3ECA" w:rsidRPr="0002694A" w:rsidRDefault="004E3ECA" w:rsidP="00725562">
      <w:pPr>
        <w:tabs>
          <w:tab w:val="left" w:pos="0"/>
        </w:tabs>
        <w:suppressAutoHyphens w:val="0"/>
        <w:autoSpaceDE w:val="0"/>
        <w:autoSpaceDN w:val="0"/>
        <w:adjustRightInd w:val="0"/>
        <w:ind w:right="-2" w:firstLine="709"/>
        <w:jc w:val="center"/>
        <w:rPr>
          <w:bCs/>
          <w:color w:val="auto"/>
          <w:szCs w:val="24"/>
          <w:lang w:eastAsia="ru-RU"/>
        </w:rPr>
      </w:pPr>
    </w:p>
    <w:p w14:paraId="7DA49FC4" w14:textId="72A84B21" w:rsidR="004E3ECA" w:rsidRPr="00B264F1" w:rsidRDefault="004E3ECA" w:rsidP="00B264F1">
      <w:pPr>
        <w:pStyle w:val="ae"/>
        <w:numPr>
          <w:ilvl w:val="0"/>
          <w:numId w:val="5"/>
        </w:numPr>
        <w:tabs>
          <w:tab w:val="left" w:pos="0"/>
        </w:tabs>
        <w:suppressAutoHyphens w:val="0"/>
        <w:autoSpaceDE w:val="0"/>
        <w:autoSpaceDN w:val="0"/>
        <w:adjustRightInd w:val="0"/>
        <w:ind w:right="-2"/>
        <w:jc w:val="center"/>
        <w:rPr>
          <w:b/>
          <w:bCs/>
          <w:color w:val="auto"/>
          <w:szCs w:val="24"/>
          <w:lang w:eastAsia="ru-RU"/>
        </w:rPr>
      </w:pPr>
      <w:r w:rsidRPr="00B264F1">
        <w:rPr>
          <w:b/>
          <w:color w:val="auto"/>
          <w:szCs w:val="24"/>
          <w:lang w:eastAsia="ru-RU"/>
        </w:rPr>
        <w:t>Место, срок и условия поставки</w:t>
      </w:r>
      <w:r w:rsidRPr="00B264F1">
        <w:rPr>
          <w:b/>
          <w:bCs/>
          <w:color w:val="auto"/>
          <w:szCs w:val="24"/>
          <w:lang w:eastAsia="ru-RU"/>
        </w:rPr>
        <w:t>.</w:t>
      </w:r>
    </w:p>
    <w:p w14:paraId="7548689A" w14:textId="01D054D9" w:rsidR="00E42845" w:rsidRPr="004200B0" w:rsidRDefault="00D84835" w:rsidP="00D84835">
      <w:pPr>
        <w:widowControl w:val="0"/>
        <w:numPr>
          <w:ilvl w:val="1"/>
          <w:numId w:val="5"/>
        </w:numPr>
        <w:tabs>
          <w:tab w:val="left" w:pos="993"/>
          <w:tab w:val="left" w:pos="1276"/>
        </w:tabs>
        <w:suppressAutoHyphens w:val="0"/>
        <w:autoSpaceDE w:val="0"/>
        <w:autoSpaceDN w:val="0"/>
        <w:adjustRightInd w:val="0"/>
        <w:ind w:left="0" w:firstLine="567"/>
        <w:jc w:val="both"/>
        <w:rPr>
          <w:kern w:val="16"/>
          <w:szCs w:val="24"/>
        </w:rPr>
      </w:pPr>
      <w:r w:rsidRPr="005B1030">
        <w:rPr>
          <w:szCs w:val="24"/>
        </w:rPr>
        <w:t>Отпуск нефтепродуктов осущ</w:t>
      </w:r>
      <w:r>
        <w:rPr>
          <w:szCs w:val="24"/>
        </w:rPr>
        <w:t>ествляет</w:t>
      </w:r>
      <w:r w:rsidR="00B264F1">
        <w:rPr>
          <w:szCs w:val="24"/>
        </w:rPr>
        <w:t>ся с даты подписания контракта д</w:t>
      </w:r>
      <w:r>
        <w:rPr>
          <w:szCs w:val="24"/>
        </w:rPr>
        <w:t xml:space="preserve">о </w:t>
      </w:r>
      <w:r w:rsidR="00B264F1">
        <w:rPr>
          <w:szCs w:val="24"/>
        </w:rPr>
        <w:t>полной выборки объема товара</w:t>
      </w:r>
      <w:r>
        <w:rPr>
          <w:szCs w:val="24"/>
        </w:rPr>
        <w:t>.</w:t>
      </w:r>
    </w:p>
    <w:p w14:paraId="058F516A" w14:textId="6A3ADA71" w:rsidR="00984223" w:rsidRPr="0002694A" w:rsidRDefault="00984223" w:rsidP="00984223">
      <w:pPr>
        <w:widowControl w:val="0"/>
        <w:autoSpaceDE w:val="0"/>
        <w:autoSpaceDN w:val="0"/>
        <w:adjustRightInd w:val="0"/>
        <w:ind w:right="-2" w:firstLine="567"/>
        <w:jc w:val="both"/>
        <w:rPr>
          <w:color w:val="auto"/>
          <w:szCs w:val="24"/>
        </w:rPr>
      </w:pPr>
      <w:r w:rsidRPr="0002694A">
        <w:rPr>
          <w:color w:val="auto"/>
          <w:szCs w:val="24"/>
        </w:rPr>
        <w:t xml:space="preserve">3.2. Отпуск ГСМ осуществляется через оборудованные автозаправочные станции и (или) автозаправочные комплексы (далее – АЗС и (или) АЗК), расположенные на территории </w:t>
      </w:r>
      <w:r w:rsidR="00B264F1">
        <w:rPr>
          <w:color w:val="auto"/>
          <w:szCs w:val="24"/>
        </w:rPr>
        <w:t>Дульдургинского</w:t>
      </w:r>
      <w:r w:rsidR="00D84835">
        <w:rPr>
          <w:color w:val="auto"/>
          <w:szCs w:val="24"/>
        </w:rPr>
        <w:t>,</w:t>
      </w:r>
      <w:r w:rsidR="00D84835" w:rsidRPr="0002694A">
        <w:rPr>
          <w:color w:val="auto"/>
          <w:szCs w:val="24"/>
        </w:rPr>
        <w:t xml:space="preserve"> </w:t>
      </w:r>
      <w:r w:rsidR="00B264F1">
        <w:rPr>
          <w:color w:val="auto"/>
          <w:szCs w:val="24"/>
        </w:rPr>
        <w:t>Акшинского</w:t>
      </w:r>
      <w:r w:rsidRPr="0002694A">
        <w:rPr>
          <w:color w:val="auto"/>
          <w:szCs w:val="24"/>
        </w:rPr>
        <w:t>, Агинского,</w:t>
      </w:r>
      <w:r w:rsidR="00C800F3">
        <w:rPr>
          <w:color w:val="auto"/>
          <w:szCs w:val="24"/>
        </w:rPr>
        <w:t xml:space="preserve"> Могойтуйского, Ононского,</w:t>
      </w:r>
      <w:r w:rsidRPr="0002694A">
        <w:rPr>
          <w:color w:val="auto"/>
          <w:szCs w:val="24"/>
        </w:rPr>
        <w:t xml:space="preserve"> Карымского,</w:t>
      </w:r>
      <w:r w:rsidR="00D84835">
        <w:rPr>
          <w:color w:val="auto"/>
          <w:szCs w:val="24"/>
        </w:rPr>
        <w:t xml:space="preserve"> Читинского</w:t>
      </w:r>
      <w:r w:rsidRPr="0002694A">
        <w:rPr>
          <w:color w:val="auto"/>
          <w:szCs w:val="24"/>
        </w:rPr>
        <w:t xml:space="preserve"> района Забайкальского края, оснащенные системой отпуска топлива по топливным </w:t>
      </w:r>
      <w:r w:rsidR="00D84835" w:rsidRPr="0002694A">
        <w:rPr>
          <w:color w:val="auto"/>
          <w:szCs w:val="24"/>
        </w:rPr>
        <w:t xml:space="preserve">талонам или </w:t>
      </w:r>
      <w:r w:rsidRPr="0002694A">
        <w:rPr>
          <w:color w:val="auto"/>
          <w:szCs w:val="24"/>
        </w:rPr>
        <w:t xml:space="preserve">картам. Отпуск нефтепродуктов осуществляется по потребности в любое время суток, оснащенные системой отпуска топлива по топливным </w:t>
      </w:r>
      <w:r w:rsidR="00D84835" w:rsidRPr="0002694A">
        <w:rPr>
          <w:color w:val="auto"/>
          <w:szCs w:val="24"/>
        </w:rPr>
        <w:t xml:space="preserve">талонам </w:t>
      </w:r>
      <w:r w:rsidRPr="0002694A">
        <w:rPr>
          <w:color w:val="auto"/>
          <w:szCs w:val="24"/>
        </w:rPr>
        <w:t xml:space="preserve">или </w:t>
      </w:r>
      <w:r w:rsidR="00D84835" w:rsidRPr="0002694A">
        <w:rPr>
          <w:color w:val="auto"/>
          <w:szCs w:val="24"/>
        </w:rPr>
        <w:t>картам</w:t>
      </w:r>
      <w:r w:rsidRPr="0002694A">
        <w:rPr>
          <w:color w:val="auto"/>
          <w:szCs w:val="24"/>
        </w:rPr>
        <w:t>.</w:t>
      </w:r>
    </w:p>
    <w:p w14:paraId="66330EBF" w14:textId="158C946B" w:rsidR="00984223" w:rsidRPr="0002694A" w:rsidRDefault="00984223" w:rsidP="00984223">
      <w:pPr>
        <w:widowControl w:val="0"/>
        <w:tabs>
          <w:tab w:val="left" w:pos="993"/>
          <w:tab w:val="left" w:pos="1789"/>
        </w:tabs>
        <w:autoSpaceDE w:val="0"/>
        <w:autoSpaceDN w:val="0"/>
        <w:adjustRightInd w:val="0"/>
        <w:ind w:right="-2" w:firstLine="567"/>
        <w:jc w:val="both"/>
        <w:rPr>
          <w:color w:val="auto"/>
          <w:szCs w:val="24"/>
        </w:rPr>
      </w:pPr>
      <w:r w:rsidRPr="0002694A">
        <w:rPr>
          <w:color w:val="auto"/>
          <w:szCs w:val="24"/>
        </w:rPr>
        <w:t xml:space="preserve">3.3. Риск случайной гибели или случайного повреждения Товара переходит к Заказчику с момента с момента налива в емкость Заказчика. </w:t>
      </w:r>
    </w:p>
    <w:p w14:paraId="62A90E93" w14:textId="0448E192" w:rsidR="004E3ECA" w:rsidRPr="0002694A" w:rsidRDefault="004E3ECA" w:rsidP="00984223">
      <w:pPr>
        <w:suppressAutoHyphens w:val="0"/>
        <w:ind w:right="-2" w:firstLine="567"/>
        <w:jc w:val="both"/>
        <w:rPr>
          <w:color w:val="auto"/>
          <w:spacing w:val="-3"/>
          <w:szCs w:val="24"/>
          <w:lang w:eastAsia="ru-RU"/>
        </w:rPr>
      </w:pPr>
      <w:r w:rsidRPr="0002694A">
        <w:rPr>
          <w:color w:val="auto"/>
          <w:szCs w:val="24"/>
          <w:lang w:eastAsia="ru-RU"/>
        </w:rPr>
        <w:t>3.</w:t>
      </w:r>
      <w:r w:rsidR="00984223" w:rsidRPr="0002694A">
        <w:rPr>
          <w:color w:val="auto"/>
          <w:szCs w:val="24"/>
          <w:lang w:eastAsia="ru-RU"/>
        </w:rPr>
        <w:t>4</w:t>
      </w:r>
      <w:r w:rsidRPr="0002694A">
        <w:rPr>
          <w:color w:val="auto"/>
          <w:szCs w:val="24"/>
          <w:lang w:eastAsia="ru-RU"/>
        </w:rPr>
        <w:t xml:space="preserve">.  </w:t>
      </w:r>
      <w:r w:rsidRPr="0002694A">
        <w:rPr>
          <w:color w:val="auto"/>
          <w:spacing w:val="-3"/>
          <w:szCs w:val="24"/>
          <w:lang w:eastAsia="ru-RU"/>
        </w:rPr>
        <w:t>Бензин поставляется «Поставщиком» «Заказчику» в день предъявления талонов</w:t>
      </w:r>
      <w:r w:rsidR="00A64802" w:rsidRPr="0002694A">
        <w:rPr>
          <w:color w:val="auto"/>
          <w:spacing w:val="-3"/>
          <w:szCs w:val="24"/>
          <w:lang w:eastAsia="ru-RU"/>
        </w:rPr>
        <w:t xml:space="preserve"> </w:t>
      </w:r>
      <w:r w:rsidR="00A64802" w:rsidRPr="0002694A">
        <w:rPr>
          <w:color w:val="auto"/>
          <w:szCs w:val="24"/>
        </w:rPr>
        <w:t xml:space="preserve">или смарт-карт </w:t>
      </w:r>
      <w:r w:rsidRPr="0002694A">
        <w:rPr>
          <w:color w:val="auto"/>
          <w:spacing w:val="-3"/>
          <w:szCs w:val="24"/>
          <w:lang w:eastAsia="ru-RU"/>
        </w:rPr>
        <w:t>на него.</w:t>
      </w:r>
    </w:p>
    <w:p w14:paraId="0AA11990" w14:textId="2451375E" w:rsidR="004E3ECA" w:rsidRPr="0002694A" w:rsidRDefault="004E3ECA" w:rsidP="00984223">
      <w:pPr>
        <w:suppressAutoHyphens w:val="0"/>
        <w:ind w:right="-2" w:firstLine="567"/>
        <w:jc w:val="both"/>
        <w:rPr>
          <w:color w:val="auto"/>
          <w:spacing w:val="-3"/>
          <w:szCs w:val="24"/>
          <w:lang w:eastAsia="ru-RU"/>
        </w:rPr>
      </w:pPr>
      <w:r w:rsidRPr="0002694A">
        <w:rPr>
          <w:color w:val="auto"/>
          <w:spacing w:val="-3"/>
          <w:szCs w:val="24"/>
          <w:lang w:eastAsia="ru-RU"/>
        </w:rPr>
        <w:t>3.</w:t>
      </w:r>
      <w:r w:rsidR="00984223" w:rsidRPr="0002694A">
        <w:rPr>
          <w:color w:val="auto"/>
          <w:spacing w:val="-3"/>
          <w:szCs w:val="24"/>
          <w:lang w:eastAsia="ru-RU"/>
        </w:rPr>
        <w:t>5</w:t>
      </w:r>
      <w:r w:rsidRPr="0002694A">
        <w:rPr>
          <w:color w:val="auto"/>
          <w:spacing w:val="-3"/>
          <w:szCs w:val="24"/>
          <w:lang w:eastAsia="ru-RU"/>
        </w:rPr>
        <w:t>. В случае нарушения сроков поставки «Поставщик» несет ответственность за все расходы, связанные с просрочкой поставки.</w:t>
      </w:r>
    </w:p>
    <w:p w14:paraId="615E5BF6" w14:textId="71E0EB1A" w:rsidR="004E3ECA" w:rsidRPr="0002694A" w:rsidRDefault="004E3ECA" w:rsidP="00984223">
      <w:pPr>
        <w:suppressAutoHyphens w:val="0"/>
        <w:ind w:right="-2" w:firstLine="567"/>
        <w:jc w:val="both"/>
        <w:rPr>
          <w:color w:val="auto"/>
          <w:spacing w:val="-3"/>
          <w:szCs w:val="24"/>
          <w:lang w:eastAsia="ru-RU"/>
        </w:rPr>
      </w:pPr>
      <w:r w:rsidRPr="0002694A">
        <w:rPr>
          <w:color w:val="auto"/>
          <w:spacing w:val="-3"/>
          <w:szCs w:val="24"/>
          <w:lang w:eastAsia="ru-RU"/>
        </w:rPr>
        <w:t>3.</w:t>
      </w:r>
      <w:r w:rsidR="00984223" w:rsidRPr="0002694A">
        <w:rPr>
          <w:color w:val="auto"/>
          <w:spacing w:val="-3"/>
          <w:szCs w:val="24"/>
          <w:lang w:eastAsia="ru-RU"/>
        </w:rPr>
        <w:t>6</w:t>
      </w:r>
      <w:r w:rsidRPr="0002694A">
        <w:rPr>
          <w:color w:val="auto"/>
          <w:spacing w:val="-3"/>
          <w:szCs w:val="24"/>
          <w:lang w:eastAsia="ru-RU"/>
        </w:rPr>
        <w:t xml:space="preserve"> Переход к «Заказчику» права собственности на принятый товар происходит с даты получения талонов</w:t>
      </w:r>
      <w:r w:rsidR="00A64802" w:rsidRPr="0002694A">
        <w:rPr>
          <w:color w:val="auto"/>
          <w:spacing w:val="-3"/>
          <w:szCs w:val="24"/>
          <w:lang w:eastAsia="ru-RU"/>
        </w:rPr>
        <w:t xml:space="preserve"> </w:t>
      </w:r>
      <w:r w:rsidR="00A64802" w:rsidRPr="0002694A">
        <w:rPr>
          <w:color w:val="auto"/>
          <w:szCs w:val="24"/>
        </w:rPr>
        <w:t>или смарт-карт</w:t>
      </w:r>
      <w:r w:rsidRPr="0002694A">
        <w:rPr>
          <w:color w:val="auto"/>
          <w:spacing w:val="-3"/>
          <w:szCs w:val="24"/>
          <w:lang w:eastAsia="ru-RU"/>
        </w:rPr>
        <w:t>.</w:t>
      </w:r>
    </w:p>
    <w:p w14:paraId="7BFAE479" w14:textId="3D39333E" w:rsidR="004E3ECA" w:rsidRPr="0002694A" w:rsidRDefault="004E3ECA" w:rsidP="00984223">
      <w:pPr>
        <w:suppressAutoHyphens w:val="0"/>
        <w:ind w:right="-2" w:firstLine="567"/>
        <w:jc w:val="both"/>
        <w:rPr>
          <w:color w:val="auto"/>
          <w:szCs w:val="24"/>
          <w:lang w:eastAsia="ru-RU"/>
        </w:rPr>
      </w:pPr>
      <w:r w:rsidRPr="0002694A">
        <w:rPr>
          <w:color w:val="auto"/>
          <w:spacing w:val="-3"/>
          <w:szCs w:val="24"/>
          <w:lang w:eastAsia="ru-RU"/>
        </w:rPr>
        <w:t>3.</w:t>
      </w:r>
      <w:r w:rsidR="00984223" w:rsidRPr="0002694A">
        <w:rPr>
          <w:color w:val="auto"/>
          <w:spacing w:val="-3"/>
          <w:szCs w:val="24"/>
          <w:lang w:eastAsia="ru-RU"/>
        </w:rPr>
        <w:t>7</w:t>
      </w:r>
      <w:r w:rsidRPr="0002694A">
        <w:rPr>
          <w:color w:val="auto"/>
          <w:spacing w:val="-3"/>
          <w:szCs w:val="24"/>
          <w:lang w:eastAsia="ru-RU"/>
        </w:rPr>
        <w:t xml:space="preserve">. </w:t>
      </w:r>
      <w:r w:rsidRPr="0002694A">
        <w:rPr>
          <w:color w:val="auto"/>
          <w:szCs w:val="24"/>
          <w:lang w:eastAsia="ru-RU"/>
        </w:rPr>
        <w:t>Получение ГСМ осуществляется самостоятельно уполномоченным представителем Заказчика через сети АЗС Поставщика по талонам</w:t>
      </w:r>
      <w:r w:rsidR="00A64802" w:rsidRPr="0002694A">
        <w:rPr>
          <w:color w:val="auto"/>
          <w:szCs w:val="24"/>
          <w:lang w:eastAsia="ru-RU"/>
        </w:rPr>
        <w:t xml:space="preserve"> </w:t>
      </w:r>
      <w:r w:rsidR="00A64802" w:rsidRPr="0002694A">
        <w:rPr>
          <w:color w:val="auto"/>
          <w:szCs w:val="24"/>
        </w:rPr>
        <w:t>или смарт-картам</w:t>
      </w:r>
      <w:r w:rsidRPr="0002694A">
        <w:rPr>
          <w:color w:val="auto"/>
          <w:szCs w:val="24"/>
          <w:lang w:eastAsia="ru-RU"/>
        </w:rPr>
        <w:t>. Уполномоченным представителем Заказчика является любое лицо, предъявившее талон(ы)</w:t>
      </w:r>
      <w:r w:rsidR="004A7146" w:rsidRPr="0002694A">
        <w:rPr>
          <w:color w:val="auto"/>
          <w:szCs w:val="24"/>
          <w:lang w:eastAsia="ru-RU"/>
        </w:rPr>
        <w:t xml:space="preserve"> </w:t>
      </w:r>
      <w:r w:rsidR="004A7146" w:rsidRPr="0002694A">
        <w:rPr>
          <w:color w:val="auto"/>
          <w:szCs w:val="24"/>
        </w:rPr>
        <w:t>или смарт-карты</w:t>
      </w:r>
      <w:r w:rsidRPr="0002694A">
        <w:rPr>
          <w:color w:val="auto"/>
          <w:szCs w:val="24"/>
          <w:lang w:eastAsia="ru-RU"/>
        </w:rPr>
        <w:t xml:space="preserve"> на ГСМ. Талоны должны быть литрового номинала. Один номинальный отпуск продукции должен соответствовать одному литру ГСМ. Выдача ГСМ должна производиться в течение 24 часов в сутки за исключением технических перерывов.</w:t>
      </w:r>
    </w:p>
    <w:p w14:paraId="631BFCAD" w14:textId="15C8B80E" w:rsidR="004E3ECA" w:rsidRPr="0002694A" w:rsidRDefault="004E3ECA" w:rsidP="00984223">
      <w:pPr>
        <w:tabs>
          <w:tab w:val="left" w:pos="993"/>
          <w:tab w:val="left" w:pos="1789"/>
        </w:tabs>
        <w:suppressAutoHyphens w:val="0"/>
        <w:autoSpaceDE w:val="0"/>
        <w:autoSpaceDN w:val="0"/>
        <w:adjustRightInd w:val="0"/>
        <w:ind w:right="-2" w:firstLine="567"/>
        <w:jc w:val="both"/>
        <w:rPr>
          <w:color w:val="auto"/>
          <w:szCs w:val="24"/>
          <w:lang w:eastAsia="ru-RU"/>
        </w:rPr>
      </w:pPr>
      <w:r w:rsidRPr="0002694A">
        <w:rPr>
          <w:color w:val="auto"/>
          <w:szCs w:val="24"/>
          <w:lang w:eastAsia="ru-RU"/>
        </w:rPr>
        <w:t>3.</w:t>
      </w:r>
      <w:r w:rsidR="00984223" w:rsidRPr="0002694A">
        <w:rPr>
          <w:color w:val="auto"/>
          <w:szCs w:val="24"/>
          <w:lang w:eastAsia="ru-RU"/>
        </w:rPr>
        <w:t>8</w:t>
      </w:r>
      <w:r w:rsidRPr="0002694A">
        <w:rPr>
          <w:color w:val="auto"/>
          <w:szCs w:val="24"/>
          <w:lang w:eastAsia="ru-RU"/>
        </w:rPr>
        <w:t>. Риск случайной гибели или случайного повреждения Товара переходит к Заказчику с момента с момента налива в емкость Заказчика.</w:t>
      </w:r>
    </w:p>
    <w:p w14:paraId="3B0FD44B" w14:textId="7B69F2DF" w:rsidR="004E3ECA" w:rsidRPr="00F6278A" w:rsidRDefault="004E3ECA" w:rsidP="00F6278A">
      <w:pPr>
        <w:widowControl w:val="0"/>
        <w:suppressAutoHyphens w:val="0"/>
        <w:autoSpaceDE w:val="0"/>
        <w:autoSpaceDN w:val="0"/>
        <w:adjustRightInd w:val="0"/>
        <w:ind w:firstLine="567"/>
        <w:jc w:val="both"/>
        <w:rPr>
          <w:rFonts w:eastAsia="Calibri"/>
          <w:color w:val="auto"/>
          <w:szCs w:val="24"/>
          <w:lang w:eastAsia="ru-RU"/>
        </w:rPr>
      </w:pPr>
      <w:r w:rsidRPr="0002694A">
        <w:rPr>
          <w:color w:val="auto"/>
          <w:szCs w:val="24"/>
          <w:lang w:eastAsia="ru-RU"/>
        </w:rPr>
        <w:t>3.</w:t>
      </w:r>
      <w:r w:rsidR="00984223" w:rsidRPr="0002694A">
        <w:rPr>
          <w:color w:val="auto"/>
          <w:szCs w:val="24"/>
          <w:lang w:eastAsia="ru-RU"/>
        </w:rPr>
        <w:t>9</w:t>
      </w:r>
      <w:r w:rsidRPr="0002694A">
        <w:rPr>
          <w:color w:val="auto"/>
          <w:szCs w:val="24"/>
          <w:lang w:eastAsia="ru-RU"/>
        </w:rPr>
        <w:t xml:space="preserve">. </w:t>
      </w:r>
      <w:r w:rsidR="00D84835" w:rsidRPr="0002694A">
        <w:rPr>
          <w:color w:val="auto"/>
          <w:szCs w:val="24"/>
        </w:rPr>
        <w:t>Срок действи</w:t>
      </w:r>
      <w:r w:rsidR="00D84835">
        <w:rPr>
          <w:color w:val="auto"/>
          <w:szCs w:val="24"/>
        </w:rPr>
        <w:t>я талонов или карт п</w:t>
      </w:r>
      <w:r w:rsidR="00C800F3">
        <w:rPr>
          <w:color w:val="auto"/>
          <w:szCs w:val="24"/>
        </w:rPr>
        <w:t>о 31.</w:t>
      </w:r>
      <w:r w:rsidR="0030560F">
        <w:rPr>
          <w:color w:val="auto"/>
          <w:szCs w:val="24"/>
        </w:rPr>
        <w:t>12</w:t>
      </w:r>
      <w:r w:rsidR="00F6278A">
        <w:rPr>
          <w:color w:val="auto"/>
          <w:szCs w:val="24"/>
        </w:rPr>
        <w:t>.2025</w:t>
      </w:r>
      <w:r w:rsidR="00D84835" w:rsidRPr="0002694A">
        <w:rPr>
          <w:color w:val="auto"/>
          <w:szCs w:val="24"/>
        </w:rPr>
        <w:t xml:space="preserve"> </w:t>
      </w:r>
      <w:r w:rsidR="00011CF2">
        <w:rPr>
          <w:color w:val="auto"/>
          <w:szCs w:val="24"/>
        </w:rPr>
        <w:t>года</w:t>
      </w:r>
      <w:r w:rsidR="00F6278A">
        <w:rPr>
          <w:color w:val="auto"/>
          <w:szCs w:val="24"/>
        </w:rPr>
        <w:t>, с правом продления срока действия до 31.03.2026 года</w:t>
      </w:r>
      <w:r w:rsidR="00011CF2">
        <w:rPr>
          <w:color w:val="auto"/>
          <w:szCs w:val="24"/>
        </w:rPr>
        <w:t>.</w:t>
      </w:r>
      <w:r w:rsidR="00D84835">
        <w:rPr>
          <w:color w:val="auto"/>
          <w:szCs w:val="24"/>
        </w:rPr>
        <w:t xml:space="preserve"> </w:t>
      </w:r>
    </w:p>
    <w:p w14:paraId="695027D2" w14:textId="624ED47E" w:rsidR="004E3ECA" w:rsidRPr="00C800F3" w:rsidRDefault="004E3ECA" w:rsidP="00D84835">
      <w:pPr>
        <w:pStyle w:val="ae"/>
        <w:numPr>
          <w:ilvl w:val="0"/>
          <w:numId w:val="5"/>
        </w:numPr>
        <w:tabs>
          <w:tab w:val="left" w:pos="709"/>
        </w:tabs>
        <w:suppressAutoHyphens w:val="0"/>
        <w:autoSpaceDE w:val="0"/>
        <w:autoSpaceDN w:val="0"/>
        <w:adjustRightInd w:val="0"/>
        <w:ind w:right="-2"/>
        <w:jc w:val="center"/>
        <w:rPr>
          <w:b/>
          <w:color w:val="auto"/>
          <w:szCs w:val="24"/>
          <w:lang w:eastAsia="ru-RU"/>
        </w:rPr>
      </w:pPr>
      <w:r w:rsidRPr="00C800F3">
        <w:rPr>
          <w:b/>
          <w:color w:val="auto"/>
          <w:szCs w:val="24"/>
          <w:lang w:eastAsia="ru-RU"/>
        </w:rPr>
        <w:t>Порядок сдачи-приемки</w:t>
      </w:r>
    </w:p>
    <w:p w14:paraId="431496AE" w14:textId="77777777" w:rsidR="004E3ECA" w:rsidRPr="0002694A" w:rsidRDefault="004E3ECA" w:rsidP="00725562">
      <w:pPr>
        <w:tabs>
          <w:tab w:val="left" w:pos="0"/>
        </w:tabs>
        <w:suppressAutoHyphens w:val="0"/>
        <w:autoSpaceDE w:val="0"/>
        <w:autoSpaceDN w:val="0"/>
        <w:adjustRightInd w:val="0"/>
        <w:ind w:right="-2" w:firstLine="709"/>
        <w:jc w:val="both"/>
        <w:rPr>
          <w:color w:val="auto"/>
          <w:szCs w:val="24"/>
          <w:lang w:eastAsia="ru-RU"/>
        </w:rPr>
      </w:pPr>
      <w:r w:rsidRPr="0002694A">
        <w:rPr>
          <w:color w:val="auto"/>
          <w:szCs w:val="24"/>
          <w:lang w:eastAsia="ru-RU"/>
        </w:rPr>
        <w:t>4.1. При приемке карт или талонов Заказчик осуществляет проверку на предмет соответствия их количества и ассортимента требованиям, установленным настоящим Контрактом в течение 2 (двух) рабочих дней. По результатам приемки составляется акт приемки, который в подписанном Заказчиком виде направляется Поставщику в течение 5 (пяти) рабочих дней с даты приемки.</w:t>
      </w:r>
    </w:p>
    <w:p w14:paraId="07E56090" w14:textId="77777777" w:rsidR="004E3ECA" w:rsidRPr="0002694A" w:rsidRDefault="004E3ECA" w:rsidP="00725562">
      <w:pPr>
        <w:tabs>
          <w:tab w:val="left" w:pos="0"/>
        </w:tabs>
        <w:suppressAutoHyphens w:val="0"/>
        <w:autoSpaceDE w:val="0"/>
        <w:autoSpaceDN w:val="0"/>
        <w:adjustRightInd w:val="0"/>
        <w:ind w:right="-2" w:firstLine="709"/>
        <w:jc w:val="both"/>
        <w:rPr>
          <w:color w:val="auto"/>
          <w:szCs w:val="24"/>
          <w:lang w:eastAsia="ru-RU"/>
        </w:rPr>
      </w:pPr>
      <w:r w:rsidRPr="0002694A">
        <w:rPr>
          <w:color w:val="auto"/>
          <w:szCs w:val="24"/>
          <w:lang w:eastAsia="ru-RU"/>
        </w:rPr>
        <w:t>4.2. Приемка ГСМ осуществляется Заказчиком согласно показаниям счетчика ТРК. При этом Заказчик вправе ознакомиться с документами, подтверждающими качество отпускаемого ГСМ.</w:t>
      </w:r>
    </w:p>
    <w:p w14:paraId="05B63581" w14:textId="3F15AF05" w:rsidR="004E3ECA" w:rsidRPr="0002694A" w:rsidRDefault="004E3ECA" w:rsidP="00725562">
      <w:pPr>
        <w:tabs>
          <w:tab w:val="left" w:pos="0"/>
        </w:tabs>
        <w:suppressAutoHyphens w:val="0"/>
        <w:autoSpaceDE w:val="0"/>
        <w:autoSpaceDN w:val="0"/>
        <w:adjustRightInd w:val="0"/>
        <w:ind w:right="-2" w:firstLine="709"/>
        <w:jc w:val="both"/>
        <w:rPr>
          <w:color w:val="auto"/>
          <w:szCs w:val="24"/>
          <w:lang w:eastAsia="ru-RU"/>
        </w:rPr>
      </w:pPr>
      <w:r w:rsidRPr="0002694A">
        <w:rPr>
          <w:color w:val="auto"/>
          <w:szCs w:val="24"/>
          <w:lang w:eastAsia="ru-RU"/>
        </w:rPr>
        <w:t xml:space="preserve">4.3. При обнаружении Заказчиком в ходе приемки несоответствия количества и/или качества Товара требованиям Контракта, Заказчик незамедлительно уведомляет об этом Поставщика </w:t>
      </w:r>
      <w:r w:rsidR="00E112D8" w:rsidRPr="0002694A">
        <w:rPr>
          <w:color w:val="auto"/>
          <w:szCs w:val="24"/>
          <w:lang w:eastAsia="ru-RU"/>
        </w:rPr>
        <w:t>в письменной</w:t>
      </w:r>
      <w:r w:rsidRPr="0002694A">
        <w:rPr>
          <w:color w:val="auto"/>
          <w:szCs w:val="24"/>
          <w:lang w:eastAsia="ru-RU"/>
        </w:rPr>
        <w:t xml:space="preserve"> форме. Поставщик обязан устранить обнаруженные недостатки в течение 5 (пяти) рабочих дней со дня получения уведомления Заказчика.</w:t>
      </w:r>
    </w:p>
    <w:p w14:paraId="3A2F4A64" w14:textId="77777777" w:rsidR="004E3ECA" w:rsidRPr="0002694A" w:rsidRDefault="004E3ECA" w:rsidP="00725562">
      <w:pPr>
        <w:tabs>
          <w:tab w:val="left" w:pos="0"/>
          <w:tab w:val="left" w:pos="630"/>
        </w:tabs>
        <w:suppressAutoHyphens w:val="0"/>
        <w:ind w:right="-2" w:firstLine="709"/>
        <w:jc w:val="both"/>
        <w:rPr>
          <w:color w:val="auto"/>
          <w:szCs w:val="24"/>
          <w:lang w:eastAsia="ru-RU"/>
        </w:rPr>
      </w:pPr>
      <w:r w:rsidRPr="0002694A">
        <w:rPr>
          <w:color w:val="auto"/>
          <w:szCs w:val="24"/>
          <w:lang w:eastAsia="ru-RU"/>
        </w:rPr>
        <w:t>4.4. При поставке ГСМ Поставщик передает Заказчику все документы, предусмотренные п.1.3 настоящего Контракта.</w:t>
      </w:r>
    </w:p>
    <w:p w14:paraId="43459E78" w14:textId="0FBB128F" w:rsidR="004E3ECA" w:rsidRPr="0002694A" w:rsidRDefault="004E3ECA" w:rsidP="00725562">
      <w:pPr>
        <w:tabs>
          <w:tab w:val="left" w:pos="0"/>
        </w:tabs>
        <w:suppressAutoHyphens w:val="0"/>
        <w:autoSpaceDE w:val="0"/>
        <w:autoSpaceDN w:val="0"/>
        <w:adjustRightInd w:val="0"/>
        <w:ind w:right="-2" w:firstLine="709"/>
        <w:jc w:val="both"/>
        <w:rPr>
          <w:color w:val="auto"/>
          <w:szCs w:val="24"/>
          <w:lang w:eastAsia="ru-RU"/>
        </w:rPr>
      </w:pPr>
      <w:r w:rsidRPr="0002694A">
        <w:rPr>
          <w:color w:val="auto"/>
          <w:szCs w:val="24"/>
          <w:lang w:eastAsia="ru-RU"/>
        </w:rPr>
        <w:t xml:space="preserve">4.5. По решению Заказчика для приемки поставленного </w:t>
      </w:r>
      <w:r w:rsidR="00E112D8" w:rsidRPr="0002694A">
        <w:rPr>
          <w:color w:val="auto"/>
          <w:szCs w:val="24"/>
          <w:lang w:eastAsia="ru-RU"/>
        </w:rPr>
        <w:t>ГСМ может</w:t>
      </w:r>
      <w:r w:rsidRPr="0002694A">
        <w:rPr>
          <w:color w:val="auto"/>
          <w:szCs w:val="24"/>
          <w:lang w:eastAsia="ru-RU"/>
        </w:rPr>
        <w:t xml:space="preserve"> создаваться приемочная комиссия.</w:t>
      </w:r>
    </w:p>
    <w:p w14:paraId="5A177631" w14:textId="77777777" w:rsidR="006D5637" w:rsidRPr="0002694A" w:rsidRDefault="00C53AB1" w:rsidP="006D5637">
      <w:pPr>
        <w:autoSpaceDE w:val="0"/>
        <w:autoSpaceDN w:val="0"/>
        <w:adjustRightInd w:val="0"/>
        <w:ind w:firstLine="567"/>
        <w:jc w:val="both"/>
        <w:rPr>
          <w:rFonts w:eastAsiaTheme="minorHAnsi"/>
          <w:iCs/>
          <w:color w:val="auto"/>
          <w:szCs w:val="24"/>
          <w:lang w:eastAsia="en-US"/>
        </w:rPr>
      </w:pPr>
      <w:r w:rsidRPr="0002694A">
        <w:rPr>
          <w:color w:val="auto"/>
          <w:szCs w:val="24"/>
          <w:lang w:eastAsia="ru-RU"/>
        </w:rPr>
        <w:t xml:space="preserve">4.6. </w:t>
      </w:r>
      <w:bookmarkStart w:id="0" w:name="_Hlk94274388"/>
      <w:r w:rsidR="006D5637" w:rsidRPr="0002694A">
        <w:rPr>
          <w:color w:val="auto"/>
          <w:szCs w:val="24"/>
          <w:lang w:eastAsia="ru-RU"/>
        </w:rPr>
        <w:t>Приемка оказанных Услуг в части их соответствия требованиям, установленным Контрактом, производится Заказчиком после оказания Услуг Исполнителем, в сроки, установленные Контрактом с учетом положений ч.13-14 ст.94 44-ФЗ</w:t>
      </w:r>
    </w:p>
    <w:bookmarkEnd w:id="0"/>
    <w:p w14:paraId="60DD27A6" w14:textId="511E0B12" w:rsidR="004E3ECA" w:rsidRPr="0002694A" w:rsidRDefault="004E3ECA" w:rsidP="006D5637">
      <w:pPr>
        <w:tabs>
          <w:tab w:val="left" w:pos="0"/>
        </w:tabs>
        <w:suppressAutoHyphens w:val="0"/>
        <w:autoSpaceDE w:val="0"/>
        <w:autoSpaceDN w:val="0"/>
        <w:adjustRightInd w:val="0"/>
        <w:ind w:right="-2" w:firstLine="709"/>
        <w:jc w:val="both"/>
        <w:rPr>
          <w:color w:val="auto"/>
          <w:szCs w:val="24"/>
          <w:lang w:eastAsia="ru-RU"/>
        </w:rPr>
      </w:pPr>
    </w:p>
    <w:p w14:paraId="45A11A7B" w14:textId="77777777" w:rsidR="00D84835" w:rsidRPr="00C800F3" w:rsidRDefault="004E3ECA" w:rsidP="00D84835">
      <w:pPr>
        <w:pStyle w:val="ae"/>
        <w:numPr>
          <w:ilvl w:val="0"/>
          <w:numId w:val="5"/>
        </w:numPr>
        <w:tabs>
          <w:tab w:val="left" w:pos="0"/>
        </w:tabs>
        <w:suppressAutoHyphens w:val="0"/>
        <w:autoSpaceDE w:val="0"/>
        <w:autoSpaceDN w:val="0"/>
        <w:adjustRightInd w:val="0"/>
        <w:spacing w:after="200" w:line="276" w:lineRule="auto"/>
        <w:ind w:right="-2"/>
        <w:jc w:val="center"/>
        <w:rPr>
          <w:b/>
          <w:color w:val="auto"/>
          <w:szCs w:val="24"/>
          <w:lang w:eastAsia="ru-RU"/>
        </w:rPr>
      </w:pPr>
      <w:r w:rsidRPr="00C800F3">
        <w:rPr>
          <w:b/>
          <w:color w:val="auto"/>
          <w:szCs w:val="24"/>
          <w:lang w:eastAsia="ru-RU"/>
        </w:rPr>
        <w:t>Гарантии качества товара</w:t>
      </w:r>
    </w:p>
    <w:p w14:paraId="3A807FF3" w14:textId="77777777" w:rsidR="00D84835" w:rsidRDefault="00D84835" w:rsidP="00D84835">
      <w:pPr>
        <w:pStyle w:val="ae"/>
        <w:tabs>
          <w:tab w:val="left" w:pos="0"/>
        </w:tabs>
        <w:suppressAutoHyphens w:val="0"/>
        <w:autoSpaceDE w:val="0"/>
        <w:autoSpaceDN w:val="0"/>
        <w:adjustRightInd w:val="0"/>
        <w:spacing w:after="200" w:line="276" w:lineRule="auto"/>
        <w:ind w:left="0" w:right="-2"/>
        <w:jc w:val="both"/>
        <w:rPr>
          <w:color w:val="auto"/>
          <w:szCs w:val="24"/>
          <w:lang w:eastAsia="ru-RU"/>
        </w:rPr>
      </w:pPr>
      <w:r>
        <w:rPr>
          <w:color w:val="auto"/>
          <w:szCs w:val="24"/>
          <w:lang w:eastAsia="ru-RU"/>
        </w:rPr>
        <w:lastRenderedPageBreak/>
        <w:tab/>
      </w:r>
      <w:r w:rsidR="004E3ECA" w:rsidRPr="00D84835">
        <w:rPr>
          <w:color w:val="auto"/>
          <w:szCs w:val="24"/>
          <w:lang w:eastAsia="ru-RU"/>
        </w:rPr>
        <w:t>5.1. Поставщик гарантирует качество и безопасность поставляемого ГСМ, в соответствии с настоящим Контрактом в объеме, указанном в Спецификации, действующими стандартами и техническими требованиями, установленными в Российской Федерации.</w:t>
      </w:r>
      <w:r>
        <w:rPr>
          <w:color w:val="auto"/>
          <w:szCs w:val="24"/>
          <w:lang w:eastAsia="ru-RU"/>
        </w:rPr>
        <w:t xml:space="preserve"> </w:t>
      </w:r>
      <w:r w:rsidR="004E3ECA" w:rsidRPr="0002694A">
        <w:rPr>
          <w:color w:val="auto"/>
          <w:szCs w:val="24"/>
          <w:lang w:eastAsia="ru-RU"/>
        </w:rPr>
        <w:t>Поставляемый ГСМ должен соответствовать техническому регламенту Таможенного союза «О требованиях к автомобильному и авиационному бензину, дизельному и судовому топливу, топливу для реактивных двигателей и мазуту» (ТР ТС 013/2011), утвержденного Решением Комиссии Таможенного союза от 18 октября 2011 года №826.</w:t>
      </w:r>
    </w:p>
    <w:p w14:paraId="26587876" w14:textId="77777777" w:rsidR="00D84835" w:rsidRDefault="00D84835" w:rsidP="00D84835">
      <w:pPr>
        <w:pStyle w:val="ae"/>
        <w:tabs>
          <w:tab w:val="left" w:pos="0"/>
        </w:tabs>
        <w:suppressAutoHyphens w:val="0"/>
        <w:autoSpaceDE w:val="0"/>
        <w:autoSpaceDN w:val="0"/>
        <w:adjustRightInd w:val="0"/>
        <w:spacing w:after="200"/>
        <w:ind w:left="0"/>
        <w:jc w:val="both"/>
        <w:rPr>
          <w:color w:val="auto"/>
          <w:szCs w:val="24"/>
          <w:lang w:eastAsia="ru-RU"/>
        </w:rPr>
      </w:pPr>
      <w:r>
        <w:rPr>
          <w:color w:val="auto"/>
          <w:szCs w:val="24"/>
          <w:lang w:eastAsia="ru-RU"/>
        </w:rPr>
        <w:tab/>
      </w:r>
      <w:r w:rsidR="004E3ECA" w:rsidRPr="0002694A">
        <w:rPr>
          <w:color w:val="auto"/>
          <w:szCs w:val="24"/>
          <w:lang w:eastAsia="ru-RU"/>
        </w:rPr>
        <w:t>5.2. На</w:t>
      </w:r>
      <w:r w:rsidR="00C23CEF" w:rsidRPr="0002694A">
        <w:rPr>
          <w:color w:val="auto"/>
          <w:szCs w:val="24"/>
          <w:lang w:eastAsia="ru-RU"/>
        </w:rPr>
        <w:t xml:space="preserve"> </w:t>
      </w:r>
      <w:r w:rsidR="004E3ECA" w:rsidRPr="0002694A">
        <w:rPr>
          <w:color w:val="auto"/>
          <w:szCs w:val="24"/>
          <w:lang w:eastAsia="ru-RU"/>
        </w:rPr>
        <w:t xml:space="preserve">поставляемый ГСМ Поставщик предоставляет гарантию качества в соответствии с нормативными документами на данный вид ГСМ. </w:t>
      </w:r>
    </w:p>
    <w:p w14:paraId="286A090F" w14:textId="77777777" w:rsidR="00272755" w:rsidRDefault="00D84835" w:rsidP="00272755">
      <w:pPr>
        <w:pStyle w:val="ae"/>
        <w:tabs>
          <w:tab w:val="left" w:pos="0"/>
        </w:tabs>
        <w:suppressAutoHyphens w:val="0"/>
        <w:autoSpaceDE w:val="0"/>
        <w:autoSpaceDN w:val="0"/>
        <w:adjustRightInd w:val="0"/>
        <w:spacing w:after="200"/>
        <w:ind w:left="0"/>
        <w:jc w:val="both"/>
        <w:rPr>
          <w:color w:val="auto"/>
          <w:szCs w:val="24"/>
          <w:lang w:eastAsia="ru-RU"/>
        </w:rPr>
      </w:pPr>
      <w:r>
        <w:rPr>
          <w:color w:val="auto"/>
          <w:szCs w:val="24"/>
          <w:lang w:eastAsia="ru-RU"/>
        </w:rPr>
        <w:tab/>
      </w:r>
      <w:r w:rsidR="004E3ECA" w:rsidRPr="0002694A">
        <w:rPr>
          <w:color w:val="auto"/>
          <w:szCs w:val="24"/>
          <w:lang w:eastAsia="ru-RU"/>
        </w:rPr>
        <w:t>5.3. Гарантийный срок Поставщика должен составлять:</w:t>
      </w:r>
      <w:r>
        <w:rPr>
          <w:color w:val="auto"/>
          <w:szCs w:val="24"/>
          <w:lang w:eastAsia="ru-RU"/>
        </w:rPr>
        <w:t xml:space="preserve"> </w:t>
      </w:r>
      <w:r w:rsidR="004E3ECA" w:rsidRPr="0002694A">
        <w:rPr>
          <w:color w:val="auto"/>
          <w:szCs w:val="24"/>
          <w:lang w:eastAsia="ru-RU"/>
        </w:rPr>
        <w:t>Гарантийный срок хранения бензина и дизельного топлива должен соответствовать техническому регламенту Таможенного союза «О требованиях к автомобильному и авиационному бензину, дизельному и судовому топливу, топливу для реактивных двигателей и мазуту» (ТР ТС 013/2011).</w:t>
      </w:r>
    </w:p>
    <w:p w14:paraId="6636D730" w14:textId="0B68E4C2" w:rsidR="004E3ECA" w:rsidRPr="0002694A" w:rsidRDefault="00272755" w:rsidP="00272755">
      <w:pPr>
        <w:pStyle w:val="ae"/>
        <w:tabs>
          <w:tab w:val="left" w:pos="0"/>
        </w:tabs>
        <w:suppressAutoHyphens w:val="0"/>
        <w:autoSpaceDE w:val="0"/>
        <w:autoSpaceDN w:val="0"/>
        <w:adjustRightInd w:val="0"/>
        <w:spacing w:after="200"/>
        <w:ind w:left="0"/>
        <w:jc w:val="both"/>
        <w:rPr>
          <w:lang w:eastAsia="ru-RU"/>
        </w:rPr>
      </w:pPr>
      <w:r>
        <w:rPr>
          <w:color w:val="auto"/>
          <w:szCs w:val="24"/>
          <w:lang w:eastAsia="ru-RU"/>
        </w:rPr>
        <w:tab/>
        <w:t xml:space="preserve">5.4 </w:t>
      </w:r>
      <w:r w:rsidR="004E3ECA" w:rsidRPr="0002694A">
        <w:rPr>
          <w:lang w:eastAsia="ru-RU"/>
        </w:rPr>
        <w:t>ГСМ</w:t>
      </w:r>
      <w:r w:rsidR="00C23CEF" w:rsidRPr="0002694A">
        <w:rPr>
          <w:lang w:eastAsia="ru-RU"/>
        </w:rPr>
        <w:t xml:space="preserve"> </w:t>
      </w:r>
      <w:r w:rsidR="004E3ECA" w:rsidRPr="0002694A">
        <w:rPr>
          <w:lang w:eastAsia="ru-RU"/>
        </w:rPr>
        <w:t>должен отвечать требованиям соответствующих стандартов и технических условий, что должно подтверждаться сертификатами. Наличие гарантии удостоверяется выдачей Поставщиком копий данных сертификатов.</w:t>
      </w:r>
    </w:p>
    <w:p w14:paraId="60EA4A9D" w14:textId="77777777" w:rsidR="004E3ECA" w:rsidRPr="0002694A" w:rsidRDefault="004E3ECA" w:rsidP="00725562">
      <w:pPr>
        <w:pStyle w:val="ae"/>
        <w:tabs>
          <w:tab w:val="left" w:pos="0"/>
        </w:tabs>
        <w:suppressAutoHyphens w:val="0"/>
        <w:autoSpaceDE w:val="0"/>
        <w:autoSpaceDN w:val="0"/>
        <w:adjustRightInd w:val="0"/>
        <w:ind w:left="0" w:right="-2" w:firstLine="709"/>
        <w:jc w:val="both"/>
        <w:rPr>
          <w:color w:val="auto"/>
          <w:szCs w:val="24"/>
          <w:lang w:eastAsia="ru-RU"/>
        </w:rPr>
      </w:pPr>
    </w:p>
    <w:p w14:paraId="173D64BF" w14:textId="77777777" w:rsidR="004E3ECA" w:rsidRPr="00C800F3" w:rsidRDefault="004E3ECA" w:rsidP="00725562">
      <w:pPr>
        <w:suppressAutoHyphens w:val="0"/>
        <w:autoSpaceDE w:val="0"/>
        <w:autoSpaceDN w:val="0"/>
        <w:adjustRightInd w:val="0"/>
        <w:spacing w:line="360" w:lineRule="auto"/>
        <w:ind w:right="-2" w:firstLine="709"/>
        <w:jc w:val="center"/>
        <w:rPr>
          <w:b/>
          <w:bCs/>
          <w:color w:val="auto"/>
          <w:szCs w:val="24"/>
          <w:lang w:eastAsia="ru-RU"/>
        </w:rPr>
      </w:pPr>
      <w:r w:rsidRPr="00C800F3">
        <w:rPr>
          <w:b/>
          <w:bCs/>
          <w:color w:val="auto"/>
          <w:szCs w:val="24"/>
          <w:lang w:eastAsia="ru-RU"/>
        </w:rPr>
        <w:t>6.</w:t>
      </w:r>
      <w:r w:rsidRPr="0002694A">
        <w:rPr>
          <w:bCs/>
          <w:color w:val="auto"/>
          <w:szCs w:val="24"/>
          <w:lang w:eastAsia="ru-RU"/>
        </w:rPr>
        <w:t xml:space="preserve"> </w:t>
      </w:r>
      <w:r w:rsidRPr="00C800F3">
        <w:rPr>
          <w:b/>
          <w:bCs/>
          <w:color w:val="auto"/>
          <w:szCs w:val="24"/>
          <w:lang w:eastAsia="ru-RU"/>
        </w:rPr>
        <w:t>Права и обязанности Заказчика.</w:t>
      </w:r>
    </w:p>
    <w:p w14:paraId="294EA298" w14:textId="77777777" w:rsidR="004E3ECA" w:rsidRPr="0002694A" w:rsidRDefault="004E3ECA" w:rsidP="00725562">
      <w:pPr>
        <w:tabs>
          <w:tab w:val="left" w:pos="0"/>
          <w:tab w:val="left" w:pos="709"/>
        </w:tabs>
        <w:suppressAutoHyphens w:val="0"/>
        <w:autoSpaceDE w:val="0"/>
        <w:autoSpaceDN w:val="0"/>
        <w:adjustRightInd w:val="0"/>
        <w:ind w:right="-2" w:firstLine="709"/>
        <w:jc w:val="both"/>
        <w:rPr>
          <w:color w:val="auto"/>
          <w:szCs w:val="24"/>
          <w:lang w:eastAsia="ru-RU"/>
        </w:rPr>
      </w:pPr>
      <w:r w:rsidRPr="0002694A">
        <w:rPr>
          <w:color w:val="auto"/>
          <w:szCs w:val="24"/>
          <w:lang w:eastAsia="ru-RU"/>
        </w:rPr>
        <w:t>6.1. Заказчик вправе:</w:t>
      </w:r>
    </w:p>
    <w:p w14:paraId="48C06554" w14:textId="77777777" w:rsidR="004E3ECA" w:rsidRPr="0002694A" w:rsidRDefault="004E3ECA" w:rsidP="00725562">
      <w:pPr>
        <w:tabs>
          <w:tab w:val="left" w:pos="0"/>
          <w:tab w:val="left" w:pos="709"/>
        </w:tabs>
        <w:suppressAutoHyphens w:val="0"/>
        <w:autoSpaceDE w:val="0"/>
        <w:autoSpaceDN w:val="0"/>
        <w:adjustRightInd w:val="0"/>
        <w:ind w:right="-2" w:firstLine="709"/>
        <w:jc w:val="both"/>
        <w:rPr>
          <w:color w:val="auto"/>
          <w:szCs w:val="24"/>
          <w:lang w:eastAsia="ru-RU"/>
        </w:rPr>
      </w:pPr>
      <w:r w:rsidRPr="0002694A">
        <w:rPr>
          <w:color w:val="auto"/>
          <w:szCs w:val="24"/>
          <w:lang w:eastAsia="ru-RU"/>
        </w:rPr>
        <w:t>6.1.1. Требовать от Поставщика надлежащего исполнения обязательств в соответствии с условиями Контракта.</w:t>
      </w:r>
    </w:p>
    <w:p w14:paraId="17FC25A1" w14:textId="77777777" w:rsidR="004E3ECA" w:rsidRPr="0002694A" w:rsidRDefault="004E3ECA" w:rsidP="00725562">
      <w:pPr>
        <w:tabs>
          <w:tab w:val="left" w:pos="0"/>
          <w:tab w:val="left" w:pos="709"/>
        </w:tabs>
        <w:suppressAutoHyphens w:val="0"/>
        <w:autoSpaceDE w:val="0"/>
        <w:autoSpaceDN w:val="0"/>
        <w:adjustRightInd w:val="0"/>
        <w:ind w:right="-2" w:firstLine="709"/>
        <w:jc w:val="both"/>
        <w:rPr>
          <w:color w:val="auto"/>
          <w:szCs w:val="24"/>
          <w:lang w:eastAsia="ru-RU"/>
        </w:rPr>
      </w:pPr>
      <w:r w:rsidRPr="0002694A">
        <w:rPr>
          <w:color w:val="auto"/>
          <w:szCs w:val="24"/>
          <w:lang w:eastAsia="ru-RU"/>
        </w:rPr>
        <w:t>6.1.2.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3F3C4A5C" w14:textId="77777777" w:rsidR="004E3ECA" w:rsidRPr="0002694A"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02694A">
        <w:rPr>
          <w:color w:val="auto"/>
          <w:szCs w:val="24"/>
          <w:lang w:eastAsia="ru-RU"/>
        </w:rPr>
        <w:t>6.1.3. Запрашивать у Поставщика информацию о ходе и состоянии исполнения обязательств Поставщика по настоящему Контракту.</w:t>
      </w:r>
    </w:p>
    <w:p w14:paraId="06FD8018" w14:textId="77777777" w:rsidR="004E3ECA" w:rsidRPr="0002694A" w:rsidRDefault="004E3ECA" w:rsidP="00725562">
      <w:pPr>
        <w:tabs>
          <w:tab w:val="left" w:pos="709"/>
        </w:tabs>
        <w:suppressAutoHyphens w:val="0"/>
        <w:autoSpaceDE w:val="0"/>
        <w:autoSpaceDN w:val="0"/>
        <w:adjustRightInd w:val="0"/>
        <w:ind w:right="-2" w:firstLine="709"/>
        <w:jc w:val="both"/>
        <w:rPr>
          <w:bCs/>
          <w:color w:val="auto"/>
          <w:szCs w:val="24"/>
          <w:lang w:eastAsia="ru-RU"/>
        </w:rPr>
      </w:pPr>
      <w:r w:rsidRPr="0002694A">
        <w:rPr>
          <w:color w:val="auto"/>
          <w:szCs w:val="24"/>
          <w:lang w:eastAsia="ru-RU"/>
        </w:rPr>
        <w:t xml:space="preserve">6.2. </w:t>
      </w:r>
      <w:r w:rsidRPr="0002694A">
        <w:rPr>
          <w:bCs/>
          <w:color w:val="auto"/>
          <w:szCs w:val="24"/>
          <w:lang w:eastAsia="ru-RU"/>
        </w:rPr>
        <w:t>Заказчик обязан:</w:t>
      </w:r>
    </w:p>
    <w:p w14:paraId="4627D5EF" w14:textId="77777777" w:rsidR="004E3ECA" w:rsidRPr="0002694A"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02694A">
        <w:rPr>
          <w:color w:val="auto"/>
          <w:szCs w:val="24"/>
          <w:lang w:eastAsia="ru-RU"/>
        </w:rPr>
        <w:t>6.2.1. Своевременно принять и оплатить поставку ГСМ в соответствии с условиями настоящего Контракта.</w:t>
      </w:r>
    </w:p>
    <w:p w14:paraId="01471B07" w14:textId="5ECE39F1" w:rsidR="004E3ECA" w:rsidRPr="0002694A"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02694A">
        <w:rPr>
          <w:color w:val="auto"/>
          <w:szCs w:val="24"/>
          <w:lang w:eastAsia="ru-RU"/>
        </w:rPr>
        <w:t xml:space="preserve">6.2.2. Своевременно предоставлять разъяснения и уточнения по запросам Поставщика в части поставки ГСМ в соответствии </w:t>
      </w:r>
      <w:r w:rsidR="00150593" w:rsidRPr="0002694A">
        <w:rPr>
          <w:color w:val="auto"/>
          <w:szCs w:val="24"/>
          <w:lang w:eastAsia="ru-RU"/>
        </w:rPr>
        <w:t>с условиями</w:t>
      </w:r>
      <w:r w:rsidRPr="0002694A">
        <w:rPr>
          <w:color w:val="auto"/>
          <w:szCs w:val="24"/>
          <w:lang w:eastAsia="ru-RU"/>
        </w:rPr>
        <w:t xml:space="preserve"> </w:t>
      </w:r>
      <w:r w:rsidR="00150593" w:rsidRPr="0002694A">
        <w:rPr>
          <w:color w:val="auto"/>
          <w:szCs w:val="24"/>
          <w:lang w:eastAsia="ru-RU"/>
        </w:rPr>
        <w:t>настоящего Контракта</w:t>
      </w:r>
      <w:r w:rsidRPr="0002694A">
        <w:rPr>
          <w:color w:val="auto"/>
          <w:szCs w:val="24"/>
          <w:lang w:eastAsia="ru-RU"/>
        </w:rPr>
        <w:t>.</w:t>
      </w:r>
    </w:p>
    <w:p w14:paraId="1FE48FEC" w14:textId="77777777" w:rsidR="004E3ECA" w:rsidRPr="0002694A" w:rsidRDefault="004E3ECA" w:rsidP="00725562">
      <w:pPr>
        <w:suppressAutoHyphens w:val="0"/>
        <w:autoSpaceDE w:val="0"/>
        <w:autoSpaceDN w:val="0"/>
        <w:adjustRightInd w:val="0"/>
        <w:ind w:right="-2" w:firstLine="709"/>
        <w:jc w:val="both"/>
        <w:rPr>
          <w:color w:val="auto"/>
          <w:szCs w:val="24"/>
          <w:lang w:eastAsia="ru-RU"/>
        </w:rPr>
      </w:pPr>
      <w:r w:rsidRPr="0002694A">
        <w:rPr>
          <w:color w:val="auto"/>
          <w:szCs w:val="24"/>
          <w:lang w:eastAsia="ru-RU"/>
        </w:rPr>
        <w:t>6.2.3. Осуществлять контроль за исполнением Поставщиком условий Контракта в соответствии с законодательством Российской Федерации.</w:t>
      </w:r>
    </w:p>
    <w:p w14:paraId="1E7202F1" w14:textId="77777777" w:rsidR="004E3ECA" w:rsidRPr="0002694A" w:rsidRDefault="004E3ECA" w:rsidP="00725562">
      <w:pPr>
        <w:suppressAutoHyphens w:val="0"/>
        <w:autoSpaceDE w:val="0"/>
        <w:autoSpaceDN w:val="0"/>
        <w:adjustRightInd w:val="0"/>
        <w:ind w:right="-2" w:firstLine="709"/>
        <w:jc w:val="both"/>
        <w:rPr>
          <w:color w:val="auto"/>
          <w:szCs w:val="24"/>
          <w:lang w:eastAsia="ru-RU"/>
        </w:rPr>
      </w:pPr>
    </w:p>
    <w:p w14:paraId="16E78AFE" w14:textId="77777777" w:rsidR="004E3ECA" w:rsidRPr="00C800F3" w:rsidRDefault="004E3ECA" w:rsidP="00725562">
      <w:pPr>
        <w:suppressAutoHyphens w:val="0"/>
        <w:autoSpaceDE w:val="0"/>
        <w:autoSpaceDN w:val="0"/>
        <w:adjustRightInd w:val="0"/>
        <w:ind w:right="-2" w:firstLine="709"/>
        <w:jc w:val="center"/>
        <w:rPr>
          <w:b/>
          <w:color w:val="auto"/>
          <w:szCs w:val="24"/>
          <w:lang w:eastAsia="ru-RU"/>
        </w:rPr>
      </w:pPr>
      <w:r w:rsidRPr="00C800F3">
        <w:rPr>
          <w:b/>
          <w:color w:val="auto"/>
          <w:szCs w:val="24"/>
          <w:lang w:eastAsia="ru-RU"/>
        </w:rPr>
        <w:t>7.</w:t>
      </w:r>
      <w:r w:rsidRPr="0002694A">
        <w:rPr>
          <w:color w:val="auto"/>
          <w:szCs w:val="24"/>
          <w:lang w:eastAsia="ru-RU"/>
        </w:rPr>
        <w:t xml:space="preserve"> </w:t>
      </w:r>
      <w:r w:rsidRPr="00C800F3">
        <w:rPr>
          <w:b/>
          <w:color w:val="auto"/>
          <w:szCs w:val="24"/>
          <w:lang w:eastAsia="ru-RU"/>
        </w:rPr>
        <w:t>Права и обязанности Поставщика</w:t>
      </w:r>
    </w:p>
    <w:p w14:paraId="4BCBED47" w14:textId="77777777" w:rsidR="004E3ECA" w:rsidRPr="0002694A"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02694A">
        <w:rPr>
          <w:color w:val="auto"/>
          <w:szCs w:val="24"/>
          <w:lang w:eastAsia="ru-RU"/>
        </w:rPr>
        <w:t>7.1. Поставщик вправе</w:t>
      </w:r>
    </w:p>
    <w:p w14:paraId="695AAB6C" w14:textId="77777777" w:rsidR="004E3ECA" w:rsidRPr="0002694A"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02694A">
        <w:rPr>
          <w:color w:val="auto"/>
          <w:szCs w:val="24"/>
          <w:lang w:eastAsia="ru-RU"/>
        </w:rPr>
        <w:t>7.1.2. Требовать своевременной оплаты за поставляемый ГСМ в соответствии с условиями настоящего Контракта.</w:t>
      </w:r>
    </w:p>
    <w:p w14:paraId="566F42AC" w14:textId="77777777" w:rsidR="004E3ECA" w:rsidRPr="0002694A"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02694A">
        <w:rPr>
          <w:color w:val="auto"/>
          <w:szCs w:val="24"/>
          <w:lang w:eastAsia="ru-RU"/>
        </w:rPr>
        <w:t>7.1.3. Направлять Заказчику запросы и получать от него разъяснения и уточнения по вопросам поставки ГСМ в рамках настоящего Контракта.</w:t>
      </w:r>
    </w:p>
    <w:p w14:paraId="055DA4AB" w14:textId="5970829F" w:rsidR="004E3ECA" w:rsidRPr="0002694A" w:rsidRDefault="004E3ECA" w:rsidP="00725562">
      <w:pPr>
        <w:tabs>
          <w:tab w:val="left" w:pos="709"/>
        </w:tabs>
        <w:suppressAutoHyphens w:val="0"/>
        <w:autoSpaceDE w:val="0"/>
        <w:autoSpaceDN w:val="0"/>
        <w:adjustRightInd w:val="0"/>
        <w:ind w:right="-2" w:firstLine="709"/>
        <w:jc w:val="both"/>
        <w:rPr>
          <w:bCs/>
          <w:color w:val="auto"/>
          <w:szCs w:val="24"/>
          <w:lang w:eastAsia="ru-RU"/>
        </w:rPr>
      </w:pPr>
      <w:r w:rsidRPr="0002694A">
        <w:rPr>
          <w:color w:val="auto"/>
          <w:szCs w:val="24"/>
          <w:lang w:eastAsia="ru-RU"/>
        </w:rPr>
        <w:t>7.</w:t>
      </w:r>
      <w:r w:rsidR="00150593" w:rsidRPr="0002694A">
        <w:rPr>
          <w:color w:val="auto"/>
          <w:szCs w:val="24"/>
          <w:lang w:eastAsia="ru-RU"/>
        </w:rPr>
        <w:t>2.</w:t>
      </w:r>
      <w:r w:rsidR="00150593" w:rsidRPr="0002694A">
        <w:rPr>
          <w:bCs/>
          <w:color w:val="auto"/>
          <w:szCs w:val="24"/>
          <w:lang w:eastAsia="ru-RU"/>
        </w:rPr>
        <w:t xml:space="preserve"> Поставщик</w:t>
      </w:r>
      <w:r w:rsidRPr="0002694A">
        <w:rPr>
          <w:bCs/>
          <w:color w:val="auto"/>
          <w:szCs w:val="24"/>
          <w:lang w:eastAsia="ru-RU"/>
        </w:rPr>
        <w:t xml:space="preserve"> обязан:</w:t>
      </w:r>
    </w:p>
    <w:p w14:paraId="7482E1F9" w14:textId="77777777" w:rsidR="004E3ECA" w:rsidRPr="0002694A"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02694A">
        <w:rPr>
          <w:color w:val="auto"/>
          <w:szCs w:val="24"/>
          <w:lang w:eastAsia="ru-RU"/>
        </w:rPr>
        <w:t>7.2.1. Своевременно и надлежащим образом поставить ГСМ в соответствии с условиями настоящего Контракта и представить все необходимые документы, предусмотренные разделом 1 настоящего Контракта.</w:t>
      </w:r>
    </w:p>
    <w:p w14:paraId="5C2413F4" w14:textId="77777777" w:rsidR="004E3ECA" w:rsidRPr="0002694A"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02694A">
        <w:rPr>
          <w:color w:val="auto"/>
          <w:szCs w:val="24"/>
          <w:lang w:eastAsia="ru-RU"/>
        </w:rPr>
        <w:t>7.2.2. Представить по запросу Заказчика в сроки, указанные в таком запросе, информацию о ходе исполнения обязательств по настоящему контракту.</w:t>
      </w:r>
    </w:p>
    <w:p w14:paraId="6F1E5346" w14:textId="77777777" w:rsidR="004E3ECA" w:rsidRPr="0002694A" w:rsidRDefault="004E3ECA" w:rsidP="00725562">
      <w:pPr>
        <w:tabs>
          <w:tab w:val="left" w:pos="709"/>
        </w:tabs>
        <w:suppressAutoHyphens w:val="0"/>
        <w:autoSpaceDE w:val="0"/>
        <w:autoSpaceDN w:val="0"/>
        <w:adjustRightInd w:val="0"/>
        <w:ind w:right="-2" w:firstLine="709"/>
        <w:jc w:val="both"/>
        <w:rPr>
          <w:color w:val="auto"/>
          <w:szCs w:val="24"/>
          <w:lang w:eastAsia="ru-RU"/>
        </w:rPr>
      </w:pPr>
    </w:p>
    <w:p w14:paraId="796DAA40" w14:textId="77777777" w:rsidR="004E3ECA" w:rsidRPr="00C800F3" w:rsidRDefault="004E3ECA" w:rsidP="00725562">
      <w:pPr>
        <w:widowControl w:val="0"/>
        <w:autoSpaceDE w:val="0"/>
        <w:autoSpaceDN w:val="0"/>
        <w:adjustRightInd w:val="0"/>
        <w:ind w:right="-2" w:firstLine="709"/>
        <w:contextualSpacing/>
        <w:jc w:val="center"/>
        <w:rPr>
          <w:b/>
          <w:color w:val="auto"/>
          <w:szCs w:val="24"/>
        </w:rPr>
      </w:pPr>
      <w:r w:rsidRPr="00C800F3">
        <w:rPr>
          <w:b/>
          <w:color w:val="auto"/>
          <w:szCs w:val="24"/>
        </w:rPr>
        <w:t>8.Обеспечение исполнения контракта</w:t>
      </w:r>
    </w:p>
    <w:p w14:paraId="38AD3812" w14:textId="77777777" w:rsidR="006D5637" w:rsidRPr="0002694A" w:rsidRDefault="004E3ECA" w:rsidP="006D5637">
      <w:pPr>
        <w:tabs>
          <w:tab w:val="left" w:pos="720"/>
        </w:tabs>
        <w:ind w:firstLine="567"/>
        <w:jc w:val="both"/>
        <w:rPr>
          <w:color w:val="auto"/>
          <w:szCs w:val="24"/>
        </w:rPr>
      </w:pPr>
      <w:r w:rsidRPr="0002694A">
        <w:rPr>
          <w:rFonts w:eastAsiaTheme="minorHAnsi"/>
          <w:color w:val="auto"/>
          <w:szCs w:val="24"/>
          <w:lang w:eastAsia="en-US"/>
        </w:rPr>
        <w:t xml:space="preserve">8.1. </w:t>
      </w:r>
      <w:r w:rsidR="006D5637" w:rsidRPr="0002694A">
        <w:rPr>
          <w:color w:val="auto"/>
          <w:szCs w:val="24"/>
        </w:rPr>
        <w:t xml:space="preserve">Способами обеспечения исполнения Контракта являются </w:t>
      </w:r>
      <w:bookmarkStart w:id="1" w:name="_Hlk94268261"/>
      <w:r w:rsidR="006D5637" w:rsidRPr="0002694A">
        <w:rPr>
          <w:rFonts w:eastAsiaTheme="minorHAnsi"/>
          <w:color w:val="auto"/>
          <w:szCs w:val="24"/>
          <w:lang w:eastAsia="en-US"/>
        </w:rPr>
        <w:t>независимой</w:t>
      </w:r>
      <w:bookmarkEnd w:id="1"/>
      <w:r w:rsidR="006D5637" w:rsidRPr="0002694A">
        <w:rPr>
          <w:rFonts w:eastAsiaTheme="minorHAnsi"/>
          <w:color w:val="auto"/>
          <w:szCs w:val="24"/>
          <w:lang w:eastAsia="en-US"/>
        </w:rPr>
        <w:t xml:space="preserve"> гарантии</w:t>
      </w:r>
      <w:r w:rsidR="006D5637" w:rsidRPr="0002694A">
        <w:rPr>
          <w:color w:val="auto"/>
          <w:szCs w:val="24"/>
        </w:rPr>
        <w:t xml:space="preserve">, выданная банком и соответствующая требованиям п. 9.7 Контракта, или внесение денежных средств на указанный Заказчиком счет, на котором в соответствии с законодательством </w:t>
      </w:r>
      <w:r w:rsidR="006D5637" w:rsidRPr="0002694A">
        <w:rPr>
          <w:color w:val="auto"/>
          <w:szCs w:val="24"/>
        </w:rPr>
        <w:lastRenderedPageBreak/>
        <w:t>Российской Федерации учитываются операции со средствами, поступающими Заказчику. Способ обеспечения исполнения контракта определяется Исполнителем самостоятельно.</w:t>
      </w:r>
    </w:p>
    <w:p w14:paraId="684CEF77" w14:textId="2F10C1F3" w:rsidR="006D5637" w:rsidRPr="0002694A" w:rsidRDefault="006D5637" w:rsidP="006D5637">
      <w:pPr>
        <w:ind w:firstLine="567"/>
        <w:jc w:val="both"/>
        <w:rPr>
          <w:color w:val="auto"/>
          <w:kern w:val="16"/>
          <w:szCs w:val="24"/>
        </w:rPr>
      </w:pPr>
      <w:r w:rsidRPr="0002694A">
        <w:rPr>
          <w:color w:val="auto"/>
          <w:szCs w:val="24"/>
        </w:rPr>
        <w:t xml:space="preserve">8.2. </w:t>
      </w:r>
      <w:r w:rsidRPr="0002694A">
        <w:rPr>
          <w:color w:val="auto"/>
          <w:kern w:val="16"/>
          <w:szCs w:val="24"/>
        </w:rPr>
        <w:t xml:space="preserve">Обеспечение исполнения Контракта предоставляется Заказчику до заключения Контракта. </w:t>
      </w:r>
      <w:r w:rsidRPr="0002694A">
        <w:rPr>
          <w:color w:val="auto"/>
          <w:szCs w:val="24"/>
        </w:rPr>
        <w:t xml:space="preserve">Размер обеспечения исполнения Контракта составляет </w:t>
      </w:r>
      <w:r w:rsidR="00011CF2">
        <w:rPr>
          <w:color w:val="auto"/>
          <w:szCs w:val="24"/>
        </w:rPr>
        <w:t>_______</w:t>
      </w:r>
      <w:r w:rsidRPr="0002694A">
        <w:rPr>
          <w:color w:val="auto"/>
          <w:szCs w:val="24"/>
        </w:rPr>
        <w:t xml:space="preserve"> </w:t>
      </w:r>
      <w:r w:rsidRPr="0002694A">
        <w:rPr>
          <w:color w:val="auto"/>
          <w:kern w:val="16"/>
          <w:szCs w:val="24"/>
        </w:rPr>
        <w:t xml:space="preserve">рублей </w:t>
      </w:r>
      <w:r w:rsidR="00011CF2">
        <w:rPr>
          <w:color w:val="auto"/>
          <w:kern w:val="16"/>
          <w:szCs w:val="24"/>
        </w:rPr>
        <w:t>____</w:t>
      </w:r>
      <w:r w:rsidR="00150593">
        <w:rPr>
          <w:color w:val="auto"/>
          <w:kern w:val="16"/>
          <w:szCs w:val="24"/>
        </w:rPr>
        <w:t xml:space="preserve"> </w:t>
      </w:r>
      <w:r w:rsidRPr="0002694A">
        <w:rPr>
          <w:color w:val="auto"/>
          <w:kern w:val="16"/>
          <w:szCs w:val="24"/>
        </w:rPr>
        <w:t xml:space="preserve">копеек (5% от </w:t>
      </w:r>
      <w:r w:rsidR="00272755" w:rsidRPr="002E1B2B">
        <w:rPr>
          <w:szCs w:val="24"/>
        </w:rPr>
        <w:t>начальной (максимальной) цены Контракта</w:t>
      </w:r>
      <w:r w:rsidRPr="0002694A">
        <w:rPr>
          <w:color w:val="auto"/>
          <w:kern w:val="16"/>
          <w:szCs w:val="24"/>
        </w:rPr>
        <w:t>).</w:t>
      </w:r>
      <w:r w:rsidR="00272755">
        <w:rPr>
          <w:color w:val="auto"/>
          <w:kern w:val="16"/>
          <w:szCs w:val="24"/>
        </w:rPr>
        <w:t xml:space="preserve"> </w:t>
      </w:r>
      <w:r w:rsidR="00272755" w:rsidRPr="00FE171D">
        <w:rPr>
          <w:szCs w:val="24"/>
          <w:lang w:eastAsia="ru-RU"/>
        </w:rPr>
        <w:t>Сумма обеспечения исполнения Контракта должна быть перечислена по следующим реквизитам:</w:t>
      </w:r>
    </w:p>
    <w:p w14:paraId="1E0D884A" w14:textId="77777777" w:rsidR="00F6278A" w:rsidRPr="00F6278A" w:rsidRDefault="00F6278A" w:rsidP="00F6278A">
      <w:pPr>
        <w:ind w:firstLine="709"/>
        <w:rPr>
          <w:color w:val="auto"/>
          <w:szCs w:val="24"/>
        </w:rPr>
      </w:pPr>
      <w:r w:rsidRPr="00F6278A">
        <w:rPr>
          <w:color w:val="auto"/>
          <w:szCs w:val="24"/>
        </w:rPr>
        <w:t>ОТДЕЛЕНИЕ ЧИТА БАНКА РОССИИ// УФК по Забайкальскому краю г. Чита</w:t>
      </w:r>
    </w:p>
    <w:p w14:paraId="083251D5" w14:textId="77777777" w:rsidR="00F6278A" w:rsidRPr="00F6278A" w:rsidRDefault="00F6278A" w:rsidP="00F6278A">
      <w:pPr>
        <w:ind w:firstLine="709"/>
        <w:rPr>
          <w:color w:val="auto"/>
          <w:szCs w:val="24"/>
        </w:rPr>
      </w:pPr>
      <w:r w:rsidRPr="00F6278A">
        <w:rPr>
          <w:color w:val="auto"/>
          <w:szCs w:val="24"/>
        </w:rPr>
        <w:t>Единый казначейский счет: 40102810945370000063</w:t>
      </w:r>
    </w:p>
    <w:p w14:paraId="0D7A0EC8" w14:textId="77777777" w:rsidR="00F6278A" w:rsidRPr="00F6278A" w:rsidRDefault="00F6278A" w:rsidP="00F6278A">
      <w:pPr>
        <w:ind w:firstLine="709"/>
        <w:rPr>
          <w:color w:val="auto"/>
          <w:szCs w:val="24"/>
        </w:rPr>
      </w:pPr>
      <w:r w:rsidRPr="00F6278A">
        <w:rPr>
          <w:color w:val="auto"/>
          <w:szCs w:val="24"/>
        </w:rPr>
        <w:t>Казначейский счет: 03224643760000009100</w:t>
      </w:r>
    </w:p>
    <w:p w14:paraId="1E95BD30" w14:textId="77777777" w:rsidR="00F6278A" w:rsidRPr="00F6278A" w:rsidRDefault="00F6278A" w:rsidP="00F6278A">
      <w:pPr>
        <w:ind w:firstLine="709"/>
        <w:rPr>
          <w:color w:val="auto"/>
          <w:szCs w:val="24"/>
        </w:rPr>
      </w:pPr>
      <w:r w:rsidRPr="00F6278A">
        <w:rPr>
          <w:color w:val="auto"/>
          <w:szCs w:val="24"/>
        </w:rPr>
        <w:t xml:space="preserve">Получатель (л/счет): МИНИСТЕРСТВО ФИНАНСОВ ЗАБАЙКАЛЬСКОГО КРАЯ (ГОСУДАРСТВЕННОЕ УЧРЕЖДЕНИЕ ЗРАВООХРАНЕНИЯ "ДУЛЬДУРГИНСКАЯ ЦЕНТРАЛЬНАЯ РАЙОННАЯ БОЛЬНИЦА", л/с 20916Ц30890) </w:t>
      </w:r>
    </w:p>
    <w:p w14:paraId="7187AC8E" w14:textId="77777777" w:rsidR="00F6278A" w:rsidRPr="00F6278A" w:rsidRDefault="00F6278A" w:rsidP="00F6278A">
      <w:pPr>
        <w:ind w:firstLine="709"/>
        <w:rPr>
          <w:color w:val="auto"/>
          <w:szCs w:val="24"/>
        </w:rPr>
      </w:pPr>
      <w:r w:rsidRPr="00F6278A">
        <w:rPr>
          <w:color w:val="auto"/>
          <w:szCs w:val="24"/>
        </w:rPr>
        <w:t>БИК 017601329</w:t>
      </w:r>
    </w:p>
    <w:p w14:paraId="32BBDB57" w14:textId="2F1DE8F5" w:rsidR="00272755" w:rsidRPr="00255D92" w:rsidRDefault="00272755" w:rsidP="00F6278A">
      <w:pPr>
        <w:ind w:firstLine="709"/>
        <w:rPr>
          <w:szCs w:val="24"/>
          <w:lang w:eastAsia="ru-RU"/>
        </w:rPr>
      </w:pPr>
      <w:r w:rsidRPr="00255D92">
        <w:rPr>
          <w:szCs w:val="24"/>
          <w:lang w:eastAsia="ru-RU"/>
        </w:rPr>
        <w:t>КБК 00000000000000000510</w:t>
      </w:r>
    </w:p>
    <w:p w14:paraId="6BDA73F1" w14:textId="30ED50C9" w:rsidR="00272755" w:rsidRPr="00FE171D" w:rsidRDefault="00272755" w:rsidP="00272755">
      <w:pPr>
        <w:ind w:firstLine="709"/>
        <w:rPr>
          <w:szCs w:val="24"/>
          <w:lang w:eastAsia="ru-RU"/>
        </w:rPr>
      </w:pPr>
      <w:r w:rsidRPr="00255D92">
        <w:rPr>
          <w:szCs w:val="24"/>
          <w:lang w:eastAsia="ru-RU"/>
        </w:rPr>
        <w:t>Назначение платежа – обеспечение исполнения контракта №</w:t>
      </w:r>
      <w:r w:rsidRPr="00FE171D">
        <w:rPr>
          <w:szCs w:val="24"/>
          <w:lang w:eastAsia="ru-RU"/>
        </w:rPr>
        <w:t xml:space="preserve"> </w:t>
      </w:r>
    </w:p>
    <w:p w14:paraId="6A8B9BC5" w14:textId="00236566" w:rsidR="006D5637" w:rsidRPr="0002694A" w:rsidRDefault="006D5637" w:rsidP="00272755">
      <w:pPr>
        <w:ind w:firstLine="567"/>
        <w:jc w:val="both"/>
        <w:rPr>
          <w:rFonts w:eastAsiaTheme="minorHAnsi"/>
          <w:color w:val="auto"/>
          <w:szCs w:val="24"/>
          <w:lang w:eastAsia="en-US"/>
        </w:rPr>
      </w:pPr>
      <w:r w:rsidRPr="0002694A">
        <w:rPr>
          <w:color w:val="auto"/>
          <w:szCs w:val="24"/>
        </w:rPr>
        <w:t xml:space="preserve">8.3. </w:t>
      </w:r>
      <w:r w:rsidRPr="0002694A">
        <w:rPr>
          <w:rFonts w:eastAsiaTheme="minorHAnsi"/>
          <w:color w:val="auto"/>
          <w:szCs w:val="24"/>
          <w:lang w:eastAsia="en-US"/>
        </w:rPr>
        <w:t xml:space="preserve">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8" w:history="1">
        <w:r w:rsidRPr="0002694A">
          <w:rPr>
            <w:rFonts w:eastAsiaTheme="minorHAnsi"/>
            <w:color w:val="auto"/>
            <w:szCs w:val="24"/>
            <w:lang w:eastAsia="en-US"/>
          </w:rPr>
          <w:t>частями 7.2</w:t>
        </w:r>
      </w:hyperlink>
      <w:r w:rsidRPr="0002694A">
        <w:rPr>
          <w:rFonts w:eastAsiaTheme="minorHAnsi"/>
          <w:color w:val="auto"/>
          <w:szCs w:val="24"/>
          <w:lang w:eastAsia="en-US"/>
        </w:rPr>
        <w:t xml:space="preserve"> и </w:t>
      </w:r>
      <w:hyperlink r:id="rId9" w:history="1">
        <w:r w:rsidRPr="0002694A">
          <w:rPr>
            <w:rFonts w:eastAsiaTheme="minorHAnsi"/>
            <w:color w:val="auto"/>
            <w:szCs w:val="24"/>
            <w:lang w:eastAsia="en-US"/>
          </w:rPr>
          <w:t>7.3</w:t>
        </w:r>
      </w:hyperlink>
      <w:r w:rsidRPr="0002694A">
        <w:rPr>
          <w:rFonts w:eastAsiaTheme="minorHAnsi"/>
          <w:color w:val="auto"/>
          <w:szCs w:val="24"/>
          <w:lang w:eastAsia="en-US"/>
        </w:rPr>
        <w:t xml:space="preserve">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08E3B1DB" w14:textId="78D61761" w:rsidR="006D5637" w:rsidRPr="0002694A" w:rsidRDefault="006D5637" w:rsidP="006D5637">
      <w:pPr>
        <w:autoSpaceDE w:val="0"/>
        <w:autoSpaceDN w:val="0"/>
        <w:adjustRightInd w:val="0"/>
        <w:ind w:firstLine="567"/>
        <w:jc w:val="both"/>
        <w:rPr>
          <w:rFonts w:eastAsiaTheme="minorHAnsi"/>
          <w:color w:val="auto"/>
          <w:szCs w:val="24"/>
          <w:lang w:eastAsia="en-US"/>
        </w:rPr>
      </w:pPr>
      <w:r w:rsidRPr="0002694A">
        <w:rPr>
          <w:color w:val="auto"/>
          <w:kern w:val="16"/>
          <w:szCs w:val="24"/>
        </w:rPr>
        <w:t xml:space="preserve">8.4. </w:t>
      </w:r>
      <w:r w:rsidRPr="0002694A">
        <w:rPr>
          <w:rFonts w:eastAsiaTheme="minorHAnsi"/>
          <w:color w:val="auto"/>
          <w:szCs w:val="24"/>
          <w:lang w:eastAsia="en-US"/>
        </w:rPr>
        <w:t xml:space="preserve">Исполнение контракта, гарантийные обязательства могут обеспечиваться предоставлением независимой гарантии, соответствующей </w:t>
      </w:r>
      <w:hyperlink r:id="rId10" w:history="1">
        <w:r w:rsidRPr="0002694A">
          <w:rPr>
            <w:rFonts w:eastAsiaTheme="minorHAnsi"/>
            <w:color w:val="auto"/>
            <w:szCs w:val="24"/>
            <w:lang w:eastAsia="en-US"/>
          </w:rPr>
          <w:t>требованиям статьи 45</w:t>
        </w:r>
      </w:hyperlink>
      <w:r w:rsidRPr="0002694A">
        <w:rPr>
          <w:rFonts w:eastAsiaTheme="minorHAnsi"/>
          <w:color w:val="auto"/>
          <w:szCs w:val="24"/>
          <w:lang w:eastAsia="en-US"/>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1" w:history="1">
        <w:r w:rsidRPr="0002694A">
          <w:rPr>
            <w:rFonts w:eastAsiaTheme="minorHAnsi"/>
            <w:color w:val="auto"/>
            <w:szCs w:val="24"/>
            <w:lang w:eastAsia="en-US"/>
          </w:rPr>
          <w:t>статьей 95</w:t>
        </w:r>
      </w:hyperlink>
      <w:r w:rsidRPr="0002694A">
        <w:rPr>
          <w:rFonts w:eastAsiaTheme="minorHAnsi"/>
          <w:color w:val="auto"/>
          <w:szCs w:val="24"/>
          <w:lang w:eastAsia="en-US"/>
        </w:rPr>
        <w:t xml:space="preserve"> настоящего Федерального закона.</w:t>
      </w:r>
    </w:p>
    <w:p w14:paraId="222AD782" w14:textId="343B141A" w:rsidR="006D5637" w:rsidRPr="0002694A" w:rsidRDefault="006D5637" w:rsidP="006D5637">
      <w:pPr>
        <w:ind w:firstLine="567"/>
        <w:jc w:val="both"/>
        <w:rPr>
          <w:rFonts w:eastAsiaTheme="minorHAnsi"/>
          <w:color w:val="auto"/>
          <w:szCs w:val="24"/>
          <w:lang w:eastAsia="en-US"/>
        </w:rPr>
      </w:pPr>
      <w:r w:rsidRPr="0002694A">
        <w:rPr>
          <w:color w:val="auto"/>
          <w:kern w:val="16"/>
          <w:szCs w:val="24"/>
        </w:rPr>
        <w:t xml:space="preserve">8.5. </w:t>
      </w:r>
      <w:bookmarkStart w:id="2" w:name="_Toc251160154"/>
      <w:r w:rsidRPr="0002694A">
        <w:rPr>
          <w:rFonts w:eastAsiaTheme="minorHAnsi"/>
          <w:color w:val="auto"/>
          <w:szCs w:val="24"/>
          <w:lang w:eastAsia="en-US"/>
        </w:rPr>
        <w:t xml:space="preserve">В случае предоставления нового обеспечения исполнения контракта в соответствии с </w:t>
      </w:r>
      <w:hyperlink r:id="rId12" w:history="1">
        <w:r w:rsidRPr="0002694A">
          <w:rPr>
            <w:rFonts w:eastAsiaTheme="minorHAnsi"/>
            <w:color w:val="auto"/>
            <w:szCs w:val="24"/>
            <w:lang w:eastAsia="en-US"/>
          </w:rPr>
          <w:t>частью 30 статьи 34</w:t>
        </w:r>
      </w:hyperlink>
      <w:r w:rsidRPr="0002694A">
        <w:rPr>
          <w:rFonts w:eastAsiaTheme="minorHAnsi"/>
          <w:color w:val="auto"/>
          <w:szCs w:val="24"/>
          <w:lang w:eastAsia="en-US"/>
        </w:rPr>
        <w:t xml:space="preserve">, </w:t>
      </w:r>
      <w:hyperlink r:id="rId13" w:history="1">
        <w:r w:rsidRPr="0002694A">
          <w:rPr>
            <w:rFonts w:eastAsiaTheme="minorHAnsi"/>
            <w:color w:val="auto"/>
            <w:szCs w:val="24"/>
            <w:lang w:eastAsia="en-US"/>
          </w:rPr>
          <w:t>пунктом 9 части 1 статьи 95</w:t>
        </w:r>
      </w:hyperlink>
      <w:r w:rsidRPr="0002694A">
        <w:rPr>
          <w:rFonts w:eastAsiaTheme="minorHAnsi"/>
          <w:color w:val="auto"/>
          <w:szCs w:val="24"/>
          <w:lang w:eastAsia="en-US"/>
        </w:rPr>
        <w:t xml:space="preserve">, </w:t>
      </w:r>
      <w:hyperlink r:id="rId14" w:history="1">
        <w:r w:rsidRPr="0002694A">
          <w:rPr>
            <w:rFonts w:eastAsiaTheme="minorHAnsi"/>
            <w:color w:val="auto"/>
            <w:szCs w:val="24"/>
            <w:lang w:eastAsia="en-US"/>
          </w:rPr>
          <w:t>частью 7 статьи 96</w:t>
        </w:r>
      </w:hyperlink>
      <w:r w:rsidRPr="0002694A">
        <w:rPr>
          <w:rFonts w:eastAsiaTheme="minorHAnsi"/>
          <w:color w:val="auto"/>
          <w:szCs w:val="24"/>
          <w:lang w:eastAsia="en-US"/>
        </w:rPr>
        <w:t xml:space="preserve"> настоящего Федерального закона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609A4B80" w14:textId="77777777" w:rsidR="006D5637" w:rsidRPr="0002694A" w:rsidRDefault="006D5637" w:rsidP="006D5637">
      <w:pPr>
        <w:autoSpaceDE w:val="0"/>
        <w:autoSpaceDN w:val="0"/>
        <w:adjustRightInd w:val="0"/>
        <w:ind w:firstLine="567"/>
        <w:jc w:val="both"/>
        <w:rPr>
          <w:rFonts w:eastAsiaTheme="minorHAnsi"/>
          <w:color w:val="auto"/>
          <w:szCs w:val="24"/>
          <w:lang w:eastAsia="en-US"/>
        </w:rPr>
      </w:pPr>
      <w:r w:rsidRPr="0002694A">
        <w:rPr>
          <w:rFonts w:eastAsiaTheme="minorHAnsi"/>
          <w:color w:val="auto"/>
          <w:szCs w:val="24"/>
          <w:lang w:eastAsia="en-US"/>
        </w:rPr>
        <w:t xml:space="preserve">Исключение банка из перечня, предусмотренного </w:t>
      </w:r>
      <w:hyperlink r:id="rId15" w:history="1">
        <w:r w:rsidRPr="0002694A">
          <w:rPr>
            <w:rFonts w:eastAsiaTheme="minorHAnsi"/>
            <w:color w:val="auto"/>
            <w:szCs w:val="24"/>
            <w:lang w:eastAsia="en-US"/>
          </w:rPr>
          <w:t>частью 1.2</w:t>
        </w:r>
      </w:hyperlink>
      <w:r w:rsidRPr="0002694A">
        <w:rPr>
          <w:rFonts w:eastAsiaTheme="minorHAnsi"/>
          <w:color w:val="auto"/>
          <w:szCs w:val="24"/>
          <w:lang w:eastAsia="en-US"/>
        </w:rPr>
        <w:t xml:space="preserve"> настоящей статьи, региональной гарантийной организации из перечня, предусмотренного </w:t>
      </w:r>
      <w:hyperlink r:id="rId16" w:history="1">
        <w:r w:rsidRPr="0002694A">
          <w:rPr>
            <w:rFonts w:eastAsiaTheme="minorHAnsi"/>
            <w:color w:val="auto"/>
            <w:szCs w:val="24"/>
            <w:lang w:eastAsia="en-US"/>
          </w:rPr>
          <w:t>частью 1.7</w:t>
        </w:r>
      </w:hyperlink>
      <w:r w:rsidRPr="0002694A">
        <w:rPr>
          <w:rFonts w:eastAsiaTheme="minorHAnsi"/>
          <w:color w:val="auto"/>
          <w:szCs w:val="24"/>
          <w:lang w:eastAsia="en-US"/>
        </w:rPr>
        <w:t xml:space="preserve"> настоящей статьи,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14:paraId="1A4F4CF6" w14:textId="0EBBC579" w:rsidR="006D5637" w:rsidRPr="0002694A" w:rsidRDefault="006D5637" w:rsidP="006D5637">
      <w:pPr>
        <w:autoSpaceDE w:val="0"/>
        <w:autoSpaceDN w:val="0"/>
        <w:adjustRightInd w:val="0"/>
        <w:ind w:firstLine="567"/>
        <w:jc w:val="both"/>
        <w:rPr>
          <w:rFonts w:eastAsiaTheme="minorHAnsi"/>
          <w:color w:val="auto"/>
          <w:szCs w:val="24"/>
          <w:lang w:eastAsia="en-US"/>
        </w:rPr>
      </w:pPr>
      <w:r w:rsidRPr="0002694A">
        <w:rPr>
          <w:rFonts w:eastAsiaTheme="minorHAnsi"/>
          <w:color w:val="auto"/>
          <w:szCs w:val="24"/>
          <w:lang w:eastAsia="en-US"/>
        </w:rPr>
        <w:t xml:space="preserve">8.6. Если заказчиком в соответствии с </w:t>
      </w:r>
      <w:hyperlink r:id="rId17" w:history="1">
        <w:r w:rsidRPr="0002694A">
          <w:rPr>
            <w:rFonts w:eastAsiaTheme="minorHAnsi"/>
            <w:color w:val="auto"/>
            <w:szCs w:val="24"/>
            <w:lang w:eastAsia="en-US"/>
          </w:rPr>
          <w:t>частью 1 статьи 96</w:t>
        </w:r>
      </w:hyperlink>
      <w:r w:rsidRPr="0002694A">
        <w:rPr>
          <w:rFonts w:eastAsiaTheme="minorHAnsi"/>
          <w:color w:val="auto"/>
          <w:szCs w:val="24"/>
          <w:lang w:eastAsia="en-US"/>
        </w:rPr>
        <w:t xml:space="preserve">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w:t>
      </w:r>
      <w:hyperlink r:id="rId18" w:history="1">
        <w:r w:rsidRPr="0002694A">
          <w:rPr>
            <w:rFonts w:eastAsiaTheme="minorHAnsi"/>
            <w:color w:val="auto"/>
            <w:szCs w:val="24"/>
            <w:lang w:eastAsia="en-US"/>
          </w:rPr>
          <w:t>законодательством</w:t>
        </w:r>
      </w:hyperlink>
      <w:r w:rsidRPr="0002694A">
        <w:rPr>
          <w:rFonts w:eastAsiaTheme="minorHAnsi"/>
          <w:color w:val="auto"/>
          <w:szCs w:val="24"/>
          <w:lang w:eastAsia="en-US"/>
        </w:rPr>
        <w:t xml:space="preserve">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9" w:history="1">
        <w:r w:rsidRPr="0002694A">
          <w:rPr>
            <w:rFonts w:eastAsiaTheme="minorHAnsi"/>
            <w:color w:val="auto"/>
            <w:szCs w:val="24"/>
            <w:lang w:eastAsia="en-US"/>
          </w:rPr>
          <w:t>частями 7</w:t>
        </w:r>
      </w:hyperlink>
      <w:r w:rsidRPr="0002694A">
        <w:rPr>
          <w:rFonts w:eastAsiaTheme="minorHAnsi"/>
          <w:color w:val="auto"/>
          <w:szCs w:val="24"/>
          <w:lang w:eastAsia="en-US"/>
        </w:rPr>
        <w:t xml:space="preserve">, </w:t>
      </w:r>
      <w:hyperlink r:id="rId20" w:history="1">
        <w:r w:rsidRPr="0002694A">
          <w:rPr>
            <w:rFonts w:eastAsiaTheme="minorHAnsi"/>
            <w:color w:val="auto"/>
            <w:szCs w:val="24"/>
            <w:lang w:eastAsia="en-US"/>
          </w:rPr>
          <w:t>7.1</w:t>
        </w:r>
      </w:hyperlink>
      <w:r w:rsidRPr="0002694A">
        <w:rPr>
          <w:rFonts w:eastAsiaTheme="minorHAnsi"/>
          <w:color w:val="auto"/>
          <w:szCs w:val="24"/>
          <w:lang w:eastAsia="en-US"/>
        </w:rPr>
        <w:t xml:space="preserve">, </w:t>
      </w:r>
      <w:hyperlink r:id="rId21" w:history="1">
        <w:r w:rsidRPr="0002694A">
          <w:rPr>
            <w:rFonts w:eastAsiaTheme="minorHAnsi"/>
            <w:color w:val="auto"/>
            <w:szCs w:val="24"/>
            <w:lang w:eastAsia="en-US"/>
          </w:rPr>
          <w:t>7.2</w:t>
        </w:r>
      </w:hyperlink>
      <w:r w:rsidRPr="0002694A">
        <w:rPr>
          <w:rFonts w:eastAsiaTheme="minorHAnsi"/>
          <w:color w:val="auto"/>
          <w:szCs w:val="24"/>
          <w:lang w:eastAsia="en-US"/>
        </w:rPr>
        <w:t xml:space="preserve"> и </w:t>
      </w:r>
      <w:hyperlink r:id="rId22" w:history="1">
        <w:r w:rsidRPr="0002694A">
          <w:rPr>
            <w:rFonts w:eastAsiaTheme="minorHAnsi"/>
            <w:color w:val="auto"/>
            <w:szCs w:val="24"/>
            <w:lang w:eastAsia="en-US"/>
          </w:rPr>
          <w:t>7.3 статьи 96</w:t>
        </w:r>
      </w:hyperlink>
      <w:r w:rsidRPr="0002694A">
        <w:rPr>
          <w:rFonts w:eastAsiaTheme="minorHAnsi"/>
          <w:color w:val="auto"/>
          <w:szCs w:val="24"/>
          <w:lang w:eastAsia="en-US"/>
        </w:rPr>
        <w:t xml:space="preserve"> настоящего Федерального закона. За каждый день просрочки исполнения поставщиком (подрядчиком, </w:t>
      </w:r>
      <w:r w:rsidRPr="0002694A">
        <w:rPr>
          <w:rFonts w:eastAsiaTheme="minorHAnsi"/>
          <w:color w:val="auto"/>
          <w:szCs w:val="24"/>
          <w:lang w:eastAsia="en-US"/>
        </w:rPr>
        <w:lastRenderedPageBreak/>
        <w:t xml:space="preserve">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r:id="rId23" w:history="1">
        <w:r w:rsidRPr="0002694A">
          <w:rPr>
            <w:rFonts w:eastAsiaTheme="minorHAnsi"/>
            <w:color w:val="auto"/>
            <w:szCs w:val="24"/>
            <w:lang w:eastAsia="en-US"/>
          </w:rPr>
          <w:t>частью 7</w:t>
        </w:r>
      </w:hyperlink>
      <w:r w:rsidRPr="0002694A">
        <w:rPr>
          <w:rFonts w:eastAsiaTheme="minorHAnsi"/>
          <w:color w:val="auto"/>
          <w:szCs w:val="24"/>
          <w:lang w:eastAsia="en-US"/>
        </w:rPr>
        <w:t xml:space="preserve"> настоящей статьи.</w:t>
      </w:r>
    </w:p>
    <w:bookmarkEnd w:id="2"/>
    <w:p w14:paraId="6F483C93" w14:textId="194AA245" w:rsidR="006D5637" w:rsidRPr="0002694A" w:rsidRDefault="006D5637" w:rsidP="006D5637">
      <w:pPr>
        <w:ind w:firstLine="567"/>
        <w:jc w:val="both"/>
        <w:rPr>
          <w:rFonts w:eastAsiaTheme="minorHAnsi"/>
          <w:color w:val="auto"/>
          <w:szCs w:val="24"/>
          <w:lang w:eastAsia="en-US"/>
        </w:rPr>
      </w:pPr>
      <w:r w:rsidRPr="0002694A">
        <w:rPr>
          <w:color w:val="auto"/>
          <w:kern w:val="16"/>
          <w:szCs w:val="24"/>
        </w:rPr>
        <w:t xml:space="preserve">8.7. </w:t>
      </w:r>
      <w:r w:rsidRPr="0002694A">
        <w:rPr>
          <w:rFonts w:eastAsiaTheme="minorHAnsi"/>
          <w:color w:val="auto"/>
          <w:szCs w:val="24"/>
          <w:lang w:eastAsia="en-US"/>
        </w:rPr>
        <w:t>Заказчик вправе обратиться в суд с иском о возмещении убытков, причиненных уклонением участника закупки от заключения контракта, в части, не покрытой суммой обеспечения заявки на участие в закупке.</w:t>
      </w:r>
    </w:p>
    <w:p w14:paraId="4148D0FB" w14:textId="643E4B5D" w:rsidR="006D5637" w:rsidRPr="0002694A" w:rsidRDefault="006D5637" w:rsidP="006D5637">
      <w:pPr>
        <w:ind w:firstLine="567"/>
        <w:jc w:val="both"/>
        <w:rPr>
          <w:color w:val="auto"/>
          <w:szCs w:val="24"/>
        </w:rPr>
      </w:pPr>
      <w:r w:rsidRPr="0002694A">
        <w:rPr>
          <w:color w:val="auto"/>
          <w:kern w:val="16"/>
          <w:szCs w:val="24"/>
        </w:rPr>
        <w:t xml:space="preserve">8.8. Требования к обеспечению исполнения Контракта, предоставляемому в виде </w:t>
      </w:r>
      <w:r w:rsidRPr="0002694A">
        <w:rPr>
          <w:rFonts w:eastAsiaTheme="minorHAnsi"/>
          <w:color w:val="auto"/>
          <w:szCs w:val="24"/>
          <w:lang w:eastAsia="en-US"/>
        </w:rPr>
        <w:t>независимой гарантии</w:t>
      </w:r>
      <w:r w:rsidRPr="0002694A">
        <w:rPr>
          <w:color w:val="auto"/>
          <w:kern w:val="16"/>
          <w:szCs w:val="24"/>
        </w:rPr>
        <w:t>:</w:t>
      </w:r>
    </w:p>
    <w:p w14:paraId="21861782" w14:textId="77777777" w:rsidR="006D5637" w:rsidRPr="0002694A" w:rsidRDefault="006D5637" w:rsidP="006D5637">
      <w:pPr>
        <w:autoSpaceDE w:val="0"/>
        <w:autoSpaceDN w:val="0"/>
        <w:adjustRightInd w:val="0"/>
        <w:ind w:firstLine="567"/>
        <w:jc w:val="both"/>
        <w:rPr>
          <w:color w:val="auto"/>
          <w:kern w:val="16"/>
          <w:szCs w:val="24"/>
        </w:rPr>
      </w:pPr>
      <w:r w:rsidRPr="0002694A">
        <w:rPr>
          <w:rFonts w:eastAsiaTheme="minorHAnsi"/>
          <w:color w:val="auto"/>
          <w:szCs w:val="24"/>
          <w:lang w:eastAsia="en-US"/>
        </w:rPr>
        <w:t>Независимой гарантии</w:t>
      </w:r>
      <w:r w:rsidRPr="0002694A">
        <w:rPr>
          <w:color w:val="auto"/>
          <w:szCs w:val="24"/>
        </w:rPr>
        <w:t xml:space="preserve"> должна </w:t>
      </w:r>
      <w:r w:rsidRPr="0002694A">
        <w:rPr>
          <w:rFonts w:eastAsiaTheme="minorHAnsi"/>
          <w:color w:val="auto"/>
          <w:szCs w:val="24"/>
          <w:lang w:eastAsia="en-US"/>
        </w:rPr>
        <w:t xml:space="preserve">соответствовать </w:t>
      </w:r>
      <w:hyperlink r:id="rId24" w:history="1">
        <w:r w:rsidRPr="0002694A">
          <w:rPr>
            <w:rFonts w:eastAsiaTheme="minorHAnsi"/>
            <w:color w:val="auto"/>
            <w:szCs w:val="24"/>
            <w:lang w:eastAsia="en-US"/>
          </w:rPr>
          <w:t>требованиям статьи 45</w:t>
        </w:r>
      </w:hyperlink>
      <w:r w:rsidRPr="0002694A">
        <w:rPr>
          <w:rFonts w:eastAsiaTheme="minorHAnsi"/>
          <w:color w:val="auto"/>
          <w:szCs w:val="24"/>
          <w:lang w:eastAsia="en-US"/>
        </w:rPr>
        <w:t xml:space="preserve"> Федерального закона </w:t>
      </w:r>
      <w:r w:rsidRPr="0002694A">
        <w:rPr>
          <w:color w:val="auto"/>
          <w:kern w:val="16"/>
          <w:szCs w:val="24"/>
        </w:rPr>
        <w:t>«О контрактной системе в сфере закупок товаров, работ, услуг для обеспечения государственных и муниципальных нужд».</w:t>
      </w:r>
    </w:p>
    <w:p w14:paraId="3040A667" w14:textId="77777777" w:rsidR="006D5637" w:rsidRPr="0002694A" w:rsidRDefault="006D5637" w:rsidP="006D5637">
      <w:pPr>
        <w:autoSpaceDE w:val="0"/>
        <w:autoSpaceDN w:val="0"/>
        <w:adjustRightInd w:val="0"/>
        <w:ind w:firstLine="567"/>
        <w:jc w:val="both"/>
        <w:rPr>
          <w:rFonts w:eastAsiaTheme="minorHAnsi"/>
          <w:color w:val="auto"/>
          <w:szCs w:val="24"/>
          <w:lang w:eastAsia="en-US"/>
        </w:rPr>
      </w:pPr>
      <w:r w:rsidRPr="0002694A">
        <w:rPr>
          <w:rFonts w:eastAsiaTheme="minorHAnsi"/>
          <w:color w:val="auto"/>
          <w:szCs w:val="24"/>
          <w:lang w:eastAsia="en-US"/>
        </w:rPr>
        <w:t>Независимая гарантия должна быть безотзывной и должна содержать:</w:t>
      </w:r>
    </w:p>
    <w:p w14:paraId="3B3C7E88" w14:textId="77777777" w:rsidR="006D5637" w:rsidRPr="0002694A" w:rsidRDefault="006D5637" w:rsidP="006D5637">
      <w:pPr>
        <w:autoSpaceDE w:val="0"/>
        <w:autoSpaceDN w:val="0"/>
        <w:adjustRightInd w:val="0"/>
        <w:ind w:firstLine="567"/>
        <w:jc w:val="both"/>
        <w:rPr>
          <w:rFonts w:eastAsiaTheme="minorHAnsi"/>
          <w:color w:val="auto"/>
          <w:szCs w:val="24"/>
          <w:lang w:eastAsia="en-US"/>
        </w:rPr>
      </w:pPr>
      <w:r w:rsidRPr="0002694A">
        <w:rPr>
          <w:rFonts w:eastAsiaTheme="minorHAnsi"/>
          <w:color w:val="auto"/>
          <w:szCs w:val="24"/>
          <w:lang w:eastAsia="en-US"/>
        </w:rPr>
        <w:t xml:space="preserve">1) сумму независимой гарантии, подлежащую уплате гарантом заказчику в установленных </w:t>
      </w:r>
      <w:hyperlink r:id="rId25" w:history="1">
        <w:r w:rsidRPr="0002694A">
          <w:rPr>
            <w:rFonts w:eastAsiaTheme="minorHAnsi"/>
            <w:color w:val="auto"/>
            <w:szCs w:val="24"/>
            <w:lang w:eastAsia="en-US"/>
          </w:rPr>
          <w:t>частью 15 статьи 44</w:t>
        </w:r>
      </w:hyperlink>
      <w:r w:rsidRPr="0002694A">
        <w:rPr>
          <w:rFonts w:eastAsiaTheme="minorHAnsi"/>
          <w:color w:val="auto"/>
          <w:szCs w:val="24"/>
          <w:lang w:eastAsia="en-US"/>
        </w:rPr>
        <w:t xml:space="preserve"> настоящего Федерального закона случаях, или сумму независимой гарантии, подлежащую уплате гарантом заказчику в случае ненадлежащего исполнения обязательств принципалом в соответствии со </w:t>
      </w:r>
      <w:hyperlink r:id="rId26" w:history="1">
        <w:r w:rsidRPr="0002694A">
          <w:rPr>
            <w:rFonts w:eastAsiaTheme="minorHAnsi"/>
            <w:color w:val="auto"/>
            <w:szCs w:val="24"/>
            <w:lang w:eastAsia="en-US"/>
          </w:rPr>
          <w:t>статьей 96</w:t>
        </w:r>
      </w:hyperlink>
      <w:r w:rsidRPr="0002694A">
        <w:rPr>
          <w:rFonts w:eastAsiaTheme="minorHAnsi"/>
          <w:color w:val="auto"/>
          <w:szCs w:val="24"/>
          <w:lang w:eastAsia="en-US"/>
        </w:rPr>
        <w:t xml:space="preserve"> настоящего Федерального закона, а также идентификационный код закупки, при осуществлении которой предоставляется такая независимая гарантия;</w:t>
      </w:r>
    </w:p>
    <w:p w14:paraId="1ACEFB54" w14:textId="77777777" w:rsidR="006D5637" w:rsidRPr="0002694A" w:rsidRDefault="006D5637" w:rsidP="006D5637">
      <w:pPr>
        <w:autoSpaceDE w:val="0"/>
        <w:autoSpaceDN w:val="0"/>
        <w:adjustRightInd w:val="0"/>
        <w:ind w:firstLine="567"/>
        <w:jc w:val="both"/>
        <w:rPr>
          <w:rFonts w:eastAsiaTheme="minorHAnsi"/>
          <w:color w:val="auto"/>
          <w:szCs w:val="24"/>
          <w:lang w:eastAsia="en-US"/>
        </w:rPr>
      </w:pPr>
      <w:r w:rsidRPr="0002694A">
        <w:rPr>
          <w:rFonts w:eastAsiaTheme="minorHAnsi"/>
          <w:color w:val="auto"/>
          <w:szCs w:val="24"/>
          <w:lang w:eastAsia="en-US"/>
        </w:rPr>
        <w:t>2) обязательства принципала, надлежащее исполнение которых обеспечивается независимой гарантией;</w:t>
      </w:r>
    </w:p>
    <w:p w14:paraId="118C89C7" w14:textId="77777777" w:rsidR="006D5637" w:rsidRPr="0002694A" w:rsidRDefault="006D5637" w:rsidP="006D5637">
      <w:pPr>
        <w:autoSpaceDE w:val="0"/>
        <w:autoSpaceDN w:val="0"/>
        <w:adjustRightInd w:val="0"/>
        <w:ind w:firstLine="567"/>
        <w:jc w:val="both"/>
        <w:rPr>
          <w:rFonts w:eastAsiaTheme="minorHAnsi"/>
          <w:color w:val="auto"/>
          <w:szCs w:val="24"/>
          <w:lang w:eastAsia="en-US"/>
        </w:rPr>
      </w:pPr>
      <w:r w:rsidRPr="0002694A">
        <w:rPr>
          <w:rFonts w:eastAsiaTheme="minorHAnsi"/>
          <w:color w:val="auto"/>
          <w:szCs w:val="24"/>
          <w:lang w:eastAsia="en-US"/>
        </w:rPr>
        <w:t>3) обязанность гаранта уплатить заказчику неустойку в размере 0,1 процента денежной суммы, подлежащей уплате, за каждый день просрочки;</w:t>
      </w:r>
    </w:p>
    <w:p w14:paraId="578E5CFA" w14:textId="77777777" w:rsidR="006D5637" w:rsidRPr="0002694A" w:rsidRDefault="006D5637" w:rsidP="006D5637">
      <w:pPr>
        <w:autoSpaceDE w:val="0"/>
        <w:autoSpaceDN w:val="0"/>
        <w:adjustRightInd w:val="0"/>
        <w:ind w:firstLine="567"/>
        <w:jc w:val="both"/>
        <w:rPr>
          <w:rFonts w:eastAsiaTheme="minorHAnsi"/>
          <w:color w:val="auto"/>
          <w:szCs w:val="24"/>
          <w:lang w:eastAsia="en-US"/>
        </w:rPr>
      </w:pPr>
      <w:r w:rsidRPr="0002694A">
        <w:rPr>
          <w:rFonts w:eastAsiaTheme="minorHAnsi"/>
          <w:color w:val="auto"/>
          <w:szCs w:val="24"/>
          <w:lang w:eastAsia="en-US"/>
        </w:rPr>
        <w:t>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0B91B9D1" w14:textId="77777777" w:rsidR="006D5637" w:rsidRPr="0002694A" w:rsidRDefault="006D5637" w:rsidP="006D5637">
      <w:pPr>
        <w:autoSpaceDE w:val="0"/>
        <w:autoSpaceDN w:val="0"/>
        <w:adjustRightInd w:val="0"/>
        <w:ind w:firstLine="567"/>
        <w:jc w:val="both"/>
        <w:rPr>
          <w:rFonts w:eastAsiaTheme="minorHAnsi"/>
          <w:color w:val="auto"/>
          <w:szCs w:val="24"/>
          <w:lang w:eastAsia="en-US"/>
        </w:rPr>
      </w:pPr>
      <w:r w:rsidRPr="0002694A">
        <w:rPr>
          <w:rFonts w:eastAsiaTheme="minorHAnsi"/>
          <w:color w:val="auto"/>
          <w:szCs w:val="24"/>
          <w:lang w:eastAsia="en-US"/>
        </w:rPr>
        <w:t xml:space="preserve">5) срок действия независимой гарантии с учетом требований </w:t>
      </w:r>
      <w:hyperlink r:id="rId27" w:history="1">
        <w:r w:rsidRPr="0002694A">
          <w:rPr>
            <w:rFonts w:eastAsiaTheme="minorHAnsi"/>
            <w:color w:val="auto"/>
            <w:szCs w:val="24"/>
            <w:lang w:eastAsia="en-US"/>
          </w:rPr>
          <w:t>статей 44</w:t>
        </w:r>
      </w:hyperlink>
      <w:r w:rsidRPr="0002694A">
        <w:rPr>
          <w:rFonts w:eastAsiaTheme="minorHAnsi"/>
          <w:color w:val="auto"/>
          <w:szCs w:val="24"/>
          <w:lang w:eastAsia="en-US"/>
        </w:rPr>
        <w:t xml:space="preserve"> и </w:t>
      </w:r>
      <w:hyperlink r:id="rId28" w:history="1">
        <w:r w:rsidRPr="0002694A">
          <w:rPr>
            <w:rFonts w:eastAsiaTheme="minorHAnsi"/>
            <w:color w:val="auto"/>
            <w:szCs w:val="24"/>
            <w:lang w:eastAsia="en-US"/>
          </w:rPr>
          <w:t>96</w:t>
        </w:r>
      </w:hyperlink>
      <w:r w:rsidRPr="0002694A">
        <w:rPr>
          <w:rFonts w:eastAsiaTheme="minorHAnsi"/>
          <w:color w:val="auto"/>
          <w:szCs w:val="24"/>
          <w:lang w:eastAsia="en-US"/>
        </w:rPr>
        <w:t xml:space="preserve"> настоящего Федерального закона;</w:t>
      </w:r>
    </w:p>
    <w:p w14:paraId="709235FA" w14:textId="77777777" w:rsidR="006D5637" w:rsidRPr="0002694A" w:rsidRDefault="006D5637" w:rsidP="006D5637">
      <w:pPr>
        <w:autoSpaceDE w:val="0"/>
        <w:autoSpaceDN w:val="0"/>
        <w:adjustRightInd w:val="0"/>
        <w:ind w:firstLine="567"/>
        <w:jc w:val="both"/>
        <w:rPr>
          <w:rFonts w:eastAsiaTheme="minorHAnsi"/>
          <w:color w:val="auto"/>
          <w:szCs w:val="24"/>
          <w:lang w:eastAsia="en-US"/>
        </w:rPr>
      </w:pPr>
      <w:r w:rsidRPr="0002694A">
        <w:rPr>
          <w:rFonts w:eastAsiaTheme="minorHAnsi"/>
          <w:color w:val="auto"/>
          <w:szCs w:val="24"/>
          <w:lang w:eastAsia="en-US"/>
        </w:rPr>
        <w:t>6)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14:paraId="342DBAB9" w14:textId="77777777" w:rsidR="006D5637" w:rsidRPr="0002694A" w:rsidRDefault="006D5637" w:rsidP="006D5637">
      <w:pPr>
        <w:autoSpaceDE w:val="0"/>
        <w:autoSpaceDN w:val="0"/>
        <w:adjustRightInd w:val="0"/>
        <w:ind w:firstLine="567"/>
        <w:jc w:val="both"/>
        <w:rPr>
          <w:rFonts w:eastAsiaTheme="minorHAnsi"/>
          <w:color w:val="auto"/>
          <w:szCs w:val="24"/>
          <w:lang w:eastAsia="en-US"/>
        </w:rPr>
      </w:pPr>
      <w:r w:rsidRPr="0002694A">
        <w:rPr>
          <w:rFonts w:eastAsiaTheme="minorHAnsi"/>
          <w:color w:val="auto"/>
          <w:szCs w:val="24"/>
          <w:lang w:eastAsia="en-US"/>
        </w:rPr>
        <w:t xml:space="preserve">7) установленный Правительством Российской Федерации </w:t>
      </w:r>
      <w:hyperlink r:id="rId29" w:history="1">
        <w:r w:rsidRPr="0002694A">
          <w:rPr>
            <w:rFonts w:eastAsiaTheme="minorHAnsi"/>
            <w:color w:val="auto"/>
            <w:szCs w:val="24"/>
            <w:lang w:eastAsia="en-US"/>
          </w:rPr>
          <w:t>перечень</w:t>
        </w:r>
      </w:hyperlink>
      <w:r w:rsidRPr="0002694A">
        <w:rPr>
          <w:rFonts w:eastAsiaTheme="minorHAnsi"/>
          <w:color w:val="auto"/>
          <w:szCs w:val="24"/>
          <w:lang w:eastAsia="en-US"/>
        </w:rPr>
        <w:t xml:space="preserve"> документов, предоставляемых заказчиком гаранту одновременно с требованием об осуществлении уплаты денежной суммы по независимой гарантии.</w:t>
      </w:r>
    </w:p>
    <w:p w14:paraId="59610B45" w14:textId="2699D337" w:rsidR="006D5637" w:rsidRPr="0002694A" w:rsidRDefault="006D5637" w:rsidP="006D5637">
      <w:pPr>
        <w:autoSpaceDE w:val="0"/>
        <w:autoSpaceDN w:val="0"/>
        <w:adjustRightInd w:val="0"/>
        <w:ind w:firstLine="567"/>
        <w:jc w:val="both"/>
        <w:rPr>
          <w:rFonts w:eastAsiaTheme="minorHAnsi"/>
          <w:color w:val="auto"/>
          <w:szCs w:val="24"/>
          <w:lang w:eastAsia="en-US"/>
        </w:rPr>
      </w:pPr>
      <w:r w:rsidRPr="0002694A">
        <w:rPr>
          <w:rFonts w:eastAsiaTheme="minorHAnsi"/>
          <w:color w:val="auto"/>
          <w:szCs w:val="24"/>
          <w:lang w:eastAsia="en-US"/>
        </w:rPr>
        <w:t xml:space="preserve">8.9. </w:t>
      </w:r>
      <w:r w:rsidR="00733930">
        <w:rPr>
          <w:szCs w:val="24"/>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30" w:anchor="l0" w:history="1">
        <w:r w:rsidR="00733930" w:rsidRPr="00733930">
          <w:rPr>
            <w:szCs w:val="24"/>
          </w:rPr>
          <w:t>кодексом</w:t>
        </w:r>
      </w:hyperlink>
      <w:r w:rsidR="00733930">
        <w:rPr>
          <w:szCs w:val="24"/>
        </w:rPr>
        <w:t xml:space="preserve"> Российской Федерации оснований для отказа в удовлетворении этого требования.</w:t>
      </w:r>
    </w:p>
    <w:p w14:paraId="7AFA3B84" w14:textId="7AFD8A4B" w:rsidR="006D5637" w:rsidRPr="0002694A" w:rsidRDefault="006D5637" w:rsidP="006D5637">
      <w:pPr>
        <w:autoSpaceDE w:val="0"/>
        <w:autoSpaceDN w:val="0"/>
        <w:adjustRightInd w:val="0"/>
        <w:ind w:firstLine="567"/>
        <w:jc w:val="both"/>
        <w:rPr>
          <w:rFonts w:eastAsiaTheme="minorHAnsi"/>
          <w:color w:val="auto"/>
          <w:szCs w:val="24"/>
          <w:lang w:eastAsia="en-US"/>
        </w:rPr>
      </w:pPr>
      <w:r w:rsidRPr="0002694A">
        <w:rPr>
          <w:rFonts w:eastAsiaTheme="minorHAnsi"/>
          <w:color w:val="auto"/>
          <w:szCs w:val="24"/>
          <w:lang w:eastAsia="en-US"/>
        </w:rPr>
        <w:t xml:space="preserve">8.10. Уменьшение в соответствии с </w:t>
      </w:r>
      <w:hyperlink r:id="rId31" w:history="1">
        <w:r w:rsidRPr="0002694A">
          <w:rPr>
            <w:rFonts w:eastAsiaTheme="minorHAnsi"/>
            <w:color w:val="auto"/>
            <w:szCs w:val="24"/>
            <w:lang w:eastAsia="en-US"/>
          </w:rPr>
          <w:t>частями 7</w:t>
        </w:r>
      </w:hyperlink>
      <w:r w:rsidRPr="0002694A">
        <w:rPr>
          <w:rFonts w:eastAsiaTheme="minorHAnsi"/>
          <w:color w:val="auto"/>
          <w:szCs w:val="24"/>
          <w:lang w:eastAsia="en-US"/>
        </w:rPr>
        <w:t xml:space="preserve"> и </w:t>
      </w:r>
      <w:hyperlink r:id="rId32" w:history="1">
        <w:r w:rsidRPr="0002694A">
          <w:rPr>
            <w:rFonts w:eastAsiaTheme="minorHAnsi"/>
            <w:color w:val="auto"/>
            <w:szCs w:val="24"/>
            <w:lang w:eastAsia="en-US"/>
          </w:rPr>
          <w:t>7.1 статьи 96</w:t>
        </w:r>
      </w:hyperlink>
      <w:r w:rsidRPr="0002694A">
        <w:rPr>
          <w:rFonts w:eastAsiaTheme="minorHAnsi"/>
          <w:color w:val="auto"/>
          <w:szCs w:val="24"/>
          <w:lang w:eastAsia="en-US"/>
        </w:rPr>
        <w:t xml:space="preserve"> настоящего Федерального закона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r:id="rId33" w:history="1">
        <w:r w:rsidRPr="0002694A">
          <w:rPr>
            <w:rFonts w:eastAsiaTheme="minorHAnsi"/>
            <w:color w:val="auto"/>
            <w:szCs w:val="24"/>
            <w:lang w:eastAsia="en-US"/>
          </w:rPr>
          <w:t>частью 7.2 статьи 96</w:t>
        </w:r>
      </w:hyperlink>
      <w:r w:rsidRPr="0002694A">
        <w:rPr>
          <w:rFonts w:eastAsiaTheme="minorHAnsi"/>
          <w:color w:val="auto"/>
          <w:szCs w:val="24"/>
          <w:lang w:eastAsia="en-US"/>
        </w:rPr>
        <w:t xml:space="preserve"> настоящего Федерального закона информации в соответствующий реестр контрактов, предусмотренный </w:t>
      </w:r>
      <w:hyperlink r:id="rId34" w:history="1">
        <w:r w:rsidRPr="0002694A">
          <w:rPr>
            <w:rFonts w:eastAsiaTheme="minorHAnsi"/>
            <w:color w:val="auto"/>
            <w:szCs w:val="24"/>
            <w:lang w:eastAsia="en-US"/>
          </w:rPr>
          <w:t>статьей 103</w:t>
        </w:r>
      </w:hyperlink>
      <w:r w:rsidRPr="0002694A">
        <w:rPr>
          <w:rFonts w:eastAsiaTheme="minorHAnsi"/>
          <w:color w:val="auto"/>
          <w:szCs w:val="24"/>
          <w:lang w:eastAsia="en-US"/>
        </w:rPr>
        <w:t xml:space="preserve"> настоящего Федерального закона.</w:t>
      </w:r>
    </w:p>
    <w:p w14:paraId="6CCA34E8" w14:textId="4146D806" w:rsidR="006D5637" w:rsidRPr="0002694A" w:rsidRDefault="006D5637" w:rsidP="006D5637">
      <w:pPr>
        <w:autoSpaceDE w:val="0"/>
        <w:autoSpaceDN w:val="0"/>
        <w:adjustRightInd w:val="0"/>
        <w:ind w:firstLine="567"/>
        <w:jc w:val="both"/>
        <w:rPr>
          <w:rFonts w:eastAsiaTheme="minorHAnsi"/>
          <w:color w:val="auto"/>
          <w:szCs w:val="24"/>
          <w:lang w:eastAsia="en-US"/>
        </w:rPr>
      </w:pPr>
      <w:r w:rsidRPr="0002694A">
        <w:rPr>
          <w:rFonts w:eastAsiaTheme="minorHAnsi"/>
          <w:color w:val="auto"/>
          <w:szCs w:val="24"/>
          <w:lang w:eastAsia="en-US"/>
        </w:rPr>
        <w:t>8.11. Запрещается включение в условия независимой гарантии требования о представлении заказчиком гаранту судебных актов, подтверждающих неисполнение принципалом обязательств, обеспечиваемых независимой гарантией.</w:t>
      </w:r>
    </w:p>
    <w:p w14:paraId="245C8F29" w14:textId="31F40ED9" w:rsidR="006D5637" w:rsidRPr="0002694A" w:rsidRDefault="006D5637" w:rsidP="006D5637">
      <w:pPr>
        <w:ind w:firstLine="567"/>
        <w:jc w:val="both"/>
        <w:rPr>
          <w:color w:val="auto"/>
          <w:szCs w:val="24"/>
        </w:rPr>
      </w:pPr>
      <w:r w:rsidRPr="0002694A">
        <w:rPr>
          <w:color w:val="auto"/>
          <w:kern w:val="16"/>
          <w:szCs w:val="24"/>
        </w:rPr>
        <w:t xml:space="preserve">8.12. </w:t>
      </w:r>
      <w:r w:rsidRPr="0002694A">
        <w:rPr>
          <w:color w:val="auto"/>
          <w:szCs w:val="24"/>
        </w:rPr>
        <w:t>Денежные средства возвращаются в полном объёме (либо в части, оставшейся после удовлетворения требований Заказчика, возникших в период действия обеспечения) в течение 30 дней с момента подписания Сторонами документов, подтверждающих надлежащее исполнение обязательств по Контракту в полном объеме.</w:t>
      </w:r>
    </w:p>
    <w:p w14:paraId="0DECDA82" w14:textId="6D559EA0" w:rsidR="006D5637" w:rsidRPr="0002694A" w:rsidRDefault="006D5637" w:rsidP="006D5637">
      <w:pPr>
        <w:ind w:firstLine="567"/>
        <w:jc w:val="both"/>
        <w:rPr>
          <w:color w:val="auto"/>
          <w:szCs w:val="24"/>
        </w:rPr>
      </w:pPr>
      <w:r w:rsidRPr="0002694A">
        <w:rPr>
          <w:color w:val="auto"/>
          <w:szCs w:val="24"/>
        </w:rPr>
        <w:lastRenderedPageBreak/>
        <w:t>8.13. В случае, если 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закона о контрактной системе, освобождается от предоставления обеспечения исполнения контракта, в том числе с учетом положений статьи 37 закона о контрактной системе,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действующим законодательством для предоставления обеспечения исполнения контракта. При этом сумма цен предоставляемых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5287730F" w14:textId="67EAB3B9" w:rsidR="006D5637" w:rsidRPr="0002694A" w:rsidRDefault="006D5637" w:rsidP="006D5637">
      <w:pPr>
        <w:ind w:firstLine="567"/>
        <w:jc w:val="both"/>
        <w:rPr>
          <w:color w:val="auto"/>
          <w:szCs w:val="24"/>
        </w:rPr>
      </w:pPr>
      <w:r w:rsidRPr="0002694A">
        <w:rPr>
          <w:color w:val="auto"/>
          <w:szCs w:val="24"/>
        </w:rPr>
        <w:t>8.14. В случае заключения контракта по результатам определения поставщиков (подрядчиков, исполнителей) в соответствии с пунктом 1 части 1 статьи 30 закона о контрактной системе размер обеспечения исполнения контракта, в том числе предоставляемого с учетом положений статьи 37 закона о контрактной системе, устанавливается от цены, по которой заключается контракт, но не менее чем размер аванса.</w:t>
      </w:r>
    </w:p>
    <w:p w14:paraId="2621C53C" w14:textId="00219D80" w:rsidR="00C53AB1" w:rsidRPr="0002694A" w:rsidRDefault="006D5637" w:rsidP="006D5637">
      <w:pPr>
        <w:tabs>
          <w:tab w:val="left" w:pos="720"/>
        </w:tabs>
        <w:ind w:firstLine="567"/>
        <w:jc w:val="both"/>
        <w:rPr>
          <w:color w:val="auto"/>
          <w:szCs w:val="24"/>
        </w:rPr>
      </w:pPr>
      <w:r w:rsidRPr="0002694A">
        <w:rPr>
          <w:color w:val="auto"/>
          <w:szCs w:val="24"/>
        </w:rPr>
        <w:t xml:space="preserve">* </w:t>
      </w:r>
      <w:r w:rsidR="00E112D8" w:rsidRPr="0002694A">
        <w:rPr>
          <w:color w:val="auto"/>
          <w:szCs w:val="24"/>
        </w:rPr>
        <w:t>в</w:t>
      </w:r>
      <w:r w:rsidRPr="0002694A">
        <w:rPr>
          <w:color w:val="auto"/>
          <w:szCs w:val="24"/>
        </w:rPr>
        <w:t xml:space="preserve"> случае если </w:t>
      </w:r>
      <w:r w:rsidR="00E112D8" w:rsidRPr="0002694A">
        <w:rPr>
          <w:color w:val="auto"/>
          <w:szCs w:val="24"/>
        </w:rPr>
        <w:t>Поставщиком является</w:t>
      </w:r>
      <w:r w:rsidRPr="0002694A">
        <w:rPr>
          <w:color w:val="auto"/>
          <w:szCs w:val="24"/>
        </w:rPr>
        <w:t xml:space="preserve"> государственное или муниципальное казенное учреждение, раздел 8 Контракта исключается</w:t>
      </w:r>
      <w:r w:rsidR="00C53AB1" w:rsidRPr="0002694A">
        <w:rPr>
          <w:color w:val="auto"/>
          <w:szCs w:val="24"/>
        </w:rPr>
        <w:t>.</w:t>
      </w:r>
    </w:p>
    <w:p w14:paraId="01E66AFF" w14:textId="78984DCF" w:rsidR="004E3ECA" w:rsidRPr="0002694A" w:rsidRDefault="004E3ECA" w:rsidP="00C53AB1">
      <w:pPr>
        <w:widowControl w:val="0"/>
        <w:suppressAutoHyphens w:val="0"/>
        <w:autoSpaceDE w:val="0"/>
        <w:autoSpaceDN w:val="0"/>
        <w:adjustRightInd w:val="0"/>
        <w:ind w:right="-2" w:firstLine="709"/>
        <w:jc w:val="both"/>
        <w:rPr>
          <w:color w:val="auto"/>
          <w:szCs w:val="24"/>
        </w:rPr>
      </w:pPr>
    </w:p>
    <w:p w14:paraId="7FA3673D" w14:textId="77777777" w:rsidR="004E3ECA" w:rsidRPr="00C800F3" w:rsidRDefault="004E3ECA" w:rsidP="00725562">
      <w:pPr>
        <w:pStyle w:val="ae"/>
        <w:widowControl w:val="0"/>
        <w:suppressAutoHyphens w:val="0"/>
        <w:autoSpaceDE w:val="0"/>
        <w:autoSpaceDN w:val="0"/>
        <w:adjustRightInd w:val="0"/>
        <w:ind w:left="0" w:right="-2" w:firstLine="709"/>
        <w:jc w:val="center"/>
        <w:rPr>
          <w:b/>
          <w:color w:val="auto"/>
          <w:szCs w:val="24"/>
          <w:lang w:eastAsia="ru-RU"/>
        </w:rPr>
      </w:pPr>
      <w:r w:rsidRPr="00C800F3">
        <w:rPr>
          <w:b/>
          <w:color w:val="auto"/>
          <w:szCs w:val="24"/>
          <w:lang w:eastAsia="ru-RU"/>
        </w:rPr>
        <w:t>9.Ответственность сторон</w:t>
      </w:r>
    </w:p>
    <w:p w14:paraId="5F8786DD" w14:textId="77777777" w:rsidR="00C53AB1" w:rsidRPr="0002694A" w:rsidRDefault="004E3ECA" w:rsidP="00C53AB1">
      <w:pPr>
        <w:autoSpaceDE w:val="0"/>
        <w:autoSpaceDN w:val="0"/>
        <w:adjustRightInd w:val="0"/>
        <w:ind w:firstLine="567"/>
        <w:jc w:val="both"/>
        <w:rPr>
          <w:rFonts w:eastAsiaTheme="minorHAnsi"/>
          <w:color w:val="auto"/>
          <w:szCs w:val="24"/>
          <w:lang w:eastAsia="en-US"/>
        </w:rPr>
      </w:pPr>
      <w:r w:rsidRPr="0002694A">
        <w:rPr>
          <w:rFonts w:eastAsiaTheme="minorHAnsi"/>
          <w:color w:val="auto"/>
          <w:szCs w:val="24"/>
          <w:lang w:eastAsia="en-US"/>
        </w:rPr>
        <w:t xml:space="preserve">9.1. </w:t>
      </w:r>
      <w:r w:rsidR="00C53AB1" w:rsidRPr="0002694A">
        <w:rPr>
          <w:rFonts w:eastAsiaTheme="minorHAnsi"/>
          <w:color w:val="auto"/>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6D4DA812" w14:textId="6F383320" w:rsidR="00C53AB1" w:rsidRPr="0002694A" w:rsidRDefault="00C53AB1" w:rsidP="00C53AB1">
      <w:pPr>
        <w:autoSpaceDE w:val="0"/>
        <w:autoSpaceDN w:val="0"/>
        <w:adjustRightInd w:val="0"/>
        <w:ind w:firstLine="567"/>
        <w:jc w:val="both"/>
        <w:rPr>
          <w:rFonts w:eastAsiaTheme="minorHAnsi"/>
          <w:color w:val="auto"/>
          <w:szCs w:val="24"/>
          <w:lang w:eastAsia="en-US"/>
        </w:rPr>
      </w:pPr>
      <w:r w:rsidRPr="0002694A">
        <w:rPr>
          <w:rFonts w:eastAsia="Calibri"/>
          <w:color w:val="auto"/>
          <w:szCs w:val="24"/>
          <w:lang w:eastAsia="en-US"/>
        </w:rPr>
        <w:t xml:space="preserve">9.1.1 </w:t>
      </w:r>
      <w:r w:rsidRPr="0002694A">
        <w:rPr>
          <w:rFonts w:eastAsiaTheme="minorHAnsi"/>
          <w:color w:val="auto"/>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5735B652" w14:textId="74B07FDA"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 xml:space="preserve">9.1.2 </w:t>
      </w:r>
      <w:r w:rsidRPr="0002694A">
        <w:rPr>
          <w:rFonts w:eastAsiaTheme="minorHAnsi"/>
          <w:color w:val="auto"/>
          <w:szCs w:val="24"/>
          <w:lang w:eastAsia="en-US"/>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14:paraId="42A04453" w14:textId="31B9F0E9"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 xml:space="preserve">9.1.3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196A0A82" w14:textId="77777777"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а) 10 процентов цены контракта (этапа) в случае, если цена контракта (этапа) не превышает 3 млн. рублей;</w:t>
      </w:r>
    </w:p>
    <w:p w14:paraId="1421D55A" w14:textId="77777777"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14:paraId="7102930B" w14:textId="77777777"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14:paraId="0ACFF36D" w14:textId="77777777"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14:paraId="66BA5BC3" w14:textId="77777777"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lastRenderedPageBreak/>
        <w:t>д) 0,4 процента цены контракта (этапа) в случае, если цена контракта (этапа) составляет от 500 млн. рублей до 1 млрд. рублей (включительно);</w:t>
      </w:r>
    </w:p>
    <w:p w14:paraId="165F2667" w14:textId="77777777"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14:paraId="5B50F9BC" w14:textId="77777777"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14:paraId="4C89839A" w14:textId="77777777"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14:paraId="528A90C6" w14:textId="77777777"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и) 0,1 процента цены контракта (этапа) в случае, если цена контракта (этапа) превышает 10 млрд. рублей.</w:t>
      </w:r>
    </w:p>
    <w:p w14:paraId="28E0D000" w14:textId="23B88AB7" w:rsidR="00C53AB1" w:rsidRPr="0002694A" w:rsidRDefault="00C53AB1" w:rsidP="00C53AB1">
      <w:pPr>
        <w:autoSpaceDE w:val="0"/>
        <w:autoSpaceDN w:val="0"/>
        <w:adjustRightInd w:val="0"/>
        <w:ind w:firstLine="567"/>
        <w:jc w:val="both"/>
        <w:rPr>
          <w:rFonts w:eastAsia="Calibri"/>
          <w:color w:val="auto"/>
          <w:szCs w:val="24"/>
          <w:lang w:eastAsia="en-US"/>
        </w:rPr>
      </w:pPr>
      <w:bookmarkStart w:id="3" w:name="Par11"/>
      <w:bookmarkEnd w:id="3"/>
      <w:r w:rsidRPr="0002694A">
        <w:rPr>
          <w:rFonts w:eastAsia="Calibri"/>
          <w:color w:val="auto"/>
          <w:szCs w:val="24"/>
          <w:lang w:eastAsia="en-US"/>
        </w:rPr>
        <w:t xml:space="preserve">9.2.1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35" w:history="1">
        <w:r w:rsidRPr="0002694A">
          <w:rPr>
            <w:rFonts w:eastAsia="Calibri"/>
            <w:color w:val="auto"/>
            <w:szCs w:val="24"/>
            <w:lang w:eastAsia="en-US"/>
          </w:rPr>
          <w:t>пунктом 1 части 1 статьи 30</w:t>
        </w:r>
      </w:hyperlink>
      <w:r w:rsidRPr="0002694A">
        <w:rPr>
          <w:rFonts w:eastAsia="Calibri"/>
          <w:color w:val="auto"/>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53986232" w14:textId="43705D2D"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9.2.2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17FBFBF9" w14:textId="77777777"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а) в случае, если цена контракта не превышает начальную (максимальную) цену контракта:</w:t>
      </w:r>
    </w:p>
    <w:p w14:paraId="38FE30D6" w14:textId="77777777"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10 процентов начальной (максимальной) цены контракта, если цена контракта не превышает 3 млн. рублей;</w:t>
      </w:r>
    </w:p>
    <w:p w14:paraId="0AA4501F" w14:textId="77777777"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14:paraId="5CA26896" w14:textId="77777777"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14:paraId="5D932C97" w14:textId="77777777"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б) в случае, если цена контракта превышает начальную (максимальную) цену контракта:</w:t>
      </w:r>
    </w:p>
    <w:p w14:paraId="72227E7C" w14:textId="77777777"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10 процентов цены контракта, если цена контракта не превышает 3 млн. рублей;</w:t>
      </w:r>
    </w:p>
    <w:p w14:paraId="305B4EE3" w14:textId="77777777"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5 процентов цены контракта, если цена контракта составляет от 3 млн. рублей до 50 млн. рублей (включительно);</w:t>
      </w:r>
    </w:p>
    <w:p w14:paraId="39EE2D69" w14:textId="77777777"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14:paraId="0150F1E9" w14:textId="517E39A6"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9.2.3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95D262D" w14:textId="77777777"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а) 1000 рублей, если цена контракта не превышает 3 млн. рублей;</w:t>
      </w:r>
    </w:p>
    <w:p w14:paraId="258E5E79" w14:textId="77777777"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б) 5000 рублей, если цена контракта составляет от 3 млн. рублей до 50 млн. рублей (включительно);</w:t>
      </w:r>
    </w:p>
    <w:p w14:paraId="61CB09EE" w14:textId="77777777"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в) 10000 рублей, если цена контракта составляет от 50 млн. рублей до 100 млн. рублей (включительно);</w:t>
      </w:r>
    </w:p>
    <w:p w14:paraId="4548D9F9" w14:textId="77777777"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г) 100000 рублей, если цена контракта превышает 100 млн. рублей.</w:t>
      </w:r>
    </w:p>
    <w:p w14:paraId="16DEF3D6" w14:textId="17BD4A81"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9.2.4.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023D0C12" w14:textId="77777777" w:rsidR="00C53AB1" w:rsidRPr="0002694A" w:rsidRDefault="00C53AB1" w:rsidP="00C53AB1">
      <w:pPr>
        <w:autoSpaceDE w:val="0"/>
        <w:autoSpaceDN w:val="0"/>
        <w:adjustRightInd w:val="0"/>
        <w:ind w:firstLine="567"/>
        <w:jc w:val="both"/>
        <w:rPr>
          <w:rFonts w:eastAsia="Calibri"/>
          <w:color w:val="auto"/>
          <w:szCs w:val="24"/>
          <w:lang w:eastAsia="en-US"/>
        </w:rPr>
      </w:pPr>
      <w:bookmarkStart w:id="4" w:name="Par33"/>
      <w:bookmarkEnd w:id="4"/>
      <w:r w:rsidRPr="0002694A">
        <w:rPr>
          <w:rFonts w:eastAsia="Calibri"/>
          <w:color w:val="auto"/>
          <w:szCs w:val="24"/>
          <w:lang w:eastAsia="en-US"/>
        </w:rPr>
        <w:lastRenderedPageBreak/>
        <w:t xml:space="preserve">В случае если в соответствии с </w:t>
      </w:r>
      <w:hyperlink r:id="rId36" w:history="1">
        <w:r w:rsidRPr="0002694A">
          <w:rPr>
            <w:rFonts w:eastAsia="Calibri"/>
            <w:color w:val="auto"/>
            <w:szCs w:val="24"/>
            <w:lang w:eastAsia="en-US"/>
          </w:rPr>
          <w:t>частью 6 статьи 30</w:t>
        </w:r>
      </w:hyperlink>
      <w:r w:rsidRPr="0002694A">
        <w:rPr>
          <w:rFonts w:eastAsia="Calibri"/>
          <w:color w:val="auto"/>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7B04D245" w14:textId="41D76E40"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9.3.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0303A911" w14:textId="52C40420" w:rsidR="00C53AB1" w:rsidRPr="0002694A" w:rsidRDefault="00C53AB1" w:rsidP="00C53AB1">
      <w:pPr>
        <w:autoSpaceDE w:val="0"/>
        <w:autoSpaceDN w:val="0"/>
        <w:adjustRightInd w:val="0"/>
        <w:ind w:firstLine="567"/>
        <w:jc w:val="both"/>
        <w:rPr>
          <w:rFonts w:eastAsiaTheme="minorHAnsi"/>
          <w:color w:val="auto"/>
          <w:szCs w:val="24"/>
          <w:lang w:eastAsia="en-US"/>
        </w:rPr>
      </w:pPr>
      <w:r w:rsidRPr="0002694A">
        <w:rPr>
          <w:rFonts w:eastAsia="Calibri"/>
          <w:color w:val="auto"/>
          <w:szCs w:val="24"/>
          <w:lang w:eastAsia="en-US"/>
        </w:rPr>
        <w:t xml:space="preserve">9.4.1. </w:t>
      </w:r>
      <w:r w:rsidRPr="0002694A">
        <w:rPr>
          <w:rFonts w:eastAsiaTheme="minorHAnsi"/>
          <w:color w:val="auto"/>
          <w:szCs w:val="24"/>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37" w:history="1">
        <w:r w:rsidRPr="0002694A">
          <w:rPr>
            <w:rFonts w:eastAsiaTheme="minorHAnsi"/>
            <w:color w:val="auto"/>
            <w:szCs w:val="24"/>
            <w:lang w:eastAsia="en-US"/>
          </w:rPr>
          <w:t>ключевой ставки</w:t>
        </w:r>
      </w:hyperlink>
      <w:r w:rsidRPr="0002694A">
        <w:rPr>
          <w:rFonts w:eastAsiaTheme="minorHAnsi"/>
          <w:color w:val="auto"/>
          <w:szCs w:val="24"/>
          <w:lang w:eastAsia="en-US"/>
        </w:rPr>
        <w:t xml:space="preserve"> Центрального банка Российской Федерации от не уплаченной в срок суммы.</w:t>
      </w:r>
    </w:p>
    <w:p w14:paraId="3E79AF4B" w14:textId="112B13E1"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9.4.2.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D4699FA" w14:textId="77777777"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а) 1000 рублей, если цена контракта не превышает 3 млн. рублей (включительно);</w:t>
      </w:r>
    </w:p>
    <w:p w14:paraId="788DF278" w14:textId="77777777"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б) 5000 рублей, если цена контракта составляет от 3 млн. рублей до 50 млн. рублей (включительно);</w:t>
      </w:r>
    </w:p>
    <w:p w14:paraId="789BDFF3" w14:textId="77777777"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в) 10000 рублей, если цена контракта составляет от 50 млн. рублей до 100 млн. рублей (включительно);</w:t>
      </w:r>
    </w:p>
    <w:p w14:paraId="0EEB5EF2" w14:textId="77777777"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г) 100000 рублей, если цена контракта превышает 100 млн. рублей.</w:t>
      </w:r>
    </w:p>
    <w:p w14:paraId="76A63284" w14:textId="6FF6C23E" w:rsidR="00C53AB1" w:rsidRPr="0002694A" w:rsidRDefault="00C53AB1" w:rsidP="00C53AB1">
      <w:pPr>
        <w:autoSpaceDE w:val="0"/>
        <w:autoSpaceDN w:val="0"/>
        <w:adjustRightInd w:val="0"/>
        <w:ind w:firstLine="567"/>
        <w:jc w:val="both"/>
        <w:rPr>
          <w:rFonts w:eastAsia="Calibri"/>
          <w:color w:val="auto"/>
          <w:szCs w:val="24"/>
          <w:lang w:eastAsia="en-US"/>
        </w:rPr>
      </w:pPr>
      <w:r w:rsidRPr="0002694A">
        <w:rPr>
          <w:rFonts w:eastAsia="Calibri"/>
          <w:color w:val="auto"/>
          <w:szCs w:val="24"/>
          <w:lang w:eastAsia="en-US"/>
        </w:rPr>
        <w:t>9.5.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ECF287" w14:textId="204C8639" w:rsidR="00C53AB1" w:rsidRPr="0002694A" w:rsidRDefault="00C53AB1" w:rsidP="00C53AB1">
      <w:pPr>
        <w:ind w:firstLine="567"/>
        <w:rPr>
          <w:color w:val="auto"/>
          <w:szCs w:val="24"/>
        </w:rPr>
      </w:pPr>
      <w:r w:rsidRPr="0002694A">
        <w:rPr>
          <w:rFonts w:eastAsia="Calibri"/>
          <w:color w:val="auto"/>
          <w:szCs w:val="24"/>
          <w:lang w:eastAsia="en-US"/>
        </w:rPr>
        <w:t>9.6.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3023AC7" w14:textId="77777777" w:rsidR="004E3ECA" w:rsidRPr="0002694A" w:rsidRDefault="004E3ECA" w:rsidP="00725562">
      <w:pPr>
        <w:suppressAutoHyphens w:val="0"/>
        <w:autoSpaceDE w:val="0"/>
        <w:autoSpaceDN w:val="0"/>
        <w:adjustRightInd w:val="0"/>
        <w:spacing w:line="240" w:lineRule="atLeast"/>
        <w:ind w:right="-2" w:firstLine="709"/>
        <w:jc w:val="both"/>
        <w:rPr>
          <w:rFonts w:eastAsiaTheme="minorHAnsi"/>
          <w:color w:val="auto"/>
          <w:szCs w:val="24"/>
          <w:lang w:eastAsia="en-US"/>
        </w:rPr>
      </w:pPr>
    </w:p>
    <w:p w14:paraId="7795B07E" w14:textId="77777777" w:rsidR="004E3ECA" w:rsidRPr="00C800F3" w:rsidRDefault="004E3ECA" w:rsidP="00725562">
      <w:pPr>
        <w:suppressAutoHyphens w:val="0"/>
        <w:autoSpaceDE w:val="0"/>
        <w:ind w:right="-2" w:firstLine="709"/>
        <w:jc w:val="center"/>
        <w:rPr>
          <w:b/>
          <w:color w:val="auto"/>
          <w:szCs w:val="24"/>
          <w:lang w:eastAsia="ru-RU"/>
        </w:rPr>
      </w:pPr>
      <w:r w:rsidRPr="00C800F3">
        <w:rPr>
          <w:b/>
          <w:color w:val="auto"/>
          <w:szCs w:val="24"/>
          <w:lang w:eastAsia="ru-RU"/>
        </w:rPr>
        <w:t>10. Срок действия, изменение, расторжение контракта</w:t>
      </w:r>
    </w:p>
    <w:p w14:paraId="44A0C790" w14:textId="0011CD78" w:rsidR="004E3ECA" w:rsidRPr="0002694A" w:rsidRDefault="004E3ECA" w:rsidP="00725562">
      <w:pPr>
        <w:suppressAutoHyphens w:val="0"/>
        <w:autoSpaceDE w:val="0"/>
        <w:ind w:right="-2" w:firstLine="709"/>
        <w:jc w:val="both"/>
        <w:rPr>
          <w:color w:val="auto"/>
          <w:szCs w:val="24"/>
          <w:lang w:eastAsia="ru-RU"/>
        </w:rPr>
      </w:pPr>
      <w:r w:rsidRPr="0002694A">
        <w:rPr>
          <w:color w:val="auto"/>
          <w:szCs w:val="24"/>
          <w:lang w:eastAsia="ru-RU"/>
        </w:rPr>
        <w:t xml:space="preserve">10.1. Настоящий контракт вступает в силу с момента его подписания и действует до </w:t>
      </w:r>
      <w:r w:rsidR="000A0208" w:rsidRPr="0002694A">
        <w:rPr>
          <w:color w:val="auto"/>
          <w:szCs w:val="24"/>
          <w:lang w:eastAsia="ru-RU"/>
        </w:rPr>
        <w:t>31.12.202</w:t>
      </w:r>
      <w:r w:rsidR="00F6278A">
        <w:rPr>
          <w:color w:val="auto"/>
          <w:szCs w:val="24"/>
          <w:lang w:eastAsia="ru-RU"/>
        </w:rPr>
        <w:t>5</w:t>
      </w:r>
      <w:bookmarkStart w:id="5" w:name="_GoBack"/>
      <w:bookmarkEnd w:id="5"/>
      <w:r w:rsidRPr="0002694A">
        <w:rPr>
          <w:color w:val="auto"/>
          <w:szCs w:val="24"/>
          <w:lang w:eastAsia="ru-RU"/>
        </w:rPr>
        <w:t xml:space="preserve"> года.</w:t>
      </w:r>
    </w:p>
    <w:p w14:paraId="6714A777" w14:textId="77777777" w:rsidR="004E3ECA" w:rsidRPr="0002694A" w:rsidRDefault="004E3ECA" w:rsidP="00725562">
      <w:pPr>
        <w:suppressAutoHyphens w:val="0"/>
        <w:autoSpaceDE w:val="0"/>
        <w:ind w:right="-2" w:firstLine="709"/>
        <w:jc w:val="both"/>
        <w:rPr>
          <w:color w:val="auto"/>
          <w:szCs w:val="24"/>
          <w:lang w:eastAsia="ru-RU"/>
        </w:rPr>
      </w:pPr>
      <w:r w:rsidRPr="0002694A">
        <w:rPr>
          <w:color w:val="auto"/>
          <w:szCs w:val="24"/>
          <w:shd w:val="clear" w:color="auto" w:fill="FFFFFF"/>
          <w:lang w:eastAsia="ru-RU"/>
        </w:rPr>
        <w:t>Прекращение (окончание) срока действия настоящего Контракта не влечет за собой прекращение обязательств сторон по нему, и не освобождает стороны от ответственности за его нарушение, если таковые имели место при исполнении условий настоящего контракта.</w:t>
      </w:r>
    </w:p>
    <w:p w14:paraId="1E697D5D" w14:textId="77777777" w:rsidR="004E3ECA" w:rsidRPr="0002694A" w:rsidRDefault="004E3ECA" w:rsidP="00725562">
      <w:pPr>
        <w:suppressAutoHyphens w:val="0"/>
        <w:autoSpaceDE w:val="0"/>
        <w:ind w:right="-2" w:firstLine="709"/>
        <w:jc w:val="both"/>
        <w:rPr>
          <w:color w:val="auto"/>
          <w:szCs w:val="24"/>
          <w:lang w:eastAsia="ru-RU"/>
        </w:rPr>
      </w:pPr>
      <w:r w:rsidRPr="0002694A">
        <w:rPr>
          <w:color w:val="auto"/>
          <w:szCs w:val="24"/>
          <w:lang w:eastAsia="ru-RU"/>
        </w:rPr>
        <w:t>10.2. Все приложения к настоящему контракту, утвержденные Сторонами, являются его неотъемлемой частью.</w:t>
      </w:r>
    </w:p>
    <w:p w14:paraId="4FFB194C" w14:textId="77777777" w:rsidR="004E3ECA" w:rsidRPr="0002694A" w:rsidRDefault="004E3ECA" w:rsidP="00725562">
      <w:pPr>
        <w:widowControl w:val="0"/>
        <w:suppressAutoHyphens w:val="0"/>
        <w:autoSpaceDE w:val="0"/>
        <w:autoSpaceDN w:val="0"/>
        <w:adjustRightInd w:val="0"/>
        <w:ind w:right="-2" w:firstLine="709"/>
        <w:jc w:val="both"/>
        <w:rPr>
          <w:color w:val="auto"/>
          <w:szCs w:val="24"/>
          <w:lang w:eastAsia="ru-RU"/>
        </w:rPr>
      </w:pPr>
      <w:r w:rsidRPr="0002694A">
        <w:rPr>
          <w:color w:val="auto"/>
          <w:szCs w:val="24"/>
          <w:lang w:eastAsia="ru-RU"/>
        </w:rPr>
        <w:t>10.3.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частью 1 статьи 95 Федерального Закона № 44-ФЗ. Любые изменения и дополнения к настоящему контракту вносятся с письменного согласия обеих сторон</w:t>
      </w:r>
    </w:p>
    <w:p w14:paraId="6F066182" w14:textId="5194FDDA" w:rsidR="004E3ECA" w:rsidRPr="0002694A" w:rsidRDefault="004E3ECA" w:rsidP="00725562">
      <w:pPr>
        <w:suppressAutoHyphens w:val="0"/>
        <w:ind w:right="-2" w:firstLine="709"/>
        <w:jc w:val="both"/>
        <w:rPr>
          <w:color w:val="auto"/>
          <w:szCs w:val="24"/>
          <w:lang w:eastAsia="ru-RU"/>
        </w:rPr>
      </w:pPr>
      <w:r w:rsidRPr="0002694A">
        <w:rPr>
          <w:color w:val="auto"/>
          <w:szCs w:val="24"/>
          <w:lang w:eastAsia="ru-RU"/>
        </w:rPr>
        <w:t xml:space="preserve">10.4. Контракт, может быть, расторгнут по обоюдному согласию сторон, по решению суда или стороны вправе принять решение об одностороннем отказе от исполнения контракта </w:t>
      </w:r>
      <w:r w:rsidR="00223C5F" w:rsidRPr="0002694A">
        <w:rPr>
          <w:rFonts w:eastAsiaTheme="minorHAnsi"/>
          <w:color w:val="auto"/>
          <w:szCs w:val="24"/>
          <w:lang w:eastAsia="en-US"/>
        </w:rPr>
        <w:t xml:space="preserve">в соответствии с положениями </w:t>
      </w:r>
      <w:hyperlink r:id="rId38" w:history="1">
        <w:r w:rsidR="00223C5F" w:rsidRPr="0002694A">
          <w:rPr>
            <w:rFonts w:eastAsiaTheme="minorHAnsi"/>
            <w:color w:val="auto"/>
            <w:szCs w:val="24"/>
            <w:lang w:eastAsia="en-US"/>
          </w:rPr>
          <w:t>частей 8</w:t>
        </w:r>
      </w:hyperlink>
      <w:r w:rsidR="00223C5F" w:rsidRPr="0002694A">
        <w:rPr>
          <w:rFonts w:eastAsiaTheme="minorHAnsi"/>
          <w:color w:val="auto"/>
          <w:szCs w:val="24"/>
          <w:lang w:eastAsia="en-US"/>
        </w:rPr>
        <w:t xml:space="preserve"> - </w:t>
      </w:r>
      <w:hyperlink r:id="rId39" w:history="1">
        <w:r w:rsidR="00223C5F" w:rsidRPr="0002694A">
          <w:rPr>
            <w:rFonts w:eastAsiaTheme="minorHAnsi"/>
            <w:color w:val="auto"/>
            <w:szCs w:val="24"/>
            <w:lang w:eastAsia="en-US"/>
          </w:rPr>
          <w:t>11</w:t>
        </w:r>
      </w:hyperlink>
      <w:r w:rsidR="00223C5F" w:rsidRPr="0002694A">
        <w:rPr>
          <w:rFonts w:eastAsiaTheme="minorHAnsi"/>
          <w:color w:val="auto"/>
          <w:szCs w:val="24"/>
          <w:lang w:eastAsia="en-US"/>
        </w:rPr>
        <w:t xml:space="preserve">, </w:t>
      </w:r>
      <w:hyperlink r:id="rId40" w:history="1">
        <w:r w:rsidR="00223C5F" w:rsidRPr="0002694A">
          <w:rPr>
            <w:rFonts w:eastAsiaTheme="minorHAnsi"/>
            <w:color w:val="auto"/>
            <w:szCs w:val="24"/>
            <w:lang w:eastAsia="en-US"/>
          </w:rPr>
          <w:t>13</w:t>
        </w:r>
      </w:hyperlink>
      <w:r w:rsidR="00223C5F" w:rsidRPr="0002694A">
        <w:rPr>
          <w:rFonts w:eastAsiaTheme="minorHAnsi"/>
          <w:color w:val="auto"/>
          <w:szCs w:val="24"/>
          <w:lang w:eastAsia="en-US"/>
        </w:rPr>
        <w:t xml:space="preserve"> - </w:t>
      </w:r>
      <w:hyperlink r:id="rId41" w:history="1">
        <w:r w:rsidR="00223C5F" w:rsidRPr="0002694A">
          <w:rPr>
            <w:rFonts w:eastAsiaTheme="minorHAnsi"/>
            <w:color w:val="auto"/>
            <w:szCs w:val="24"/>
            <w:lang w:eastAsia="en-US"/>
          </w:rPr>
          <w:t>19</w:t>
        </w:r>
      </w:hyperlink>
      <w:r w:rsidR="00223C5F" w:rsidRPr="0002694A">
        <w:rPr>
          <w:rFonts w:eastAsiaTheme="minorHAnsi"/>
          <w:color w:val="auto"/>
          <w:szCs w:val="24"/>
          <w:lang w:eastAsia="en-US"/>
        </w:rPr>
        <w:t xml:space="preserve">, </w:t>
      </w:r>
      <w:hyperlink r:id="rId42" w:history="1">
        <w:r w:rsidR="00223C5F" w:rsidRPr="0002694A">
          <w:rPr>
            <w:rFonts w:eastAsiaTheme="minorHAnsi"/>
            <w:color w:val="auto"/>
            <w:szCs w:val="24"/>
            <w:lang w:eastAsia="en-US"/>
          </w:rPr>
          <w:t>21</w:t>
        </w:r>
      </w:hyperlink>
      <w:r w:rsidR="00223C5F" w:rsidRPr="0002694A">
        <w:rPr>
          <w:rFonts w:eastAsiaTheme="minorHAnsi"/>
          <w:color w:val="auto"/>
          <w:szCs w:val="24"/>
          <w:lang w:eastAsia="en-US"/>
        </w:rPr>
        <w:t xml:space="preserve"> - </w:t>
      </w:r>
      <w:hyperlink r:id="rId43" w:history="1">
        <w:r w:rsidR="00223C5F" w:rsidRPr="0002694A">
          <w:rPr>
            <w:rFonts w:eastAsiaTheme="minorHAnsi"/>
            <w:color w:val="auto"/>
            <w:szCs w:val="24"/>
            <w:lang w:eastAsia="en-US"/>
          </w:rPr>
          <w:t>23</w:t>
        </w:r>
      </w:hyperlink>
      <w:r w:rsidR="00223C5F" w:rsidRPr="0002694A">
        <w:rPr>
          <w:rFonts w:eastAsiaTheme="minorHAnsi"/>
          <w:color w:val="auto"/>
          <w:szCs w:val="24"/>
          <w:lang w:eastAsia="en-US"/>
        </w:rPr>
        <w:t xml:space="preserve"> и </w:t>
      </w:r>
      <w:hyperlink r:id="rId44" w:history="1">
        <w:r w:rsidR="00223C5F" w:rsidRPr="0002694A">
          <w:rPr>
            <w:rFonts w:eastAsiaTheme="minorHAnsi"/>
            <w:color w:val="auto"/>
            <w:szCs w:val="24"/>
            <w:lang w:eastAsia="en-US"/>
          </w:rPr>
          <w:t>25 статьи 95</w:t>
        </w:r>
      </w:hyperlink>
      <w:r w:rsidR="00223C5F" w:rsidRPr="0002694A">
        <w:rPr>
          <w:rFonts w:eastAsiaTheme="minorHAnsi"/>
          <w:color w:val="auto"/>
          <w:szCs w:val="24"/>
          <w:lang w:eastAsia="en-US"/>
        </w:rPr>
        <w:t xml:space="preserve"> Федерального закона №44</w:t>
      </w:r>
      <w:r w:rsidRPr="0002694A">
        <w:rPr>
          <w:color w:val="auto"/>
          <w:szCs w:val="24"/>
          <w:lang w:eastAsia="ru-RU"/>
        </w:rPr>
        <w:t>.</w:t>
      </w:r>
    </w:p>
    <w:p w14:paraId="62D79D74" w14:textId="77777777" w:rsidR="004E3ECA" w:rsidRPr="0002694A"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02694A">
        <w:rPr>
          <w:color w:val="auto"/>
          <w:szCs w:val="24"/>
          <w:lang w:eastAsia="ru-RU"/>
        </w:rPr>
        <w:t>10.5. При расторжении контракта по обоюдному согласию Стороны опреде</w:t>
      </w:r>
      <w:r w:rsidRPr="0002694A">
        <w:rPr>
          <w:color w:val="auto"/>
          <w:szCs w:val="24"/>
          <w:lang w:eastAsia="ru-RU"/>
        </w:rPr>
        <w:softHyphen/>
        <w:t>ляют и производят взаиморасчеты по возмещению понесенных затрат и убытков по предмету Контракта.</w:t>
      </w:r>
    </w:p>
    <w:p w14:paraId="04C05445" w14:textId="77777777" w:rsidR="004E3ECA" w:rsidRPr="0002694A" w:rsidRDefault="004E3ECA" w:rsidP="00725562">
      <w:pPr>
        <w:tabs>
          <w:tab w:val="left" w:pos="709"/>
        </w:tabs>
        <w:suppressAutoHyphens w:val="0"/>
        <w:autoSpaceDE w:val="0"/>
        <w:autoSpaceDN w:val="0"/>
        <w:adjustRightInd w:val="0"/>
        <w:ind w:right="-2" w:firstLine="709"/>
        <w:jc w:val="both"/>
        <w:rPr>
          <w:bCs/>
          <w:color w:val="auto"/>
          <w:szCs w:val="24"/>
          <w:lang w:eastAsia="ru-RU"/>
        </w:rPr>
      </w:pPr>
    </w:p>
    <w:p w14:paraId="616D8879" w14:textId="77777777" w:rsidR="004E3ECA" w:rsidRPr="00C800F3" w:rsidRDefault="004E3ECA" w:rsidP="00725562">
      <w:pPr>
        <w:suppressAutoHyphens w:val="0"/>
        <w:autoSpaceDE w:val="0"/>
        <w:ind w:right="-2" w:firstLine="709"/>
        <w:jc w:val="center"/>
        <w:rPr>
          <w:b/>
          <w:color w:val="auto"/>
          <w:szCs w:val="24"/>
          <w:lang w:eastAsia="ru-RU"/>
        </w:rPr>
      </w:pPr>
      <w:r w:rsidRPr="00C800F3">
        <w:rPr>
          <w:b/>
          <w:color w:val="auto"/>
          <w:szCs w:val="24"/>
          <w:lang w:eastAsia="ru-RU"/>
        </w:rPr>
        <w:t xml:space="preserve">11. </w:t>
      </w:r>
      <w:r w:rsidRPr="00C800F3">
        <w:rPr>
          <w:b/>
          <w:bCs/>
          <w:color w:val="auto"/>
          <w:szCs w:val="24"/>
          <w:lang w:eastAsia="ru-RU"/>
        </w:rPr>
        <w:t>Заключительные положения</w:t>
      </w:r>
    </w:p>
    <w:p w14:paraId="421966A5" w14:textId="77777777" w:rsidR="004E3ECA" w:rsidRPr="0002694A"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02694A">
        <w:rPr>
          <w:color w:val="auto"/>
          <w:szCs w:val="24"/>
          <w:lang w:eastAsia="ru-RU"/>
        </w:rPr>
        <w:lastRenderedPageBreak/>
        <w:t>11.1. Все изменения и дополнения к настоящему контракту возможны по соглашению сторон, совершаются в письменной форме и остаются у сторон в оригинале.</w:t>
      </w:r>
    </w:p>
    <w:p w14:paraId="4A193BE4" w14:textId="51484469" w:rsidR="004E3ECA" w:rsidRPr="00AD664E" w:rsidRDefault="004E3ECA" w:rsidP="00AD664E">
      <w:pPr>
        <w:suppressAutoHyphens w:val="0"/>
        <w:autoSpaceDE w:val="0"/>
        <w:autoSpaceDN w:val="0"/>
        <w:adjustRightInd w:val="0"/>
        <w:ind w:right="-2" w:firstLine="709"/>
        <w:jc w:val="both"/>
        <w:rPr>
          <w:color w:val="auto"/>
          <w:szCs w:val="24"/>
          <w:lang w:eastAsia="ru-RU"/>
        </w:rPr>
      </w:pPr>
      <w:r w:rsidRPr="0002694A">
        <w:rPr>
          <w:color w:val="auto"/>
          <w:szCs w:val="24"/>
          <w:lang w:eastAsia="ru-RU"/>
        </w:rPr>
        <w:t xml:space="preserve">11.2. Контракт заключен в электронной форме в порядке, предусмотренном Федеральным законом от 06.04.2011 года № 63-ФЗ «Об электронной подписи», статьей </w:t>
      </w:r>
      <w:r w:rsidR="00C53AB1" w:rsidRPr="0002694A">
        <w:rPr>
          <w:color w:val="auto"/>
          <w:szCs w:val="24"/>
          <w:lang w:eastAsia="ru-RU"/>
        </w:rPr>
        <w:t>51</w:t>
      </w:r>
      <w:r w:rsidRPr="0002694A">
        <w:rPr>
          <w:color w:val="auto"/>
          <w:szCs w:val="24"/>
          <w:lang w:eastAsia="ru-RU"/>
        </w:rPr>
        <w:t xml:space="preserve"> Федерального закона от 05.04.2013 года № 44-ФЗ «О контрактной системе в сфере закупок товаров, работ, услуг для обеспечения государ</w:t>
      </w:r>
      <w:r w:rsidR="00AD664E">
        <w:rPr>
          <w:color w:val="auto"/>
          <w:szCs w:val="24"/>
          <w:lang w:eastAsia="ru-RU"/>
        </w:rPr>
        <w:t xml:space="preserve">ственных и муниципальных нужд». </w:t>
      </w:r>
      <w:r w:rsidRPr="0002694A">
        <w:rPr>
          <w:iCs/>
          <w:color w:val="auto"/>
          <w:szCs w:val="24"/>
          <w:lang w:eastAsia="ru-RU"/>
        </w:rPr>
        <w:t xml:space="preserve">(Контракт составлен в форме электронного </w:t>
      </w:r>
      <w:r w:rsidR="00272755">
        <w:rPr>
          <w:iCs/>
          <w:color w:val="auto"/>
          <w:szCs w:val="24"/>
          <w:lang w:eastAsia="ru-RU"/>
        </w:rPr>
        <w:t>документа, п</w:t>
      </w:r>
      <w:r w:rsidR="00272755" w:rsidRPr="0002694A">
        <w:rPr>
          <w:iCs/>
          <w:color w:val="auto"/>
          <w:szCs w:val="24"/>
          <w:lang w:eastAsia="ru-RU"/>
        </w:rPr>
        <w:t>осле</w:t>
      </w:r>
      <w:r w:rsidRPr="0002694A">
        <w:rPr>
          <w:iCs/>
          <w:color w:val="auto"/>
          <w:szCs w:val="24"/>
          <w:lang w:eastAsia="ru-RU"/>
        </w:rPr>
        <w:t xml:space="preserve">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Поставщика).</w:t>
      </w:r>
    </w:p>
    <w:p w14:paraId="451B764A" w14:textId="35E8A4EB" w:rsidR="004E3ECA" w:rsidRPr="0002694A"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02694A">
        <w:rPr>
          <w:color w:val="auto"/>
          <w:szCs w:val="24"/>
          <w:lang w:eastAsia="ru-RU"/>
        </w:rPr>
        <w:t xml:space="preserve">11.3. Извещения, уведомления, сообщения, иные документы по настоящему контракту могут передаваться как почтой, так и с помощью средств факсимильной связи. Риск искажения информации при передаче факсимильной </w:t>
      </w:r>
      <w:r w:rsidR="00E112D8" w:rsidRPr="0002694A">
        <w:rPr>
          <w:color w:val="auto"/>
          <w:szCs w:val="24"/>
          <w:lang w:eastAsia="ru-RU"/>
        </w:rPr>
        <w:t>связью несет</w:t>
      </w:r>
      <w:r w:rsidRPr="0002694A">
        <w:rPr>
          <w:color w:val="auto"/>
          <w:szCs w:val="24"/>
          <w:lang w:eastAsia="ru-RU"/>
        </w:rPr>
        <w:t xml:space="preserve"> сторона, отправляющая соответствующую информацию.</w:t>
      </w:r>
    </w:p>
    <w:p w14:paraId="4995D444" w14:textId="74C0A8E5" w:rsidR="004E3ECA" w:rsidRPr="00A52B66"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02694A">
        <w:rPr>
          <w:color w:val="auto"/>
          <w:szCs w:val="24"/>
          <w:lang w:eastAsia="ru-RU"/>
        </w:rPr>
        <w:t xml:space="preserve"> 11</w:t>
      </w:r>
      <w:r w:rsidRPr="00A52B66">
        <w:rPr>
          <w:color w:val="auto"/>
          <w:szCs w:val="24"/>
          <w:lang w:eastAsia="ru-RU"/>
        </w:rPr>
        <w:t xml:space="preserve">.4. </w:t>
      </w:r>
      <w:r w:rsidR="00E112D8" w:rsidRPr="00A52B66">
        <w:rPr>
          <w:color w:val="auto"/>
          <w:szCs w:val="24"/>
          <w:lang w:eastAsia="ru-RU"/>
        </w:rPr>
        <w:t>Документы, переданные</w:t>
      </w:r>
      <w:r w:rsidRPr="00A52B66">
        <w:rPr>
          <w:color w:val="auto"/>
          <w:szCs w:val="24"/>
          <w:lang w:eastAsia="ru-RU"/>
        </w:rPr>
        <w:t xml:space="preserve"> по факсу, имеют юридическую силу, однако, </w:t>
      </w:r>
      <w:r w:rsidR="00E112D8" w:rsidRPr="00A52B66">
        <w:rPr>
          <w:color w:val="auto"/>
          <w:szCs w:val="24"/>
          <w:lang w:eastAsia="ru-RU"/>
        </w:rPr>
        <w:t>это не</w:t>
      </w:r>
      <w:r w:rsidRPr="00A52B66">
        <w:rPr>
          <w:color w:val="auto"/>
          <w:szCs w:val="24"/>
          <w:lang w:eastAsia="ru-RU"/>
        </w:rPr>
        <w:t xml:space="preserve"> освобождает стороны от последующего представления друг другу оригиналов документов в случаях, предусмотренных действующим законодательством РФ и обычаями делового оборота (счет-фактура, отгрузочная разнарядка и т.п.) </w:t>
      </w:r>
    </w:p>
    <w:p w14:paraId="13FD1750" w14:textId="12ECE0CF" w:rsidR="004E3ECA" w:rsidRPr="00350918"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A52B66">
        <w:rPr>
          <w:color w:val="auto"/>
          <w:szCs w:val="24"/>
          <w:lang w:eastAsia="ru-RU"/>
        </w:rPr>
        <w:t xml:space="preserve">11.5. В случае изменения своего адреса, телефонного номера, иных реквизитов, Сторона обязана в течение 3 (Трех) дней официально уведомить об этом другую сторону, в противном случае документы, переданные по старому адресу стороны, считаются ею принятыми. </w:t>
      </w:r>
      <w:r w:rsidR="00A52B66">
        <w:rPr>
          <w:color w:val="auto"/>
          <w:szCs w:val="24"/>
          <w:lang w:eastAsia="ru-RU"/>
        </w:rPr>
        <w:t xml:space="preserve">           </w:t>
      </w:r>
      <w:r w:rsidRPr="00350918">
        <w:rPr>
          <w:color w:val="auto"/>
          <w:szCs w:val="24"/>
          <w:lang w:eastAsia="ru-RU"/>
        </w:rPr>
        <w:t>Дополнительные расходы, вызванные несвоевременным сообщением стороны об изменении своих реквизитов, относятся на счет виновной стороны.</w:t>
      </w:r>
    </w:p>
    <w:p w14:paraId="64C33BA9" w14:textId="77777777" w:rsidR="00A52B66" w:rsidRPr="00350918" w:rsidRDefault="00A52B66" w:rsidP="005166E7">
      <w:pPr>
        <w:ind w:firstLine="708"/>
        <w:jc w:val="both"/>
        <w:rPr>
          <w:rFonts w:ascii="Segoe UI" w:hAnsi="Segoe UI" w:cs="Segoe UI"/>
          <w:color w:val="auto"/>
          <w:szCs w:val="24"/>
        </w:rPr>
      </w:pPr>
      <w:r w:rsidRPr="00350918">
        <w:rPr>
          <w:color w:val="auto"/>
          <w:szCs w:val="24"/>
        </w:rPr>
        <w:t>Претензии и иные юридически значимые сообщения могут быть направлены Сторонами друг другу</w:t>
      </w:r>
      <w:r w:rsidRPr="00350918">
        <w:rPr>
          <w:rFonts w:ascii="Segoe UI" w:hAnsi="Segoe UI" w:cs="Segoe UI"/>
          <w:color w:val="auto"/>
          <w:szCs w:val="24"/>
        </w:rPr>
        <w:t xml:space="preserve"> </w:t>
      </w:r>
      <w:r w:rsidRPr="00350918">
        <w:rPr>
          <w:color w:val="auto"/>
          <w:szCs w:val="24"/>
        </w:rPr>
        <w:t>письмом на электронный почтовый ящик (e-mail) указанный в разделе «Реквизиты сторон», при этом подтверждением такого направления является сохраненная отправившей стороной в ее электронном почтовом ящике скан-копия претензии в формате PDF, JPEG, а также отчет о доставке письма адресату, сформированный электронном почтовым сервисом. Такое письмо считается полученным адресатом на следующий календарный день после его отправки;</w:t>
      </w:r>
    </w:p>
    <w:p w14:paraId="06FB0935" w14:textId="3F6B262F" w:rsidR="00A52B66" w:rsidRPr="00350918" w:rsidRDefault="00A52B66" w:rsidP="00A52B66">
      <w:pPr>
        <w:jc w:val="both"/>
        <w:rPr>
          <w:rFonts w:ascii="Segoe UI" w:hAnsi="Segoe UI" w:cs="Segoe UI"/>
          <w:color w:val="auto"/>
          <w:szCs w:val="24"/>
        </w:rPr>
      </w:pPr>
      <w:r w:rsidRPr="00350918">
        <w:rPr>
          <w:color w:val="auto"/>
          <w:szCs w:val="24"/>
        </w:rPr>
        <w:t xml:space="preserve"> Стороны признают юридическую силу за юридически значимыми сообщениями, полученными путем обмена скан-копиями таковых по адресу </w:t>
      </w:r>
      <w:r w:rsidR="00B562F3" w:rsidRPr="00350918">
        <w:rPr>
          <w:color w:val="auto"/>
          <w:szCs w:val="24"/>
        </w:rPr>
        <w:t>электронной почты,</w:t>
      </w:r>
      <w:r w:rsidRPr="00350918">
        <w:rPr>
          <w:color w:val="auto"/>
          <w:szCs w:val="24"/>
        </w:rPr>
        <w:t xml:space="preserve"> указанной в разделе «Реквизиты сторон», а также равенство юридической силы таких сообщений с оригиналами документов, оформленных на бумажных носителях.</w:t>
      </w:r>
    </w:p>
    <w:p w14:paraId="59A51B84" w14:textId="77777777" w:rsidR="00A52B66" w:rsidRPr="00A52B66" w:rsidRDefault="00A52B66" w:rsidP="00725562">
      <w:pPr>
        <w:tabs>
          <w:tab w:val="left" w:pos="709"/>
        </w:tabs>
        <w:suppressAutoHyphens w:val="0"/>
        <w:autoSpaceDE w:val="0"/>
        <w:autoSpaceDN w:val="0"/>
        <w:adjustRightInd w:val="0"/>
        <w:ind w:right="-2" w:firstLine="709"/>
        <w:jc w:val="both"/>
        <w:rPr>
          <w:bCs/>
          <w:color w:val="auto"/>
          <w:szCs w:val="24"/>
          <w:lang w:eastAsia="ru-RU"/>
        </w:rPr>
      </w:pPr>
    </w:p>
    <w:p w14:paraId="6F740D09" w14:textId="77777777" w:rsidR="004E3ECA" w:rsidRPr="0002694A" w:rsidRDefault="004E3ECA" w:rsidP="00725562">
      <w:pPr>
        <w:suppressAutoHyphens w:val="0"/>
        <w:autoSpaceDE w:val="0"/>
        <w:autoSpaceDN w:val="0"/>
        <w:adjustRightInd w:val="0"/>
        <w:ind w:right="-2" w:firstLine="709"/>
        <w:jc w:val="both"/>
        <w:rPr>
          <w:color w:val="auto"/>
          <w:szCs w:val="24"/>
          <w:lang w:eastAsia="ru-RU"/>
        </w:rPr>
      </w:pPr>
      <w:r w:rsidRPr="0002694A">
        <w:rPr>
          <w:color w:val="auto"/>
          <w:szCs w:val="24"/>
          <w:lang w:eastAsia="ru-RU"/>
        </w:rPr>
        <w:t>11.6. Во всем остальном, что не предусмотрено Контрактом, Стороны руководствуются действующим законодательством.</w:t>
      </w:r>
    </w:p>
    <w:p w14:paraId="29EF66AB" w14:textId="77777777" w:rsidR="00AD664E" w:rsidRPr="00FE171D" w:rsidRDefault="004E3ECA" w:rsidP="00E112D8">
      <w:pPr>
        <w:autoSpaceDE w:val="0"/>
        <w:autoSpaceDN w:val="0"/>
        <w:adjustRightInd w:val="0"/>
        <w:ind w:firstLine="567"/>
        <w:jc w:val="center"/>
        <w:outlineLvl w:val="1"/>
        <w:rPr>
          <w:b/>
          <w:szCs w:val="24"/>
          <w:lang w:eastAsia="ru-RU"/>
        </w:rPr>
      </w:pPr>
      <w:r w:rsidRPr="0002694A">
        <w:rPr>
          <w:bCs/>
          <w:color w:val="auto"/>
          <w:szCs w:val="24"/>
          <w:lang w:eastAsia="ru-RU"/>
        </w:rPr>
        <w:t>12</w:t>
      </w:r>
      <w:r w:rsidRPr="00AD664E">
        <w:rPr>
          <w:bCs/>
          <w:color w:val="auto"/>
          <w:szCs w:val="24"/>
          <w:lang w:eastAsia="ru-RU"/>
        </w:rPr>
        <w:t xml:space="preserve">. </w:t>
      </w:r>
      <w:r w:rsidR="00AD664E" w:rsidRPr="00AD664E">
        <w:rPr>
          <w:bCs/>
          <w:szCs w:val="24"/>
          <w:lang w:eastAsia="ru-RU"/>
        </w:rPr>
        <w:t xml:space="preserve">Приложения к </w:t>
      </w:r>
      <w:r w:rsidR="00AD664E" w:rsidRPr="00AD664E">
        <w:rPr>
          <w:szCs w:val="24"/>
          <w:lang w:eastAsia="ru-RU"/>
        </w:rPr>
        <w:t>Контракту</w:t>
      </w:r>
    </w:p>
    <w:p w14:paraId="60426B30" w14:textId="49219274" w:rsidR="00AD664E" w:rsidRDefault="00B562F3" w:rsidP="00AD664E">
      <w:pPr>
        <w:autoSpaceDE w:val="0"/>
        <w:autoSpaceDN w:val="0"/>
        <w:adjustRightInd w:val="0"/>
        <w:ind w:firstLine="567"/>
        <w:jc w:val="both"/>
        <w:outlineLvl w:val="1"/>
        <w:rPr>
          <w:szCs w:val="24"/>
          <w:lang w:eastAsia="ru-RU"/>
        </w:rPr>
      </w:pPr>
      <w:r>
        <w:rPr>
          <w:szCs w:val="24"/>
          <w:lang w:eastAsia="ru-RU"/>
        </w:rPr>
        <w:t>12</w:t>
      </w:r>
      <w:r w:rsidR="00AD664E" w:rsidRPr="00FE171D">
        <w:rPr>
          <w:szCs w:val="24"/>
          <w:lang w:eastAsia="ru-RU"/>
        </w:rPr>
        <w:t>.1. Неотъемлемой частью настоящего Контракта являются Спецификация (Приложение № 1).</w:t>
      </w:r>
    </w:p>
    <w:p w14:paraId="56FBC59E" w14:textId="662D66AC" w:rsidR="00AD664E" w:rsidRPr="00AD664E" w:rsidRDefault="00AD664E" w:rsidP="00AD664E">
      <w:pPr>
        <w:autoSpaceDE w:val="0"/>
        <w:autoSpaceDN w:val="0"/>
        <w:adjustRightInd w:val="0"/>
        <w:ind w:firstLine="567"/>
        <w:jc w:val="center"/>
        <w:outlineLvl w:val="1"/>
        <w:rPr>
          <w:szCs w:val="24"/>
          <w:lang w:eastAsia="ru-RU"/>
        </w:rPr>
      </w:pPr>
      <w:r w:rsidRPr="00AD664E">
        <w:rPr>
          <w:bCs/>
          <w:szCs w:val="24"/>
          <w:lang w:eastAsia="ru-RU"/>
        </w:rPr>
        <w:t>13. Юридические адреса и платежные реквизиты, подписи сторон</w:t>
      </w:r>
    </w:p>
    <w:tbl>
      <w:tblPr>
        <w:tblW w:w="9917" w:type="dxa"/>
        <w:tblInd w:w="98" w:type="dxa"/>
        <w:tblCellMar>
          <w:left w:w="10" w:type="dxa"/>
          <w:right w:w="10" w:type="dxa"/>
        </w:tblCellMar>
        <w:tblLook w:val="04A0" w:firstRow="1" w:lastRow="0" w:firstColumn="1" w:lastColumn="0" w:noHBand="0" w:noVBand="1"/>
      </w:tblPr>
      <w:tblGrid>
        <w:gridCol w:w="9256"/>
        <w:gridCol w:w="463"/>
        <w:gridCol w:w="222"/>
      </w:tblGrid>
      <w:tr w:rsidR="00EE2827" w:rsidRPr="0002694A" w14:paraId="4DF496AB" w14:textId="77777777" w:rsidTr="007F5468">
        <w:trPr>
          <w:trHeight w:val="1"/>
        </w:trPr>
        <w:tc>
          <w:tcPr>
            <w:tcW w:w="9695" w:type="dxa"/>
            <w:gridSpan w:val="2"/>
            <w:shd w:val="clear" w:color="000000" w:fill="FFFFFF"/>
            <w:tcMar>
              <w:left w:w="108" w:type="dxa"/>
              <w:right w:w="108" w:type="dxa"/>
            </w:tcMar>
          </w:tcPr>
          <w:p w14:paraId="3BE59A18" w14:textId="77777777" w:rsidR="00EE2827" w:rsidRPr="0002694A" w:rsidRDefault="00EE2827" w:rsidP="006F48E9">
            <w:pPr>
              <w:spacing w:line="360" w:lineRule="auto"/>
              <w:ind w:right="-284"/>
              <w:jc w:val="center"/>
              <w:rPr>
                <w:color w:val="auto"/>
                <w:szCs w:val="24"/>
              </w:rPr>
            </w:pPr>
          </w:p>
        </w:tc>
        <w:tc>
          <w:tcPr>
            <w:tcW w:w="222" w:type="dxa"/>
            <w:shd w:val="clear" w:color="000000" w:fill="FFFFFF"/>
            <w:tcMar>
              <w:left w:w="108" w:type="dxa"/>
              <w:right w:w="108" w:type="dxa"/>
            </w:tcMar>
          </w:tcPr>
          <w:p w14:paraId="72555040" w14:textId="77D5E5A1" w:rsidR="00984223" w:rsidRPr="0002694A" w:rsidRDefault="00984223" w:rsidP="006F48E9">
            <w:pPr>
              <w:keepNext/>
              <w:spacing w:line="360" w:lineRule="auto"/>
              <w:ind w:right="-284"/>
              <w:jc w:val="center"/>
              <w:rPr>
                <w:color w:val="auto"/>
                <w:szCs w:val="24"/>
              </w:rPr>
            </w:pPr>
          </w:p>
        </w:tc>
      </w:tr>
      <w:tr w:rsidR="00EE2827" w:rsidRPr="0002694A" w14:paraId="475DD7E2" w14:textId="77777777" w:rsidTr="007F5468">
        <w:trPr>
          <w:trHeight w:val="5825"/>
        </w:trPr>
        <w:tc>
          <w:tcPr>
            <w:tcW w:w="9695" w:type="dxa"/>
            <w:gridSpan w:val="2"/>
            <w:shd w:val="clear" w:color="000000" w:fill="FFFFFF"/>
            <w:tcMar>
              <w:left w:w="108" w:type="dxa"/>
              <w:right w:w="108" w:type="dxa"/>
            </w:tcMar>
          </w:tcPr>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8"/>
              <w:gridCol w:w="4605"/>
            </w:tblGrid>
            <w:tr w:rsidR="00AD664E" w:rsidRPr="00FE171D" w14:paraId="7B664DF7" w14:textId="77777777" w:rsidTr="00011CF2">
              <w:trPr>
                <w:trHeight w:val="1412"/>
              </w:trPr>
              <w:tc>
                <w:tcPr>
                  <w:tcW w:w="4888" w:type="dxa"/>
                  <w:tcBorders>
                    <w:top w:val="single" w:sz="4" w:space="0" w:color="auto"/>
                    <w:left w:val="single" w:sz="4" w:space="0" w:color="auto"/>
                    <w:bottom w:val="single" w:sz="4" w:space="0" w:color="auto"/>
                    <w:right w:val="single" w:sz="4" w:space="0" w:color="auto"/>
                  </w:tcBorders>
                </w:tcPr>
                <w:p w14:paraId="19DC6C61" w14:textId="62964C75" w:rsidR="00AD664E" w:rsidRDefault="00AD664E" w:rsidP="00AD664E">
                  <w:pPr>
                    <w:widowControl w:val="0"/>
                    <w:tabs>
                      <w:tab w:val="left" w:pos="-1418"/>
                    </w:tabs>
                    <w:jc w:val="center"/>
                    <w:rPr>
                      <w:rFonts w:eastAsia="Arial"/>
                      <w:b/>
                      <w:kern w:val="2"/>
                      <w:szCs w:val="24"/>
                      <w:lang w:eastAsia="zh-CN"/>
                    </w:rPr>
                  </w:pPr>
                  <w:r w:rsidRPr="00FE171D">
                    <w:rPr>
                      <w:szCs w:val="24"/>
                    </w:rPr>
                    <w:lastRenderedPageBreak/>
                    <w:tab/>
                  </w:r>
                  <w:r w:rsidRPr="00FE171D">
                    <w:rPr>
                      <w:rFonts w:eastAsia="Arial"/>
                      <w:b/>
                      <w:kern w:val="2"/>
                      <w:szCs w:val="24"/>
                      <w:lang w:eastAsia="zh-CN"/>
                    </w:rPr>
                    <w:t>ПОСТАВЩИК:</w:t>
                  </w:r>
                </w:p>
                <w:p w14:paraId="3B000B15" w14:textId="77777777" w:rsidR="00150593" w:rsidRPr="00FE171D" w:rsidRDefault="00150593" w:rsidP="00AD664E">
                  <w:pPr>
                    <w:widowControl w:val="0"/>
                    <w:tabs>
                      <w:tab w:val="left" w:pos="-1418"/>
                    </w:tabs>
                    <w:jc w:val="center"/>
                    <w:rPr>
                      <w:rFonts w:eastAsia="Arial"/>
                      <w:b/>
                      <w:kern w:val="2"/>
                      <w:szCs w:val="24"/>
                      <w:lang w:eastAsia="zh-CN"/>
                    </w:rPr>
                  </w:pPr>
                </w:p>
                <w:p w14:paraId="38367F89" w14:textId="10FE7524" w:rsidR="00150593" w:rsidRPr="00FE171D" w:rsidRDefault="00150593" w:rsidP="00150593">
                  <w:pPr>
                    <w:rPr>
                      <w:rFonts w:eastAsia="Arial"/>
                      <w:color w:val="00000A"/>
                      <w:kern w:val="2"/>
                      <w:szCs w:val="24"/>
                      <w:lang w:eastAsia="zh-CN"/>
                    </w:rPr>
                  </w:pPr>
                </w:p>
              </w:tc>
              <w:tc>
                <w:tcPr>
                  <w:tcW w:w="4605" w:type="dxa"/>
                  <w:tcBorders>
                    <w:top w:val="single" w:sz="4" w:space="0" w:color="auto"/>
                    <w:left w:val="single" w:sz="4" w:space="0" w:color="auto"/>
                    <w:bottom w:val="single" w:sz="4" w:space="0" w:color="auto"/>
                    <w:right w:val="single" w:sz="4" w:space="0" w:color="auto"/>
                  </w:tcBorders>
                </w:tcPr>
                <w:p w14:paraId="1DC76A63" w14:textId="77777777" w:rsidR="00AD664E" w:rsidRPr="00FE171D" w:rsidRDefault="00AD664E" w:rsidP="00AD664E">
                  <w:pPr>
                    <w:ind w:firstLine="709"/>
                    <w:jc w:val="center"/>
                    <w:rPr>
                      <w:b/>
                      <w:szCs w:val="24"/>
                      <w:lang w:eastAsia="ru-RU"/>
                    </w:rPr>
                  </w:pPr>
                  <w:r w:rsidRPr="00FE171D">
                    <w:rPr>
                      <w:b/>
                      <w:szCs w:val="24"/>
                      <w:lang w:eastAsia="ru-RU"/>
                    </w:rPr>
                    <w:t>ЗАКАЗЧИК:</w:t>
                  </w:r>
                </w:p>
                <w:p w14:paraId="0649139D" w14:textId="77777777" w:rsidR="00AD664E" w:rsidRPr="00847FD3" w:rsidRDefault="00AD664E" w:rsidP="00AD664E">
                  <w:pPr>
                    <w:widowControl w:val="0"/>
                    <w:tabs>
                      <w:tab w:val="left" w:pos="-1418"/>
                    </w:tabs>
                    <w:contextualSpacing/>
                    <w:rPr>
                      <w:szCs w:val="24"/>
                      <w:lang w:eastAsia="ru-RU"/>
                    </w:rPr>
                  </w:pPr>
                </w:p>
                <w:p w14:paraId="11F326F0" w14:textId="77777777" w:rsidR="00C800F3" w:rsidRPr="007A0DF7" w:rsidRDefault="00C800F3" w:rsidP="00C800F3">
                  <w:pPr>
                    <w:widowControl w:val="0"/>
                    <w:autoSpaceDE w:val="0"/>
                    <w:autoSpaceDN w:val="0"/>
                    <w:adjustRightInd w:val="0"/>
                    <w:rPr>
                      <w:rFonts w:ascii="Times New Roman CYR" w:hAnsi="Times New Roman CYR" w:cs="Times New Roman CYR"/>
                      <w:color w:val="auto"/>
                      <w:szCs w:val="24"/>
                      <w:lang w:eastAsia="ru-RU"/>
                    </w:rPr>
                  </w:pPr>
                  <w:r w:rsidRPr="007A0DF7">
                    <w:rPr>
                      <w:rFonts w:ascii="Times New Roman CYR" w:hAnsi="Times New Roman CYR" w:cs="Times New Roman CYR"/>
                      <w:color w:val="auto"/>
                      <w:szCs w:val="24"/>
                      <w:lang w:eastAsia="ru-RU"/>
                    </w:rPr>
                    <w:t>Государственное учреждение здравоохранения «Дульдургинская центральная районная больница» (ГУЗ Дульдургинская ЦРБ)</w:t>
                  </w:r>
                </w:p>
                <w:p w14:paraId="38297B83" w14:textId="77777777" w:rsidR="00C800F3" w:rsidRPr="007A0DF7" w:rsidRDefault="00C800F3" w:rsidP="00C800F3">
                  <w:pPr>
                    <w:widowControl w:val="0"/>
                    <w:autoSpaceDE w:val="0"/>
                    <w:autoSpaceDN w:val="0"/>
                    <w:adjustRightInd w:val="0"/>
                    <w:rPr>
                      <w:rFonts w:ascii="Times New Roman CYR" w:hAnsi="Times New Roman CYR" w:cs="Times New Roman CYR"/>
                      <w:color w:val="auto"/>
                      <w:szCs w:val="24"/>
                      <w:lang w:eastAsia="ru-RU"/>
                    </w:rPr>
                  </w:pPr>
                  <w:r w:rsidRPr="007A0DF7">
                    <w:rPr>
                      <w:rFonts w:ascii="Times New Roman CYR" w:hAnsi="Times New Roman CYR" w:cs="Times New Roman CYR"/>
                      <w:color w:val="auto"/>
                      <w:szCs w:val="24"/>
                      <w:lang w:eastAsia="ru-RU"/>
                    </w:rPr>
                    <w:t>Юридический адрес: 687200, Забайкальский край, Дульдургинский район, с. Дульдурга, ул. 50 лет Октября, 68</w:t>
                  </w:r>
                </w:p>
                <w:p w14:paraId="2A741E84" w14:textId="77777777" w:rsidR="00C800F3" w:rsidRPr="007A0DF7" w:rsidRDefault="00C800F3" w:rsidP="00C800F3">
                  <w:pPr>
                    <w:widowControl w:val="0"/>
                    <w:autoSpaceDE w:val="0"/>
                    <w:autoSpaceDN w:val="0"/>
                    <w:adjustRightInd w:val="0"/>
                    <w:rPr>
                      <w:rFonts w:ascii="Times New Roman CYR" w:hAnsi="Times New Roman CYR" w:cs="Times New Roman CYR"/>
                      <w:color w:val="auto"/>
                      <w:szCs w:val="24"/>
                      <w:lang w:eastAsia="ru-RU"/>
                    </w:rPr>
                  </w:pPr>
                  <w:r w:rsidRPr="007A0DF7">
                    <w:rPr>
                      <w:rFonts w:ascii="Times New Roman CYR" w:hAnsi="Times New Roman CYR" w:cs="Times New Roman CYR"/>
                      <w:color w:val="auto"/>
                      <w:szCs w:val="24"/>
                      <w:lang w:eastAsia="ru-RU"/>
                    </w:rPr>
                    <w:t>Почтовый адрес: 687200, Забайкальский край, Дульдургинский район, с. Дульдурга, ул. 50 лет Октября, 68</w:t>
                  </w:r>
                </w:p>
                <w:p w14:paraId="43C38432" w14:textId="77777777" w:rsidR="00C800F3" w:rsidRPr="007A0DF7" w:rsidRDefault="00C800F3" w:rsidP="00C800F3">
                  <w:pPr>
                    <w:widowControl w:val="0"/>
                    <w:autoSpaceDE w:val="0"/>
                    <w:autoSpaceDN w:val="0"/>
                    <w:adjustRightInd w:val="0"/>
                    <w:rPr>
                      <w:rFonts w:ascii="Times New Roman CYR" w:hAnsi="Times New Roman CYR" w:cs="Times New Roman CYR"/>
                      <w:color w:val="auto"/>
                      <w:szCs w:val="24"/>
                      <w:lang w:eastAsia="ru-RU"/>
                    </w:rPr>
                  </w:pPr>
                  <w:r w:rsidRPr="007A0DF7">
                    <w:rPr>
                      <w:rFonts w:ascii="Times New Roman CYR" w:hAnsi="Times New Roman CYR" w:cs="Times New Roman CYR"/>
                      <w:color w:val="auto"/>
                      <w:szCs w:val="24"/>
                      <w:lang w:eastAsia="ru-RU"/>
                    </w:rPr>
                    <w:t>ИНН 8002003001, КПП 800201001</w:t>
                  </w:r>
                </w:p>
                <w:p w14:paraId="3EB34EA0" w14:textId="77777777" w:rsidR="00C800F3" w:rsidRPr="007A0DF7" w:rsidRDefault="00C800F3" w:rsidP="00C800F3">
                  <w:pPr>
                    <w:widowControl w:val="0"/>
                    <w:autoSpaceDE w:val="0"/>
                    <w:autoSpaceDN w:val="0"/>
                    <w:adjustRightInd w:val="0"/>
                    <w:rPr>
                      <w:rFonts w:ascii="Times New Roman CYR" w:hAnsi="Times New Roman CYR" w:cs="Times New Roman CYR"/>
                      <w:color w:val="auto"/>
                      <w:szCs w:val="24"/>
                      <w:lang w:eastAsia="ru-RU"/>
                    </w:rPr>
                  </w:pPr>
                  <w:r w:rsidRPr="007A0DF7">
                    <w:rPr>
                      <w:rFonts w:ascii="Times New Roman CYR" w:hAnsi="Times New Roman CYR" w:cs="Times New Roman CYR"/>
                      <w:color w:val="auto"/>
                      <w:szCs w:val="24"/>
                      <w:lang w:eastAsia="ru-RU"/>
                    </w:rPr>
                    <w:t>ОКТМО 76611416, ОКПО 01951128</w:t>
                  </w:r>
                </w:p>
                <w:p w14:paraId="7FDC2F81" w14:textId="77777777" w:rsidR="00C800F3" w:rsidRPr="007A0DF7" w:rsidRDefault="00C800F3" w:rsidP="00C800F3">
                  <w:pPr>
                    <w:widowControl w:val="0"/>
                    <w:autoSpaceDE w:val="0"/>
                    <w:autoSpaceDN w:val="0"/>
                    <w:adjustRightInd w:val="0"/>
                    <w:rPr>
                      <w:rFonts w:ascii="Times New Roman CYR" w:hAnsi="Times New Roman CYR" w:cs="Times New Roman CYR"/>
                      <w:color w:val="auto"/>
                      <w:szCs w:val="24"/>
                      <w:lang w:eastAsia="ru-RU"/>
                    </w:rPr>
                  </w:pPr>
                  <w:r w:rsidRPr="007A0DF7">
                    <w:rPr>
                      <w:rFonts w:ascii="Times New Roman CYR" w:hAnsi="Times New Roman CYR" w:cs="Times New Roman CYR"/>
                      <w:color w:val="auto"/>
                      <w:szCs w:val="24"/>
                      <w:lang w:eastAsia="ru-RU"/>
                    </w:rPr>
                    <w:t>Банковские реквизиты</w:t>
                  </w:r>
                </w:p>
                <w:p w14:paraId="3D1770D5" w14:textId="77777777" w:rsidR="00C800F3" w:rsidRPr="007A0DF7" w:rsidRDefault="00C800F3" w:rsidP="00C800F3">
                  <w:pPr>
                    <w:widowControl w:val="0"/>
                    <w:autoSpaceDE w:val="0"/>
                    <w:autoSpaceDN w:val="0"/>
                    <w:adjustRightInd w:val="0"/>
                    <w:rPr>
                      <w:rFonts w:ascii="Times New Roman CYR" w:hAnsi="Times New Roman CYR" w:cs="Times New Roman CYR"/>
                      <w:color w:val="auto"/>
                      <w:szCs w:val="24"/>
                      <w:lang w:eastAsia="ru-RU"/>
                    </w:rPr>
                  </w:pPr>
                  <w:r w:rsidRPr="007A0DF7">
                    <w:rPr>
                      <w:rFonts w:ascii="Times New Roman CYR" w:hAnsi="Times New Roman CYR" w:cs="Times New Roman CYR"/>
                      <w:color w:val="auto"/>
                      <w:szCs w:val="24"/>
                      <w:lang w:eastAsia="ru-RU"/>
                    </w:rPr>
                    <w:t>Наименование банка: ОТДЕЛЕНИЕ ЧИТА БАНКА РОССИИ// УФК по Забайкальскому краю г. Чита</w:t>
                  </w:r>
                </w:p>
                <w:p w14:paraId="475076B7" w14:textId="77777777" w:rsidR="00C800F3" w:rsidRPr="007A0DF7" w:rsidRDefault="00C800F3" w:rsidP="00C800F3">
                  <w:pPr>
                    <w:widowControl w:val="0"/>
                    <w:autoSpaceDE w:val="0"/>
                    <w:autoSpaceDN w:val="0"/>
                    <w:adjustRightInd w:val="0"/>
                    <w:rPr>
                      <w:rFonts w:ascii="Times New Roman CYR" w:hAnsi="Times New Roman CYR" w:cs="Times New Roman CYR"/>
                      <w:color w:val="auto"/>
                      <w:szCs w:val="24"/>
                      <w:lang w:eastAsia="ru-RU"/>
                    </w:rPr>
                  </w:pPr>
                  <w:r w:rsidRPr="007A0DF7">
                    <w:rPr>
                      <w:rFonts w:ascii="Times New Roman CYR" w:hAnsi="Times New Roman CYR" w:cs="Times New Roman CYR"/>
                      <w:color w:val="auto"/>
                      <w:szCs w:val="24"/>
                      <w:lang w:eastAsia="ru-RU"/>
                    </w:rPr>
                    <w:t>Единый казначейский счет: 40102810945370000063</w:t>
                  </w:r>
                </w:p>
                <w:p w14:paraId="74E7346D" w14:textId="77777777" w:rsidR="00C800F3" w:rsidRPr="007A0DF7" w:rsidRDefault="00C800F3" w:rsidP="00C800F3">
                  <w:pPr>
                    <w:widowControl w:val="0"/>
                    <w:autoSpaceDE w:val="0"/>
                    <w:autoSpaceDN w:val="0"/>
                    <w:adjustRightInd w:val="0"/>
                    <w:rPr>
                      <w:rFonts w:ascii="Times New Roman CYR" w:hAnsi="Times New Roman CYR" w:cs="Times New Roman CYR"/>
                      <w:color w:val="auto"/>
                      <w:szCs w:val="24"/>
                      <w:lang w:eastAsia="ru-RU"/>
                    </w:rPr>
                  </w:pPr>
                  <w:r w:rsidRPr="007A0DF7">
                    <w:rPr>
                      <w:rFonts w:ascii="Times New Roman CYR" w:hAnsi="Times New Roman CYR" w:cs="Times New Roman CYR"/>
                      <w:color w:val="auto"/>
                      <w:szCs w:val="24"/>
                      <w:lang w:eastAsia="ru-RU"/>
                    </w:rPr>
                    <w:t>Казначейский счет: 03224643760000009100</w:t>
                  </w:r>
                </w:p>
                <w:p w14:paraId="64D333A7" w14:textId="77777777" w:rsidR="00C800F3" w:rsidRPr="007A0DF7" w:rsidRDefault="00C800F3" w:rsidP="00C800F3">
                  <w:pPr>
                    <w:widowControl w:val="0"/>
                    <w:autoSpaceDE w:val="0"/>
                    <w:autoSpaceDN w:val="0"/>
                    <w:adjustRightInd w:val="0"/>
                    <w:rPr>
                      <w:rFonts w:ascii="Times New Roman CYR" w:hAnsi="Times New Roman CYR" w:cs="Times New Roman CYR"/>
                      <w:color w:val="auto"/>
                      <w:szCs w:val="24"/>
                      <w:lang w:eastAsia="ru-RU"/>
                    </w:rPr>
                  </w:pPr>
                  <w:r w:rsidRPr="007A0DF7">
                    <w:rPr>
                      <w:rFonts w:ascii="Times New Roman CYR" w:hAnsi="Times New Roman CYR" w:cs="Times New Roman CYR"/>
                      <w:color w:val="auto"/>
                      <w:szCs w:val="24"/>
                      <w:lang w:eastAsia="ru-RU"/>
                    </w:rPr>
                    <w:t xml:space="preserve">Получатель (л/счет): МИНИСТЕРСТВО ФИНАНСОВ ЗАБАЙКАЛЬСКОГО КРАЯ (ГОСУДАРСТВЕННОЕ УЧРЕЖДЕНИЕ ЗРАВООХРАНЕНИЯ "ДУЛЬДУРГИНСКАЯ ЦЕНТРАЛЬНАЯ РАЙОННАЯ БОЛЬНИЦА", л/с 20916Ц30890) </w:t>
                  </w:r>
                </w:p>
                <w:p w14:paraId="73413DDD" w14:textId="77777777" w:rsidR="00C800F3" w:rsidRDefault="00C800F3" w:rsidP="00C800F3">
                  <w:pPr>
                    <w:widowControl w:val="0"/>
                    <w:tabs>
                      <w:tab w:val="left" w:pos="-1418"/>
                    </w:tabs>
                    <w:contextualSpacing/>
                    <w:rPr>
                      <w:rFonts w:ascii="Times New Roman CYR" w:hAnsi="Times New Roman CYR" w:cs="Times New Roman CYR"/>
                      <w:color w:val="auto"/>
                      <w:szCs w:val="24"/>
                      <w:lang w:eastAsia="ru-RU"/>
                    </w:rPr>
                  </w:pPr>
                  <w:r w:rsidRPr="007A0DF7">
                    <w:rPr>
                      <w:rFonts w:ascii="Times New Roman CYR" w:hAnsi="Times New Roman CYR" w:cs="Times New Roman CYR"/>
                      <w:color w:val="auto"/>
                      <w:szCs w:val="24"/>
                      <w:lang w:eastAsia="ru-RU"/>
                    </w:rPr>
                    <w:t>БИК 017601329</w:t>
                  </w:r>
                  <w:r w:rsidRPr="000468E9">
                    <w:rPr>
                      <w:rFonts w:ascii="Times New Roman CYR" w:hAnsi="Times New Roman CYR" w:cs="Times New Roman CYR"/>
                      <w:color w:val="auto"/>
                      <w:szCs w:val="24"/>
                      <w:lang w:eastAsia="ru-RU"/>
                    </w:rPr>
                    <w:t xml:space="preserve"> </w:t>
                  </w:r>
                </w:p>
                <w:p w14:paraId="61C8CF13" w14:textId="121A0858" w:rsidR="00AD664E" w:rsidRPr="00847FD3" w:rsidRDefault="00C800F3" w:rsidP="00C800F3">
                  <w:pPr>
                    <w:widowControl w:val="0"/>
                    <w:tabs>
                      <w:tab w:val="left" w:pos="-1418"/>
                    </w:tabs>
                    <w:contextualSpacing/>
                    <w:rPr>
                      <w:szCs w:val="24"/>
                      <w:lang w:eastAsia="ru-RU"/>
                    </w:rPr>
                  </w:pPr>
                  <w:r>
                    <w:rPr>
                      <w:rFonts w:ascii="Times New Roman CYR" w:hAnsi="Times New Roman CYR" w:cs="Times New Roman CYR"/>
                      <w:color w:val="auto"/>
                      <w:szCs w:val="24"/>
                      <w:lang w:eastAsia="ru-RU"/>
                    </w:rPr>
                    <w:t xml:space="preserve">И.О. </w:t>
                  </w:r>
                  <w:r>
                    <w:rPr>
                      <w:szCs w:val="24"/>
                      <w:lang w:eastAsia="ru-RU"/>
                    </w:rPr>
                    <w:t>Главного</w:t>
                  </w:r>
                  <w:r w:rsidR="00AD664E" w:rsidRPr="00847FD3">
                    <w:rPr>
                      <w:szCs w:val="24"/>
                      <w:lang w:eastAsia="ru-RU"/>
                    </w:rPr>
                    <w:t xml:space="preserve"> врач</w:t>
                  </w:r>
                  <w:r>
                    <w:rPr>
                      <w:szCs w:val="24"/>
                      <w:lang w:eastAsia="ru-RU"/>
                    </w:rPr>
                    <w:t>а</w:t>
                  </w:r>
                </w:p>
                <w:p w14:paraId="6FBCF3D3" w14:textId="77777777" w:rsidR="00AD664E" w:rsidRPr="00847FD3" w:rsidRDefault="00AD664E" w:rsidP="00AD664E">
                  <w:pPr>
                    <w:widowControl w:val="0"/>
                    <w:tabs>
                      <w:tab w:val="left" w:pos="-1418"/>
                    </w:tabs>
                    <w:contextualSpacing/>
                    <w:rPr>
                      <w:szCs w:val="24"/>
                      <w:lang w:eastAsia="ru-RU"/>
                    </w:rPr>
                  </w:pPr>
                </w:p>
                <w:p w14:paraId="3EE2E362" w14:textId="71046BB2" w:rsidR="00AD664E" w:rsidRPr="00847FD3" w:rsidRDefault="00AD664E" w:rsidP="00AD664E">
                  <w:pPr>
                    <w:widowControl w:val="0"/>
                    <w:tabs>
                      <w:tab w:val="left" w:pos="-1418"/>
                    </w:tabs>
                    <w:contextualSpacing/>
                    <w:rPr>
                      <w:szCs w:val="24"/>
                      <w:lang w:eastAsia="ru-RU"/>
                    </w:rPr>
                  </w:pPr>
                  <w:r w:rsidRPr="00847FD3">
                    <w:rPr>
                      <w:szCs w:val="24"/>
                      <w:lang w:eastAsia="ru-RU"/>
                    </w:rPr>
                    <w:t>___</w:t>
                  </w:r>
                  <w:r w:rsidR="00C800F3">
                    <w:rPr>
                      <w:szCs w:val="24"/>
                      <w:lang w:eastAsia="ru-RU"/>
                    </w:rPr>
                    <w:t xml:space="preserve">_________________ </w:t>
                  </w:r>
                  <w:r w:rsidR="005C1952">
                    <w:rPr>
                      <w:szCs w:val="24"/>
                      <w:lang w:eastAsia="ru-RU"/>
                    </w:rPr>
                    <w:t>А.С.Платонов</w:t>
                  </w:r>
                </w:p>
                <w:p w14:paraId="2139F8A6" w14:textId="77777777" w:rsidR="00AD664E" w:rsidRPr="00847FD3" w:rsidRDefault="00AD664E" w:rsidP="00AD664E">
                  <w:pPr>
                    <w:widowControl w:val="0"/>
                    <w:tabs>
                      <w:tab w:val="left" w:pos="-1418"/>
                    </w:tabs>
                    <w:contextualSpacing/>
                    <w:rPr>
                      <w:szCs w:val="24"/>
                      <w:lang w:eastAsia="ru-RU"/>
                    </w:rPr>
                  </w:pPr>
                  <w:r w:rsidRPr="00847FD3">
                    <w:rPr>
                      <w:szCs w:val="24"/>
                      <w:lang w:eastAsia="ru-RU"/>
                    </w:rPr>
                    <w:t>ЭЦП</w:t>
                  </w:r>
                </w:p>
                <w:p w14:paraId="4804CE2C" w14:textId="77777777" w:rsidR="00AD664E" w:rsidRPr="00FE171D" w:rsidRDefault="00AD664E" w:rsidP="00AD664E">
                  <w:pPr>
                    <w:widowControl w:val="0"/>
                    <w:tabs>
                      <w:tab w:val="left" w:pos="-1418"/>
                    </w:tabs>
                    <w:contextualSpacing/>
                    <w:rPr>
                      <w:szCs w:val="24"/>
                      <w:lang w:eastAsia="ru-RU"/>
                    </w:rPr>
                  </w:pPr>
                </w:p>
              </w:tc>
            </w:tr>
          </w:tbl>
          <w:p w14:paraId="3CD3E212" w14:textId="550434E1" w:rsidR="00762C4D" w:rsidRPr="0002694A" w:rsidRDefault="00762C4D" w:rsidP="00762C4D">
            <w:pPr>
              <w:tabs>
                <w:tab w:val="left" w:pos="1440"/>
              </w:tabs>
              <w:rPr>
                <w:color w:val="auto"/>
                <w:szCs w:val="24"/>
              </w:rPr>
            </w:pPr>
          </w:p>
        </w:tc>
        <w:tc>
          <w:tcPr>
            <w:tcW w:w="222" w:type="dxa"/>
            <w:shd w:val="clear" w:color="000000" w:fill="FFFFFF"/>
            <w:tcMar>
              <w:left w:w="108" w:type="dxa"/>
              <w:right w:w="108" w:type="dxa"/>
            </w:tcMar>
          </w:tcPr>
          <w:p w14:paraId="5A5343D3" w14:textId="63D74879" w:rsidR="00984223" w:rsidRPr="0002694A" w:rsidRDefault="00984223" w:rsidP="006F48E9">
            <w:pPr>
              <w:spacing w:line="360" w:lineRule="auto"/>
              <w:ind w:right="-284"/>
              <w:jc w:val="both"/>
              <w:rPr>
                <w:color w:val="auto"/>
                <w:szCs w:val="24"/>
              </w:rPr>
            </w:pPr>
          </w:p>
        </w:tc>
      </w:tr>
      <w:tr w:rsidR="007F5468" w:rsidRPr="0002694A" w14:paraId="07877FC4" w14:textId="77777777" w:rsidTr="007F5468">
        <w:trPr>
          <w:trHeight w:val="1"/>
        </w:trPr>
        <w:tc>
          <w:tcPr>
            <w:tcW w:w="9227" w:type="dxa"/>
            <w:shd w:val="clear" w:color="000000" w:fill="FFFFFF"/>
            <w:tcMar>
              <w:left w:w="108" w:type="dxa"/>
              <w:right w:w="108" w:type="dxa"/>
            </w:tcMar>
          </w:tcPr>
          <w:p w14:paraId="762FD7F5" w14:textId="77777777" w:rsidR="007F5468" w:rsidRPr="0002694A" w:rsidRDefault="007F5468" w:rsidP="006F48E9">
            <w:pPr>
              <w:spacing w:line="360" w:lineRule="auto"/>
              <w:ind w:right="-284"/>
              <w:jc w:val="center"/>
              <w:rPr>
                <w:color w:val="auto"/>
                <w:szCs w:val="24"/>
              </w:rPr>
            </w:pPr>
          </w:p>
        </w:tc>
        <w:tc>
          <w:tcPr>
            <w:tcW w:w="690" w:type="dxa"/>
            <w:gridSpan w:val="2"/>
            <w:shd w:val="clear" w:color="000000" w:fill="FFFFFF"/>
            <w:tcMar>
              <w:left w:w="108" w:type="dxa"/>
              <w:right w:w="108" w:type="dxa"/>
            </w:tcMar>
          </w:tcPr>
          <w:p w14:paraId="6359CFD8" w14:textId="77777777" w:rsidR="007F5468" w:rsidRPr="0002694A" w:rsidRDefault="007F5468" w:rsidP="006F48E9">
            <w:pPr>
              <w:spacing w:line="360" w:lineRule="auto"/>
              <w:ind w:right="-284"/>
              <w:jc w:val="center"/>
              <w:rPr>
                <w:color w:val="auto"/>
                <w:szCs w:val="24"/>
              </w:rPr>
            </w:pPr>
          </w:p>
        </w:tc>
      </w:tr>
      <w:tr w:rsidR="007F5468" w:rsidRPr="0002694A" w14:paraId="6201A54C" w14:textId="77777777" w:rsidTr="007F5468">
        <w:trPr>
          <w:trHeight w:val="1"/>
        </w:trPr>
        <w:tc>
          <w:tcPr>
            <w:tcW w:w="9227" w:type="dxa"/>
            <w:shd w:val="clear" w:color="000000" w:fill="FFFFFF"/>
            <w:tcMar>
              <w:left w:w="108" w:type="dxa"/>
              <w:right w:w="108" w:type="dxa"/>
            </w:tcMar>
          </w:tcPr>
          <w:p w14:paraId="4CFB1EBF" w14:textId="06A26F3B" w:rsidR="007F5468" w:rsidRPr="0002694A" w:rsidRDefault="007F5468" w:rsidP="00984223">
            <w:pPr>
              <w:rPr>
                <w:color w:val="auto"/>
                <w:szCs w:val="24"/>
              </w:rPr>
            </w:pPr>
          </w:p>
        </w:tc>
        <w:tc>
          <w:tcPr>
            <w:tcW w:w="690" w:type="dxa"/>
            <w:gridSpan w:val="2"/>
            <w:shd w:val="clear" w:color="000000" w:fill="FFFFFF"/>
            <w:tcMar>
              <w:left w:w="108" w:type="dxa"/>
              <w:right w:w="108" w:type="dxa"/>
            </w:tcMar>
          </w:tcPr>
          <w:p w14:paraId="1B352CBA" w14:textId="1D6D7D4C" w:rsidR="007F5468" w:rsidRPr="0002694A" w:rsidRDefault="007F5468" w:rsidP="006F48E9">
            <w:pPr>
              <w:spacing w:line="360" w:lineRule="auto"/>
              <w:ind w:right="-284"/>
              <w:jc w:val="center"/>
              <w:rPr>
                <w:color w:val="auto"/>
                <w:szCs w:val="24"/>
              </w:rPr>
            </w:pPr>
          </w:p>
        </w:tc>
      </w:tr>
      <w:tr w:rsidR="007F5468" w:rsidRPr="0002694A" w14:paraId="42637335" w14:textId="77777777" w:rsidTr="007F5468">
        <w:trPr>
          <w:trHeight w:val="80"/>
        </w:trPr>
        <w:tc>
          <w:tcPr>
            <w:tcW w:w="9227" w:type="dxa"/>
            <w:shd w:val="clear" w:color="000000" w:fill="FFFFFF"/>
            <w:tcMar>
              <w:left w:w="108" w:type="dxa"/>
              <w:right w:w="108" w:type="dxa"/>
            </w:tcMar>
          </w:tcPr>
          <w:p w14:paraId="742F4A9E" w14:textId="7C4787D3" w:rsidR="007F5468" w:rsidRPr="0002694A" w:rsidRDefault="007F5468" w:rsidP="006F48E9">
            <w:pPr>
              <w:rPr>
                <w:color w:val="auto"/>
                <w:szCs w:val="24"/>
              </w:rPr>
            </w:pPr>
          </w:p>
        </w:tc>
        <w:tc>
          <w:tcPr>
            <w:tcW w:w="690" w:type="dxa"/>
            <w:gridSpan w:val="2"/>
            <w:shd w:val="clear" w:color="000000" w:fill="FFFFFF"/>
            <w:tcMar>
              <w:left w:w="108" w:type="dxa"/>
              <w:right w:w="108" w:type="dxa"/>
            </w:tcMar>
          </w:tcPr>
          <w:p w14:paraId="554E92D2" w14:textId="3C54BCD1" w:rsidR="007F5468" w:rsidRPr="0002694A" w:rsidRDefault="007F5468" w:rsidP="006F48E9">
            <w:pPr>
              <w:spacing w:line="360" w:lineRule="auto"/>
              <w:ind w:right="-284"/>
              <w:rPr>
                <w:color w:val="auto"/>
                <w:szCs w:val="24"/>
              </w:rPr>
            </w:pPr>
          </w:p>
        </w:tc>
      </w:tr>
    </w:tbl>
    <w:p w14:paraId="6E2E717D" w14:textId="78326CE4" w:rsidR="00961763" w:rsidRDefault="00961763" w:rsidP="004E3ECA">
      <w:pPr>
        <w:suppressAutoHyphens w:val="0"/>
        <w:jc w:val="right"/>
        <w:rPr>
          <w:color w:val="auto"/>
          <w:szCs w:val="24"/>
          <w:lang w:eastAsia="ru-RU"/>
        </w:rPr>
      </w:pPr>
    </w:p>
    <w:p w14:paraId="418861C9" w14:textId="281C38B5" w:rsidR="007F5468" w:rsidRDefault="007F5468" w:rsidP="004E3ECA">
      <w:pPr>
        <w:suppressAutoHyphens w:val="0"/>
        <w:jc w:val="right"/>
        <w:rPr>
          <w:color w:val="auto"/>
          <w:szCs w:val="24"/>
          <w:lang w:eastAsia="ru-RU"/>
        </w:rPr>
      </w:pPr>
    </w:p>
    <w:p w14:paraId="5DB845AE" w14:textId="0155FA75" w:rsidR="007F5468" w:rsidRDefault="007F5468" w:rsidP="004E3ECA">
      <w:pPr>
        <w:suppressAutoHyphens w:val="0"/>
        <w:jc w:val="right"/>
        <w:rPr>
          <w:color w:val="auto"/>
          <w:szCs w:val="24"/>
          <w:lang w:eastAsia="ru-RU"/>
        </w:rPr>
      </w:pPr>
    </w:p>
    <w:p w14:paraId="5A76109A" w14:textId="7E67C354" w:rsidR="007F5468" w:rsidRDefault="007F5468" w:rsidP="004E3ECA">
      <w:pPr>
        <w:suppressAutoHyphens w:val="0"/>
        <w:jc w:val="right"/>
        <w:rPr>
          <w:color w:val="auto"/>
          <w:szCs w:val="24"/>
          <w:lang w:eastAsia="ru-RU"/>
        </w:rPr>
      </w:pPr>
    </w:p>
    <w:p w14:paraId="6DBD5B95" w14:textId="146F5CE4" w:rsidR="007F5468" w:rsidRDefault="007F5468" w:rsidP="004E3ECA">
      <w:pPr>
        <w:suppressAutoHyphens w:val="0"/>
        <w:jc w:val="right"/>
        <w:rPr>
          <w:color w:val="auto"/>
          <w:szCs w:val="24"/>
          <w:lang w:eastAsia="ru-RU"/>
        </w:rPr>
      </w:pPr>
    </w:p>
    <w:p w14:paraId="0F4B50C0" w14:textId="576598E2" w:rsidR="007F5468" w:rsidRDefault="007F5468" w:rsidP="004E3ECA">
      <w:pPr>
        <w:suppressAutoHyphens w:val="0"/>
        <w:jc w:val="right"/>
        <w:rPr>
          <w:color w:val="auto"/>
          <w:szCs w:val="24"/>
          <w:lang w:eastAsia="ru-RU"/>
        </w:rPr>
      </w:pPr>
    </w:p>
    <w:p w14:paraId="6FA70CB6" w14:textId="769F908F" w:rsidR="007F5468" w:rsidRDefault="007F5468" w:rsidP="004E3ECA">
      <w:pPr>
        <w:suppressAutoHyphens w:val="0"/>
        <w:jc w:val="right"/>
        <w:rPr>
          <w:color w:val="auto"/>
          <w:szCs w:val="24"/>
          <w:lang w:eastAsia="ru-RU"/>
        </w:rPr>
      </w:pPr>
    </w:p>
    <w:p w14:paraId="6279B442" w14:textId="720540FC" w:rsidR="007F5468" w:rsidRDefault="007F5468" w:rsidP="004E3ECA">
      <w:pPr>
        <w:suppressAutoHyphens w:val="0"/>
        <w:jc w:val="right"/>
        <w:rPr>
          <w:color w:val="auto"/>
          <w:szCs w:val="24"/>
          <w:lang w:eastAsia="ru-RU"/>
        </w:rPr>
      </w:pPr>
    </w:p>
    <w:p w14:paraId="4E9AEACC" w14:textId="282E79A4" w:rsidR="007F5468" w:rsidRDefault="007F5468" w:rsidP="004E3ECA">
      <w:pPr>
        <w:suppressAutoHyphens w:val="0"/>
        <w:jc w:val="right"/>
        <w:rPr>
          <w:color w:val="auto"/>
          <w:szCs w:val="24"/>
          <w:lang w:eastAsia="ru-RU"/>
        </w:rPr>
      </w:pPr>
    </w:p>
    <w:p w14:paraId="19FD40C7" w14:textId="23AACE9D" w:rsidR="007F5468" w:rsidRDefault="007F5468" w:rsidP="004E3ECA">
      <w:pPr>
        <w:suppressAutoHyphens w:val="0"/>
        <w:jc w:val="right"/>
        <w:rPr>
          <w:color w:val="auto"/>
          <w:szCs w:val="24"/>
          <w:lang w:eastAsia="ru-RU"/>
        </w:rPr>
      </w:pPr>
    </w:p>
    <w:p w14:paraId="6AC518FA" w14:textId="265C14A6" w:rsidR="007F5468" w:rsidRDefault="007F5468" w:rsidP="004E3ECA">
      <w:pPr>
        <w:suppressAutoHyphens w:val="0"/>
        <w:jc w:val="right"/>
        <w:rPr>
          <w:color w:val="auto"/>
          <w:szCs w:val="24"/>
          <w:lang w:eastAsia="ru-RU"/>
        </w:rPr>
      </w:pPr>
    </w:p>
    <w:p w14:paraId="3590F873" w14:textId="15982CF2" w:rsidR="007F5468" w:rsidRDefault="007F5468" w:rsidP="004E3ECA">
      <w:pPr>
        <w:suppressAutoHyphens w:val="0"/>
        <w:jc w:val="right"/>
        <w:rPr>
          <w:color w:val="auto"/>
          <w:szCs w:val="24"/>
          <w:lang w:eastAsia="ru-RU"/>
        </w:rPr>
      </w:pPr>
    </w:p>
    <w:p w14:paraId="3089DE1F" w14:textId="341B1B49" w:rsidR="007F5468" w:rsidRDefault="007F5468" w:rsidP="004E3ECA">
      <w:pPr>
        <w:suppressAutoHyphens w:val="0"/>
        <w:jc w:val="right"/>
        <w:rPr>
          <w:color w:val="auto"/>
          <w:szCs w:val="24"/>
          <w:lang w:eastAsia="ru-RU"/>
        </w:rPr>
      </w:pPr>
    </w:p>
    <w:p w14:paraId="0EF29910" w14:textId="0BE6B09D" w:rsidR="007F5468" w:rsidRDefault="007F5468" w:rsidP="004E3ECA">
      <w:pPr>
        <w:suppressAutoHyphens w:val="0"/>
        <w:jc w:val="right"/>
        <w:rPr>
          <w:color w:val="auto"/>
          <w:szCs w:val="24"/>
          <w:lang w:eastAsia="ru-RU"/>
        </w:rPr>
      </w:pPr>
    </w:p>
    <w:p w14:paraId="0AD56832" w14:textId="73A9CA28" w:rsidR="004E3ECA" w:rsidRPr="0002694A" w:rsidRDefault="00984223" w:rsidP="004E3ECA">
      <w:pPr>
        <w:suppressAutoHyphens w:val="0"/>
        <w:jc w:val="right"/>
        <w:rPr>
          <w:color w:val="auto"/>
          <w:szCs w:val="24"/>
          <w:lang w:eastAsia="ru-RU"/>
        </w:rPr>
      </w:pPr>
      <w:r w:rsidRPr="0002694A">
        <w:rPr>
          <w:color w:val="auto"/>
          <w:szCs w:val="24"/>
          <w:lang w:eastAsia="ru-RU"/>
        </w:rPr>
        <w:t>П</w:t>
      </w:r>
      <w:r w:rsidR="004E3ECA" w:rsidRPr="0002694A">
        <w:rPr>
          <w:color w:val="auto"/>
          <w:szCs w:val="24"/>
          <w:lang w:eastAsia="ru-RU"/>
        </w:rPr>
        <w:t>риложение №1</w:t>
      </w:r>
    </w:p>
    <w:p w14:paraId="380B03D5" w14:textId="08CBBA63" w:rsidR="004E3ECA" w:rsidRPr="0002694A" w:rsidRDefault="00AD664E" w:rsidP="004E3ECA">
      <w:pPr>
        <w:suppressAutoHyphens w:val="0"/>
        <w:jc w:val="right"/>
        <w:rPr>
          <w:color w:val="auto"/>
          <w:szCs w:val="24"/>
          <w:lang w:eastAsia="ru-RU"/>
        </w:rPr>
      </w:pPr>
      <w:r>
        <w:rPr>
          <w:color w:val="auto"/>
          <w:szCs w:val="24"/>
          <w:lang w:eastAsia="ru-RU"/>
        </w:rPr>
        <w:t xml:space="preserve">  к К</w:t>
      </w:r>
      <w:r w:rsidR="004E3ECA" w:rsidRPr="0002694A">
        <w:rPr>
          <w:color w:val="auto"/>
          <w:szCs w:val="24"/>
          <w:lang w:eastAsia="ru-RU"/>
        </w:rPr>
        <w:t>онтракту</w:t>
      </w:r>
      <w:r>
        <w:rPr>
          <w:color w:val="auto"/>
          <w:szCs w:val="24"/>
          <w:lang w:eastAsia="ru-RU"/>
        </w:rPr>
        <w:t xml:space="preserve"> </w:t>
      </w:r>
      <w:r w:rsidRPr="0002694A">
        <w:rPr>
          <w:color w:val="auto"/>
          <w:szCs w:val="24"/>
          <w:lang w:eastAsia="ru-RU"/>
        </w:rPr>
        <w:t xml:space="preserve">№ </w:t>
      </w:r>
      <w:r w:rsidR="00062C98">
        <w:rPr>
          <w:color w:val="auto"/>
          <w:szCs w:val="24"/>
          <w:lang w:eastAsia="ru-RU"/>
        </w:rPr>
        <w:t>______</w:t>
      </w:r>
      <w:r w:rsidRPr="0002694A">
        <w:rPr>
          <w:color w:val="auto"/>
          <w:szCs w:val="24"/>
          <w:lang w:eastAsia="ru-RU"/>
        </w:rPr>
        <w:t xml:space="preserve"> </w:t>
      </w:r>
      <w:r w:rsidR="004E3ECA" w:rsidRPr="0002694A">
        <w:rPr>
          <w:color w:val="auto"/>
          <w:szCs w:val="24"/>
          <w:lang w:eastAsia="ru-RU"/>
        </w:rPr>
        <w:t xml:space="preserve">  </w:t>
      </w:r>
    </w:p>
    <w:p w14:paraId="199EC8AA" w14:textId="00DBC013" w:rsidR="004E3ECA" w:rsidRPr="00350918" w:rsidRDefault="00D21C31" w:rsidP="004E3ECA">
      <w:pPr>
        <w:suppressAutoHyphens w:val="0"/>
        <w:jc w:val="right"/>
        <w:rPr>
          <w:color w:val="auto"/>
          <w:szCs w:val="24"/>
          <w:lang w:eastAsia="ru-RU"/>
        </w:rPr>
      </w:pPr>
      <w:r w:rsidRPr="00350918">
        <w:rPr>
          <w:color w:val="auto"/>
          <w:szCs w:val="24"/>
          <w:lang w:eastAsia="ru-RU"/>
        </w:rPr>
        <w:t xml:space="preserve">от </w:t>
      </w:r>
      <w:r w:rsidR="00350918" w:rsidRPr="00350918">
        <w:rPr>
          <w:color w:val="auto"/>
          <w:szCs w:val="24"/>
          <w:lang w:eastAsia="ru-RU"/>
        </w:rPr>
        <w:t>_________</w:t>
      </w:r>
      <w:r w:rsidRPr="00350918">
        <w:rPr>
          <w:color w:val="auto"/>
          <w:szCs w:val="24"/>
          <w:lang w:eastAsia="ru-RU"/>
        </w:rPr>
        <w:t>.</w:t>
      </w:r>
      <w:r w:rsidR="004E3ECA" w:rsidRPr="00350918">
        <w:rPr>
          <w:color w:val="auto"/>
          <w:szCs w:val="24"/>
          <w:lang w:eastAsia="ru-RU"/>
        </w:rPr>
        <w:t>20</w:t>
      </w:r>
      <w:r w:rsidRPr="00350918">
        <w:rPr>
          <w:color w:val="auto"/>
          <w:szCs w:val="24"/>
          <w:lang w:eastAsia="ru-RU"/>
        </w:rPr>
        <w:t>2</w:t>
      </w:r>
      <w:r w:rsidR="00726756">
        <w:rPr>
          <w:color w:val="auto"/>
          <w:szCs w:val="24"/>
          <w:lang w:eastAsia="ru-RU"/>
        </w:rPr>
        <w:t>4</w:t>
      </w:r>
      <w:r w:rsidRPr="00350918">
        <w:rPr>
          <w:color w:val="auto"/>
          <w:szCs w:val="24"/>
          <w:lang w:eastAsia="ru-RU"/>
        </w:rPr>
        <w:t xml:space="preserve"> </w:t>
      </w:r>
      <w:r w:rsidR="004E3ECA" w:rsidRPr="00350918">
        <w:rPr>
          <w:color w:val="auto"/>
          <w:szCs w:val="24"/>
          <w:lang w:eastAsia="ru-RU"/>
        </w:rPr>
        <w:t>г.</w:t>
      </w:r>
    </w:p>
    <w:p w14:paraId="7B84E3C4" w14:textId="77777777" w:rsidR="004E3ECA" w:rsidRPr="0002694A" w:rsidRDefault="004E3ECA" w:rsidP="004E3ECA">
      <w:pPr>
        <w:autoSpaceDE w:val="0"/>
        <w:autoSpaceDN w:val="0"/>
        <w:adjustRightInd w:val="0"/>
        <w:spacing w:line="360" w:lineRule="auto"/>
        <w:ind w:right="-2"/>
        <w:jc w:val="center"/>
        <w:rPr>
          <w:bCs/>
          <w:color w:val="auto"/>
          <w:szCs w:val="24"/>
          <w:lang w:eastAsia="ru-RU"/>
        </w:rPr>
      </w:pPr>
    </w:p>
    <w:p w14:paraId="3422D761" w14:textId="4302BB05" w:rsidR="004E3ECA" w:rsidRDefault="004E3ECA" w:rsidP="004E3ECA">
      <w:pPr>
        <w:autoSpaceDE w:val="0"/>
        <w:autoSpaceDN w:val="0"/>
        <w:adjustRightInd w:val="0"/>
        <w:spacing w:line="360" w:lineRule="auto"/>
        <w:ind w:right="-2"/>
        <w:jc w:val="center"/>
        <w:rPr>
          <w:bCs/>
          <w:color w:val="auto"/>
          <w:szCs w:val="24"/>
          <w:lang w:eastAsia="ru-RU"/>
        </w:rPr>
      </w:pPr>
      <w:r w:rsidRPr="0002694A">
        <w:rPr>
          <w:bCs/>
          <w:color w:val="auto"/>
          <w:szCs w:val="24"/>
          <w:lang w:eastAsia="ru-RU"/>
        </w:rPr>
        <w:t>СПЕЦИФИКАЦИЯ</w:t>
      </w:r>
    </w:p>
    <w:p w14:paraId="1A5F4270" w14:textId="7B0C7F0E" w:rsidR="00AD664E" w:rsidRPr="00FE171D" w:rsidRDefault="00FE2491" w:rsidP="00AD664E">
      <w:pPr>
        <w:widowControl w:val="0"/>
        <w:ind w:firstLine="708"/>
        <w:contextualSpacing/>
        <w:jc w:val="both"/>
        <w:rPr>
          <w:rFonts w:eastAsia="Arial"/>
          <w:color w:val="00000A"/>
          <w:szCs w:val="24"/>
          <w:lang w:eastAsia="zh-CN"/>
        </w:rPr>
      </w:pPr>
      <w:hyperlink r:id="rId45" w:tgtFrame="_blank" w:history="1">
        <w:r w:rsidR="00011CF2">
          <w:rPr>
            <w:rStyle w:val="ac"/>
            <w:color w:val="auto"/>
            <w:szCs w:val="24"/>
            <w:u w:val="none"/>
          </w:rPr>
          <w:t>___________________________________________</w:t>
        </w:r>
      </w:hyperlink>
      <w:r w:rsidR="00150593" w:rsidRPr="007636B4">
        <w:rPr>
          <w:color w:val="auto"/>
          <w:szCs w:val="24"/>
          <w:lang w:eastAsia="ru-RU"/>
        </w:rPr>
        <w:t xml:space="preserve">, именуемый в дальнейшем «Поставщик», с другой стороны, в лице </w:t>
      </w:r>
      <w:r w:rsidR="00011CF2">
        <w:rPr>
          <w:color w:val="auto"/>
          <w:szCs w:val="24"/>
          <w:lang w:eastAsia="ru-RU"/>
        </w:rPr>
        <w:t>________________________________________</w:t>
      </w:r>
      <w:r w:rsidR="00150593" w:rsidRPr="007636B4">
        <w:rPr>
          <w:color w:val="auto"/>
          <w:szCs w:val="24"/>
          <w:lang w:eastAsia="ru-RU"/>
        </w:rPr>
        <w:t xml:space="preserve">, действующего на основании </w:t>
      </w:r>
      <w:r w:rsidR="00011CF2">
        <w:rPr>
          <w:color w:val="auto"/>
          <w:szCs w:val="24"/>
          <w:lang w:eastAsia="ru-RU"/>
        </w:rPr>
        <w:t>____________</w:t>
      </w:r>
      <w:r w:rsidR="00AD664E" w:rsidRPr="00FE171D">
        <w:rPr>
          <w:rFonts w:eastAsia="Arial"/>
          <w:color w:val="00000A"/>
          <w:szCs w:val="24"/>
          <w:lang w:eastAsia="zh-CN"/>
        </w:rPr>
        <w:t>, с одной стороны,</w:t>
      </w:r>
      <w:r w:rsidR="00AD664E">
        <w:rPr>
          <w:rFonts w:eastAsia="Arial"/>
          <w:color w:val="00000A"/>
          <w:szCs w:val="24"/>
          <w:lang w:eastAsia="zh-CN"/>
        </w:rPr>
        <w:t xml:space="preserve"> </w:t>
      </w:r>
      <w:r w:rsidR="00AD664E" w:rsidRPr="00FE171D">
        <w:rPr>
          <w:rFonts w:eastAsia="Arial"/>
          <w:color w:val="00000A"/>
          <w:szCs w:val="24"/>
          <w:lang w:eastAsia="zh-CN"/>
        </w:rPr>
        <w:t xml:space="preserve">и </w:t>
      </w:r>
      <w:r w:rsidR="00AD664E" w:rsidRPr="00FE171D">
        <w:rPr>
          <w:rFonts w:eastAsia="Arial"/>
          <w:bCs/>
          <w:color w:val="00000A"/>
          <w:szCs w:val="24"/>
          <w:lang w:eastAsia="zh-CN"/>
        </w:rPr>
        <w:t>Государственное учреждение здравоохранения «</w:t>
      </w:r>
      <w:r w:rsidR="00C800F3">
        <w:rPr>
          <w:rFonts w:eastAsiaTheme="minorEastAsia"/>
          <w:szCs w:val="24"/>
          <w:lang w:eastAsia="ru-RU"/>
        </w:rPr>
        <w:t>Дульдургинская</w:t>
      </w:r>
      <w:r w:rsidR="00AD664E">
        <w:rPr>
          <w:rFonts w:eastAsiaTheme="minorEastAsia"/>
          <w:szCs w:val="24"/>
          <w:lang w:eastAsia="ru-RU"/>
        </w:rPr>
        <w:t xml:space="preserve"> центральная районная больница</w:t>
      </w:r>
      <w:r w:rsidR="00AD664E" w:rsidRPr="00FE171D">
        <w:rPr>
          <w:rFonts w:eastAsia="Arial"/>
          <w:bCs/>
          <w:color w:val="00000A"/>
          <w:szCs w:val="24"/>
          <w:lang w:eastAsia="zh-CN"/>
        </w:rPr>
        <w:t>»</w:t>
      </w:r>
      <w:r w:rsidR="00AD664E" w:rsidRPr="00FE171D">
        <w:rPr>
          <w:rFonts w:eastAsia="Arial"/>
          <w:color w:val="00000A"/>
          <w:szCs w:val="24"/>
          <w:lang w:eastAsia="zh-CN"/>
        </w:rPr>
        <w:t xml:space="preserve">, именуемое в дальнейшем «Заказчик», в лице </w:t>
      </w:r>
      <w:r w:rsidR="00C800F3">
        <w:rPr>
          <w:rFonts w:eastAsia="Arial"/>
          <w:color w:val="00000A"/>
          <w:szCs w:val="24"/>
          <w:lang w:eastAsia="zh-CN"/>
        </w:rPr>
        <w:t xml:space="preserve">и.о. </w:t>
      </w:r>
      <w:r w:rsidR="00AD664E">
        <w:rPr>
          <w:rFonts w:eastAsiaTheme="minorEastAsia"/>
          <w:szCs w:val="24"/>
          <w:lang w:eastAsia="ru-RU"/>
        </w:rPr>
        <w:t xml:space="preserve">главного врача </w:t>
      </w:r>
      <w:r w:rsidR="00726756">
        <w:rPr>
          <w:rFonts w:eastAsiaTheme="minorEastAsia"/>
          <w:szCs w:val="24"/>
          <w:lang w:eastAsia="ru-RU"/>
        </w:rPr>
        <w:t>Платонова Андрея Сергеевича</w:t>
      </w:r>
      <w:r w:rsidR="00AD664E" w:rsidRPr="00FE171D">
        <w:rPr>
          <w:rFonts w:eastAsia="Arial"/>
          <w:color w:val="00000A"/>
          <w:szCs w:val="24"/>
          <w:lang w:eastAsia="zh-CN"/>
        </w:rPr>
        <w:t>, действующего на основании Устава, с другой стороны, именуемые в дальнейшем «Стороны», составили следующую спецификацию:</w:t>
      </w:r>
    </w:p>
    <w:p w14:paraId="5384872C" w14:textId="77777777" w:rsidR="00AD664E" w:rsidRPr="00FE171D" w:rsidRDefault="00AD664E" w:rsidP="00AD664E">
      <w:pPr>
        <w:widowControl w:val="0"/>
        <w:contextualSpacing/>
        <w:jc w:val="both"/>
        <w:rPr>
          <w:rFonts w:eastAsia="Arial"/>
          <w:color w:val="00000A"/>
          <w:szCs w:val="24"/>
          <w:lang w:eastAsia="zh-CN"/>
        </w:rPr>
      </w:pPr>
    </w:p>
    <w:p w14:paraId="1E427D93" w14:textId="77777777" w:rsidR="00AD664E" w:rsidRPr="00FE171D" w:rsidRDefault="00AD664E" w:rsidP="00AD664E">
      <w:pPr>
        <w:widowControl w:val="0"/>
        <w:contextualSpacing/>
        <w:jc w:val="both"/>
        <w:rPr>
          <w:rFonts w:eastAsia="Arial"/>
          <w:color w:val="00000A"/>
          <w:szCs w:val="24"/>
          <w:lang w:eastAsia="zh-CN"/>
        </w:rPr>
      </w:pPr>
      <w:r w:rsidRPr="00FE171D">
        <w:rPr>
          <w:rFonts w:eastAsia="Arial"/>
          <w:color w:val="00000A"/>
          <w:szCs w:val="24"/>
          <w:lang w:eastAsia="zh-CN"/>
        </w:rPr>
        <w:t xml:space="preserve">         Поставщик обязуется поставить, а Заказчик принять и оплатить следующий товар:</w:t>
      </w:r>
    </w:p>
    <w:p w14:paraId="37AD83C6" w14:textId="77777777" w:rsidR="004E3ECA" w:rsidRPr="0002694A" w:rsidRDefault="004E3ECA" w:rsidP="004E3ECA">
      <w:pPr>
        <w:autoSpaceDE w:val="0"/>
        <w:autoSpaceDN w:val="0"/>
        <w:adjustRightInd w:val="0"/>
        <w:spacing w:line="360" w:lineRule="auto"/>
        <w:ind w:right="-2"/>
        <w:jc w:val="right"/>
        <w:rPr>
          <w:color w:val="auto"/>
          <w:szCs w:val="24"/>
          <w:lang w:eastAsia="ru-RU"/>
        </w:rPr>
      </w:pPr>
    </w:p>
    <w:tbl>
      <w:tblPr>
        <w:tblW w:w="4966" w:type="pct"/>
        <w:tblLayout w:type="fixed"/>
        <w:tblCellMar>
          <w:left w:w="70" w:type="dxa"/>
          <w:right w:w="70" w:type="dxa"/>
        </w:tblCellMar>
        <w:tblLook w:val="0000" w:firstRow="0" w:lastRow="0" w:firstColumn="0" w:lastColumn="0" w:noHBand="0" w:noVBand="0"/>
      </w:tblPr>
      <w:tblGrid>
        <w:gridCol w:w="372"/>
        <w:gridCol w:w="1374"/>
        <w:gridCol w:w="1256"/>
        <w:gridCol w:w="1954"/>
        <w:gridCol w:w="697"/>
        <w:gridCol w:w="699"/>
        <w:gridCol w:w="836"/>
        <w:gridCol w:w="1254"/>
        <w:gridCol w:w="1399"/>
      </w:tblGrid>
      <w:tr w:rsidR="00E31F5A" w:rsidRPr="003D0814" w14:paraId="22FBB02B" w14:textId="77777777" w:rsidTr="00B25DE8">
        <w:trPr>
          <w:trHeight w:val="4145"/>
        </w:trPr>
        <w:tc>
          <w:tcPr>
            <w:tcW w:w="189" w:type="pct"/>
            <w:tcBorders>
              <w:top w:val="single" w:sz="4" w:space="0" w:color="auto"/>
              <w:left w:val="single" w:sz="4" w:space="0" w:color="auto"/>
              <w:bottom w:val="single" w:sz="4" w:space="0" w:color="auto"/>
              <w:right w:val="single" w:sz="4" w:space="0" w:color="auto"/>
            </w:tcBorders>
          </w:tcPr>
          <w:p w14:paraId="26F070C9" w14:textId="77777777" w:rsidR="00E31F5A" w:rsidRPr="003D0814" w:rsidRDefault="00E31F5A" w:rsidP="00E112D8">
            <w:pPr>
              <w:suppressAutoHyphens w:val="0"/>
              <w:autoSpaceDE w:val="0"/>
              <w:autoSpaceDN w:val="0"/>
              <w:adjustRightInd w:val="0"/>
              <w:contextualSpacing/>
              <w:jc w:val="center"/>
              <w:rPr>
                <w:color w:val="auto"/>
                <w:sz w:val="18"/>
                <w:szCs w:val="18"/>
                <w:lang w:eastAsia="ru-RU"/>
              </w:rPr>
            </w:pPr>
            <w:r w:rsidRPr="003D0814">
              <w:rPr>
                <w:color w:val="auto"/>
                <w:sz w:val="18"/>
                <w:szCs w:val="18"/>
                <w:lang w:eastAsia="ru-RU"/>
              </w:rPr>
              <w:t>№ п/п</w:t>
            </w:r>
          </w:p>
        </w:tc>
        <w:tc>
          <w:tcPr>
            <w:tcW w:w="698" w:type="pct"/>
            <w:tcBorders>
              <w:top w:val="single" w:sz="4" w:space="0" w:color="auto"/>
              <w:left w:val="single" w:sz="4" w:space="0" w:color="auto"/>
              <w:bottom w:val="single" w:sz="4" w:space="0" w:color="auto"/>
              <w:right w:val="single" w:sz="4" w:space="0" w:color="auto"/>
            </w:tcBorders>
          </w:tcPr>
          <w:p w14:paraId="71238F01" w14:textId="77777777" w:rsidR="00E31F5A" w:rsidRPr="003D0814" w:rsidRDefault="00E31F5A" w:rsidP="00E112D8">
            <w:pPr>
              <w:autoSpaceDE w:val="0"/>
              <w:autoSpaceDN w:val="0"/>
              <w:adjustRightInd w:val="0"/>
              <w:contextualSpacing/>
              <w:jc w:val="center"/>
              <w:rPr>
                <w:sz w:val="18"/>
                <w:szCs w:val="18"/>
              </w:rPr>
            </w:pPr>
            <w:r w:rsidRPr="003D0814">
              <w:rPr>
                <w:rFonts w:eastAsia="Calibri"/>
                <w:sz w:val="18"/>
                <w:szCs w:val="18"/>
                <w:lang w:eastAsia="en-US"/>
              </w:rPr>
              <w:t>Наименование товара,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w:t>
            </w:r>
          </w:p>
        </w:tc>
        <w:tc>
          <w:tcPr>
            <w:tcW w:w="638" w:type="pct"/>
            <w:tcBorders>
              <w:top w:val="single" w:sz="4" w:space="0" w:color="auto"/>
              <w:left w:val="single" w:sz="4" w:space="0" w:color="auto"/>
              <w:bottom w:val="single" w:sz="4" w:space="0" w:color="auto"/>
              <w:right w:val="single" w:sz="4" w:space="0" w:color="auto"/>
            </w:tcBorders>
          </w:tcPr>
          <w:p w14:paraId="7C321E35" w14:textId="77777777" w:rsidR="00E31F5A" w:rsidRPr="003D0814" w:rsidRDefault="00E31F5A" w:rsidP="00E112D8">
            <w:pPr>
              <w:suppressAutoHyphens w:val="0"/>
              <w:autoSpaceDE w:val="0"/>
              <w:autoSpaceDN w:val="0"/>
              <w:adjustRightInd w:val="0"/>
              <w:contextualSpacing/>
              <w:jc w:val="center"/>
              <w:rPr>
                <w:color w:val="auto"/>
                <w:sz w:val="18"/>
                <w:szCs w:val="18"/>
                <w:lang w:eastAsia="ru-RU"/>
              </w:rPr>
            </w:pPr>
            <w:r w:rsidRPr="003D0814">
              <w:rPr>
                <w:color w:val="auto"/>
                <w:sz w:val="18"/>
                <w:szCs w:val="18"/>
                <w:lang w:eastAsia="ru-RU"/>
              </w:rPr>
              <w:t>Страна происхождения товара и данные документа, подтверждающего страну происхождения товара (при наличии такой информации)</w:t>
            </w:r>
          </w:p>
        </w:tc>
        <w:tc>
          <w:tcPr>
            <w:tcW w:w="993" w:type="pct"/>
            <w:tcBorders>
              <w:top w:val="single" w:sz="4" w:space="0" w:color="auto"/>
              <w:left w:val="single" w:sz="4" w:space="0" w:color="auto"/>
              <w:right w:val="single" w:sz="4" w:space="0" w:color="auto"/>
            </w:tcBorders>
          </w:tcPr>
          <w:p w14:paraId="29BDD968" w14:textId="77777777" w:rsidR="00E31F5A" w:rsidRPr="003D0814" w:rsidRDefault="00E31F5A" w:rsidP="00E112D8">
            <w:pPr>
              <w:suppressAutoHyphens w:val="0"/>
              <w:autoSpaceDE w:val="0"/>
              <w:autoSpaceDN w:val="0"/>
              <w:adjustRightInd w:val="0"/>
              <w:contextualSpacing/>
              <w:jc w:val="center"/>
              <w:rPr>
                <w:color w:val="auto"/>
                <w:sz w:val="18"/>
                <w:szCs w:val="18"/>
                <w:lang w:eastAsia="ru-RU"/>
              </w:rPr>
            </w:pPr>
            <w:r w:rsidRPr="003D0814">
              <w:rPr>
                <w:color w:val="auto"/>
                <w:sz w:val="18"/>
                <w:szCs w:val="18"/>
                <w:lang w:eastAsia="ru-RU"/>
              </w:rPr>
              <w:t>Требования к качеству, техническим характеристикам товара, требования к их безопасности, к функциональным характеристикам (потребительским свойствам) товара, требования к размерам, упаковке, отгрузке товара, требования к гарантийным обязательствам и иные показатели, связанные с определением соответствия поставляемого товара потребностям Заказчика</w:t>
            </w:r>
          </w:p>
        </w:tc>
        <w:tc>
          <w:tcPr>
            <w:tcW w:w="354" w:type="pct"/>
            <w:tcBorders>
              <w:top w:val="single" w:sz="4" w:space="0" w:color="auto"/>
              <w:left w:val="single" w:sz="4" w:space="0" w:color="auto"/>
              <w:bottom w:val="single" w:sz="4" w:space="0" w:color="auto"/>
              <w:right w:val="single" w:sz="4" w:space="0" w:color="auto"/>
            </w:tcBorders>
            <w:textDirection w:val="btLr"/>
            <w:vAlign w:val="center"/>
          </w:tcPr>
          <w:p w14:paraId="734A31E3" w14:textId="77777777" w:rsidR="00E31F5A" w:rsidRPr="003D0814" w:rsidRDefault="00E31F5A" w:rsidP="00E112D8">
            <w:pPr>
              <w:suppressAutoHyphens w:val="0"/>
              <w:autoSpaceDE w:val="0"/>
              <w:autoSpaceDN w:val="0"/>
              <w:adjustRightInd w:val="0"/>
              <w:ind w:right="113"/>
              <w:contextualSpacing/>
              <w:jc w:val="center"/>
              <w:rPr>
                <w:color w:val="auto"/>
                <w:sz w:val="18"/>
                <w:szCs w:val="18"/>
                <w:lang w:eastAsia="ru-RU"/>
              </w:rPr>
            </w:pPr>
            <w:r w:rsidRPr="003D0814">
              <w:rPr>
                <w:color w:val="auto"/>
                <w:sz w:val="18"/>
                <w:szCs w:val="18"/>
                <w:lang w:eastAsia="ru-RU"/>
              </w:rPr>
              <w:t>Ед. изм. (по ОКЕИ)</w:t>
            </w:r>
          </w:p>
        </w:tc>
        <w:tc>
          <w:tcPr>
            <w:tcW w:w="355" w:type="pct"/>
            <w:tcBorders>
              <w:top w:val="single" w:sz="4" w:space="0" w:color="auto"/>
              <w:left w:val="single" w:sz="4" w:space="0" w:color="auto"/>
              <w:bottom w:val="single" w:sz="4" w:space="0" w:color="auto"/>
              <w:right w:val="single" w:sz="4" w:space="0" w:color="auto"/>
            </w:tcBorders>
            <w:textDirection w:val="btLr"/>
            <w:vAlign w:val="center"/>
          </w:tcPr>
          <w:p w14:paraId="0068B9C5" w14:textId="77777777" w:rsidR="00E31F5A" w:rsidRPr="003D0814" w:rsidRDefault="00E31F5A" w:rsidP="00E112D8">
            <w:pPr>
              <w:suppressAutoHyphens w:val="0"/>
              <w:autoSpaceDE w:val="0"/>
              <w:autoSpaceDN w:val="0"/>
              <w:adjustRightInd w:val="0"/>
              <w:ind w:right="113"/>
              <w:contextualSpacing/>
              <w:jc w:val="center"/>
              <w:rPr>
                <w:color w:val="auto"/>
                <w:sz w:val="18"/>
                <w:szCs w:val="18"/>
                <w:lang w:eastAsia="ru-RU"/>
              </w:rPr>
            </w:pPr>
            <w:r w:rsidRPr="003D0814">
              <w:rPr>
                <w:color w:val="auto"/>
                <w:sz w:val="18"/>
                <w:szCs w:val="18"/>
                <w:lang w:eastAsia="ru-RU"/>
              </w:rPr>
              <w:t>Количество в единицах измерения</w:t>
            </w:r>
          </w:p>
        </w:tc>
        <w:tc>
          <w:tcPr>
            <w:tcW w:w="425" w:type="pct"/>
            <w:tcBorders>
              <w:top w:val="single" w:sz="4" w:space="0" w:color="auto"/>
              <w:left w:val="single" w:sz="4" w:space="0" w:color="auto"/>
              <w:right w:val="single" w:sz="4" w:space="0" w:color="auto"/>
            </w:tcBorders>
          </w:tcPr>
          <w:p w14:paraId="73E009A4" w14:textId="7E81F3EC" w:rsidR="00E31F5A" w:rsidRPr="003D0814" w:rsidRDefault="00E31F5A" w:rsidP="00350918">
            <w:pPr>
              <w:suppressAutoHyphens w:val="0"/>
              <w:autoSpaceDE w:val="0"/>
              <w:autoSpaceDN w:val="0"/>
              <w:adjustRightInd w:val="0"/>
              <w:contextualSpacing/>
              <w:jc w:val="center"/>
              <w:rPr>
                <w:color w:val="auto"/>
                <w:sz w:val="18"/>
                <w:szCs w:val="18"/>
                <w:lang w:eastAsia="ru-RU"/>
              </w:rPr>
            </w:pPr>
            <w:r>
              <w:rPr>
                <w:color w:val="auto"/>
                <w:sz w:val="18"/>
                <w:szCs w:val="18"/>
                <w:lang w:eastAsia="ru-RU"/>
              </w:rPr>
              <w:t xml:space="preserve">НДС, </w:t>
            </w:r>
            <w:r w:rsidRPr="003D0814">
              <w:rPr>
                <w:color w:val="auto"/>
                <w:sz w:val="20"/>
                <w:lang w:eastAsia="ru-RU"/>
              </w:rPr>
              <w:t>%</w:t>
            </w:r>
          </w:p>
        </w:tc>
        <w:tc>
          <w:tcPr>
            <w:tcW w:w="637" w:type="pct"/>
            <w:tcBorders>
              <w:top w:val="single" w:sz="4" w:space="0" w:color="auto"/>
              <w:left w:val="single" w:sz="4" w:space="0" w:color="auto"/>
              <w:right w:val="single" w:sz="4" w:space="0" w:color="auto"/>
            </w:tcBorders>
          </w:tcPr>
          <w:p w14:paraId="2EBA9E85" w14:textId="536A5AEB" w:rsidR="00E31F5A" w:rsidRPr="003D0814" w:rsidRDefault="00E31F5A" w:rsidP="00E112D8">
            <w:pPr>
              <w:suppressAutoHyphens w:val="0"/>
              <w:autoSpaceDE w:val="0"/>
              <w:autoSpaceDN w:val="0"/>
              <w:adjustRightInd w:val="0"/>
              <w:contextualSpacing/>
              <w:jc w:val="center"/>
              <w:rPr>
                <w:color w:val="auto"/>
                <w:sz w:val="18"/>
                <w:szCs w:val="18"/>
                <w:lang w:eastAsia="ru-RU"/>
              </w:rPr>
            </w:pPr>
            <w:r w:rsidRPr="003D0814">
              <w:rPr>
                <w:color w:val="auto"/>
                <w:sz w:val="18"/>
                <w:szCs w:val="18"/>
                <w:lang w:eastAsia="ru-RU"/>
              </w:rPr>
              <w:t>Цена за единицу с учетом НДС (руб. коп.)</w:t>
            </w:r>
          </w:p>
        </w:tc>
        <w:tc>
          <w:tcPr>
            <w:tcW w:w="711" w:type="pct"/>
            <w:tcBorders>
              <w:top w:val="single" w:sz="6" w:space="0" w:color="auto"/>
              <w:left w:val="single" w:sz="4" w:space="0" w:color="auto"/>
              <w:right w:val="single" w:sz="6" w:space="0" w:color="auto"/>
            </w:tcBorders>
          </w:tcPr>
          <w:p w14:paraId="74DED0C3" w14:textId="2A3AD999" w:rsidR="00E31F5A" w:rsidRPr="003D0814" w:rsidRDefault="00E31F5A" w:rsidP="00E112D8">
            <w:pPr>
              <w:suppressAutoHyphens w:val="0"/>
              <w:autoSpaceDE w:val="0"/>
              <w:autoSpaceDN w:val="0"/>
              <w:adjustRightInd w:val="0"/>
              <w:jc w:val="center"/>
              <w:rPr>
                <w:color w:val="auto"/>
                <w:sz w:val="18"/>
                <w:szCs w:val="18"/>
                <w:lang w:eastAsia="en-US"/>
              </w:rPr>
            </w:pPr>
            <w:r w:rsidRPr="003D0814">
              <w:rPr>
                <w:color w:val="auto"/>
                <w:sz w:val="18"/>
                <w:szCs w:val="18"/>
                <w:lang w:eastAsia="en-US"/>
              </w:rPr>
              <w:t xml:space="preserve">Общая цена </w:t>
            </w:r>
            <w:r w:rsidRPr="003D0814">
              <w:rPr>
                <w:color w:val="auto"/>
                <w:sz w:val="18"/>
                <w:szCs w:val="18"/>
                <w:lang w:eastAsia="en-US"/>
              </w:rPr>
              <w:br/>
              <w:t>с учетом НДС, (руб. коп.)</w:t>
            </w:r>
          </w:p>
        </w:tc>
      </w:tr>
      <w:tr w:rsidR="00E31F5A" w:rsidRPr="003D0814" w14:paraId="5CFD666F" w14:textId="77777777" w:rsidTr="00E31F5A">
        <w:trPr>
          <w:trHeight w:val="240"/>
        </w:trPr>
        <w:tc>
          <w:tcPr>
            <w:tcW w:w="189" w:type="pct"/>
            <w:tcBorders>
              <w:top w:val="single" w:sz="4" w:space="0" w:color="auto"/>
              <w:left w:val="single" w:sz="4" w:space="0" w:color="auto"/>
              <w:bottom w:val="single" w:sz="4" w:space="0" w:color="auto"/>
              <w:right w:val="single" w:sz="4" w:space="0" w:color="auto"/>
            </w:tcBorders>
          </w:tcPr>
          <w:p w14:paraId="0A9C3444" w14:textId="5B547544" w:rsidR="00350918" w:rsidRPr="00C22EC3" w:rsidRDefault="00350918" w:rsidP="00E112D8">
            <w:pPr>
              <w:suppressAutoHyphens w:val="0"/>
              <w:autoSpaceDE w:val="0"/>
              <w:autoSpaceDN w:val="0"/>
              <w:adjustRightInd w:val="0"/>
              <w:contextualSpacing/>
              <w:jc w:val="center"/>
              <w:rPr>
                <w:color w:val="auto"/>
                <w:sz w:val="18"/>
                <w:szCs w:val="18"/>
                <w:lang w:eastAsia="ru-RU"/>
              </w:rPr>
            </w:pPr>
            <w:r w:rsidRPr="00C22EC3">
              <w:rPr>
                <w:color w:val="auto"/>
                <w:sz w:val="18"/>
                <w:szCs w:val="18"/>
                <w:lang w:eastAsia="ru-RU"/>
              </w:rPr>
              <w:t>1</w:t>
            </w:r>
          </w:p>
        </w:tc>
        <w:tc>
          <w:tcPr>
            <w:tcW w:w="698" w:type="pct"/>
            <w:tcBorders>
              <w:top w:val="single" w:sz="4" w:space="0" w:color="auto"/>
              <w:left w:val="single" w:sz="4" w:space="0" w:color="auto"/>
              <w:bottom w:val="single" w:sz="4" w:space="0" w:color="auto"/>
              <w:right w:val="single" w:sz="4" w:space="0" w:color="auto"/>
            </w:tcBorders>
          </w:tcPr>
          <w:p w14:paraId="258DC8C8" w14:textId="4C9CF9F7" w:rsidR="00350918" w:rsidRPr="00C22EC3" w:rsidRDefault="00350918" w:rsidP="00E112D8">
            <w:pPr>
              <w:suppressAutoHyphens w:val="0"/>
              <w:autoSpaceDE w:val="0"/>
              <w:autoSpaceDN w:val="0"/>
              <w:adjustRightInd w:val="0"/>
              <w:contextualSpacing/>
              <w:jc w:val="center"/>
              <w:rPr>
                <w:color w:val="auto"/>
                <w:sz w:val="18"/>
                <w:szCs w:val="18"/>
                <w:lang w:eastAsia="ru-RU"/>
              </w:rPr>
            </w:pPr>
          </w:p>
        </w:tc>
        <w:tc>
          <w:tcPr>
            <w:tcW w:w="638" w:type="pct"/>
            <w:tcBorders>
              <w:top w:val="single" w:sz="4" w:space="0" w:color="auto"/>
              <w:left w:val="single" w:sz="4" w:space="0" w:color="auto"/>
              <w:bottom w:val="single" w:sz="4" w:space="0" w:color="auto"/>
              <w:right w:val="single" w:sz="4" w:space="0" w:color="auto"/>
            </w:tcBorders>
          </w:tcPr>
          <w:p w14:paraId="4B5C5D59" w14:textId="05F96B7B" w:rsidR="00350918" w:rsidRPr="003D0814" w:rsidRDefault="00350918" w:rsidP="00E112D8">
            <w:pPr>
              <w:suppressAutoHyphens w:val="0"/>
              <w:autoSpaceDE w:val="0"/>
              <w:autoSpaceDN w:val="0"/>
              <w:adjustRightInd w:val="0"/>
              <w:contextualSpacing/>
              <w:jc w:val="center"/>
              <w:rPr>
                <w:color w:val="auto"/>
                <w:sz w:val="16"/>
                <w:szCs w:val="16"/>
                <w:lang w:eastAsia="ru-RU"/>
              </w:rPr>
            </w:pPr>
          </w:p>
        </w:tc>
        <w:tc>
          <w:tcPr>
            <w:tcW w:w="993" w:type="pct"/>
            <w:tcBorders>
              <w:top w:val="single" w:sz="4" w:space="0" w:color="auto"/>
              <w:left w:val="single" w:sz="4" w:space="0" w:color="auto"/>
              <w:bottom w:val="single" w:sz="4" w:space="0" w:color="auto"/>
              <w:right w:val="single" w:sz="4" w:space="0" w:color="auto"/>
            </w:tcBorders>
          </w:tcPr>
          <w:p w14:paraId="3175FE1E" w14:textId="30855422" w:rsidR="00350918" w:rsidRPr="00C22EC3" w:rsidRDefault="00350918" w:rsidP="00C22EC3">
            <w:pPr>
              <w:suppressAutoHyphens w:val="0"/>
              <w:autoSpaceDE w:val="0"/>
              <w:autoSpaceDN w:val="0"/>
              <w:adjustRightInd w:val="0"/>
              <w:contextualSpacing/>
              <w:jc w:val="center"/>
              <w:rPr>
                <w:color w:val="auto"/>
                <w:sz w:val="18"/>
                <w:szCs w:val="18"/>
                <w:lang w:eastAsia="ru-RU"/>
              </w:rPr>
            </w:pPr>
          </w:p>
        </w:tc>
        <w:tc>
          <w:tcPr>
            <w:tcW w:w="354" w:type="pct"/>
            <w:tcBorders>
              <w:top w:val="single" w:sz="4" w:space="0" w:color="auto"/>
              <w:left w:val="single" w:sz="4" w:space="0" w:color="auto"/>
              <w:bottom w:val="single" w:sz="4" w:space="0" w:color="auto"/>
              <w:right w:val="single" w:sz="4" w:space="0" w:color="auto"/>
            </w:tcBorders>
          </w:tcPr>
          <w:p w14:paraId="16A29620" w14:textId="7C74C9B7" w:rsidR="00350918" w:rsidRPr="003D0814" w:rsidRDefault="00350918" w:rsidP="00E112D8">
            <w:pPr>
              <w:suppressAutoHyphens w:val="0"/>
              <w:autoSpaceDE w:val="0"/>
              <w:autoSpaceDN w:val="0"/>
              <w:adjustRightInd w:val="0"/>
              <w:contextualSpacing/>
              <w:jc w:val="center"/>
              <w:rPr>
                <w:color w:val="auto"/>
                <w:sz w:val="16"/>
                <w:szCs w:val="16"/>
                <w:lang w:eastAsia="ru-RU"/>
              </w:rPr>
            </w:pPr>
          </w:p>
        </w:tc>
        <w:tc>
          <w:tcPr>
            <w:tcW w:w="355" w:type="pct"/>
            <w:tcBorders>
              <w:top w:val="single" w:sz="4" w:space="0" w:color="auto"/>
              <w:left w:val="single" w:sz="4" w:space="0" w:color="auto"/>
              <w:bottom w:val="single" w:sz="4" w:space="0" w:color="auto"/>
              <w:right w:val="single" w:sz="4" w:space="0" w:color="auto"/>
            </w:tcBorders>
          </w:tcPr>
          <w:p w14:paraId="7665F934" w14:textId="2F38C90A" w:rsidR="00350918" w:rsidRPr="00C22EC3" w:rsidRDefault="00350918" w:rsidP="00E112D8">
            <w:pPr>
              <w:suppressAutoHyphens w:val="0"/>
              <w:autoSpaceDE w:val="0"/>
              <w:autoSpaceDN w:val="0"/>
              <w:adjustRightInd w:val="0"/>
              <w:contextualSpacing/>
              <w:jc w:val="center"/>
              <w:rPr>
                <w:color w:val="auto"/>
                <w:sz w:val="18"/>
                <w:szCs w:val="18"/>
                <w:lang w:eastAsia="ru-RU"/>
              </w:rPr>
            </w:pPr>
          </w:p>
        </w:tc>
        <w:tc>
          <w:tcPr>
            <w:tcW w:w="425" w:type="pct"/>
            <w:tcBorders>
              <w:top w:val="single" w:sz="4" w:space="0" w:color="auto"/>
              <w:left w:val="single" w:sz="4" w:space="0" w:color="auto"/>
              <w:bottom w:val="single" w:sz="4" w:space="0" w:color="auto"/>
              <w:right w:val="single" w:sz="4" w:space="0" w:color="auto"/>
            </w:tcBorders>
          </w:tcPr>
          <w:p w14:paraId="09DCF620" w14:textId="049DA7BE" w:rsidR="00350918" w:rsidRPr="00C22EC3" w:rsidRDefault="00350918" w:rsidP="00E112D8">
            <w:pPr>
              <w:suppressAutoHyphens w:val="0"/>
              <w:autoSpaceDE w:val="0"/>
              <w:autoSpaceDN w:val="0"/>
              <w:adjustRightInd w:val="0"/>
              <w:contextualSpacing/>
              <w:jc w:val="center"/>
              <w:rPr>
                <w:color w:val="auto"/>
                <w:sz w:val="18"/>
                <w:szCs w:val="18"/>
                <w:lang w:eastAsia="ru-RU"/>
              </w:rPr>
            </w:pPr>
          </w:p>
        </w:tc>
        <w:tc>
          <w:tcPr>
            <w:tcW w:w="637" w:type="pct"/>
            <w:tcBorders>
              <w:top w:val="single" w:sz="4" w:space="0" w:color="auto"/>
              <w:left w:val="single" w:sz="4" w:space="0" w:color="auto"/>
              <w:bottom w:val="single" w:sz="4" w:space="0" w:color="auto"/>
              <w:right w:val="single" w:sz="4" w:space="0" w:color="auto"/>
            </w:tcBorders>
          </w:tcPr>
          <w:p w14:paraId="768E7B84" w14:textId="4DBA7169" w:rsidR="00350918" w:rsidRPr="00C22EC3" w:rsidRDefault="00350918" w:rsidP="00E112D8">
            <w:pPr>
              <w:suppressAutoHyphens w:val="0"/>
              <w:autoSpaceDE w:val="0"/>
              <w:autoSpaceDN w:val="0"/>
              <w:adjustRightInd w:val="0"/>
              <w:contextualSpacing/>
              <w:jc w:val="center"/>
              <w:rPr>
                <w:color w:val="auto"/>
                <w:sz w:val="18"/>
                <w:szCs w:val="18"/>
                <w:lang w:eastAsia="ru-RU"/>
              </w:rPr>
            </w:pPr>
          </w:p>
        </w:tc>
        <w:tc>
          <w:tcPr>
            <w:tcW w:w="711" w:type="pct"/>
            <w:tcBorders>
              <w:top w:val="single" w:sz="6" w:space="0" w:color="auto"/>
              <w:left w:val="single" w:sz="4" w:space="0" w:color="auto"/>
              <w:bottom w:val="single" w:sz="6" w:space="0" w:color="auto"/>
              <w:right w:val="single" w:sz="6" w:space="0" w:color="auto"/>
            </w:tcBorders>
          </w:tcPr>
          <w:p w14:paraId="5325676B" w14:textId="0569FA78" w:rsidR="00350918" w:rsidRPr="00C22EC3" w:rsidRDefault="00350918" w:rsidP="005166E7">
            <w:pPr>
              <w:suppressAutoHyphens w:val="0"/>
              <w:autoSpaceDE w:val="0"/>
              <w:autoSpaceDN w:val="0"/>
              <w:adjustRightInd w:val="0"/>
              <w:contextualSpacing/>
              <w:jc w:val="center"/>
              <w:rPr>
                <w:color w:val="auto"/>
                <w:sz w:val="18"/>
                <w:szCs w:val="18"/>
                <w:lang w:eastAsia="ru-RU"/>
              </w:rPr>
            </w:pPr>
          </w:p>
        </w:tc>
      </w:tr>
      <w:tr w:rsidR="00E31F5A" w:rsidRPr="003D0814" w14:paraId="042023AD" w14:textId="77777777" w:rsidTr="00E31F5A">
        <w:trPr>
          <w:trHeight w:val="240"/>
        </w:trPr>
        <w:tc>
          <w:tcPr>
            <w:tcW w:w="189" w:type="pct"/>
            <w:tcBorders>
              <w:top w:val="single" w:sz="4" w:space="0" w:color="auto"/>
              <w:left w:val="single" w:sz="4" w:space="0" w:color="auto"/>
              <w:bottom w:val="single" w:sz="4" w:space="0" w:color="auto"/>
              <w:right w:val="single" w:sz="4" w:space="0" w:color="auto"/>
            </w:tcBorders>
          </w:tcPr>
          <w:p w14:paraId="46B7C2E2" w14:textId="77777777" w:rsidR="00E31F5A" w:rsidRPr="00C22EC3" w:rsidRDefault="00E31F5A" w:rsidP="00E112D8">
            <w:pPr>
              <w:suppressAutoHyphens w:val="0"/>
              <w:autoSpaceDE w:val="0"/>
              <w:autoSpaceDN w:val="0"/>
              <w:adjustRightInd w:val="0"/>
              <w:contextualSpacing/>
              <w:jc w:val="center"/>
              <w:rPr>
                <w:color w:val="auto"/>
                <w:sz w:val="18"/>
                <w:szCs w:val="18"/>
                <w:lang w:eastAsia="ru-RU"/>
              </w:rPr>
            </w:pPr>
          </w:p>
        </w:tc>
        <w:tc>
          <w:tcPr>
            <w:tcW w:w="698" w:type="pct"/>
            <w:tcBorders>
              <w:top w:val="single" w:sz="4" w:space="0" w:color="auto"/>
              <w:left w:val="single" w:sz="4" w:space="0" w:color="auto"/>
              <w:bottom w:val="single" w:sz="4" w:space="0" w:color="auto"/>
              <w:right w:val="single" w:sz="4" w:space="0" w:color="auto"/>
            </w:tcBorders>
          </w:tcPr>
          <w:p w14:paraId="12BC2162" w14:textId="05609C68" w:rsidR="00E31F5A" w:rsidRPr="00C22EC3" w:rsidRDefault="00E31F5A" w:rsidP="00E112D8">
            <w:pPr>
              <w:suppressAutoHyphens w:val="0"/>
              <w:autoSpaceDE w:val="0"/>
              <w:autoSpaceDN w:val="0"/>
              <w:adjustRightInd w:val="0"/>
              <w:contextualSpacing/>
              <w:jc w:val="center"/>
              <w:rPr>
                <w:rFonts w:eastAsia="Calibri"/>
                <w:sz w:val="18"/>
                <w:szCs w:val="18"/>
                <w:lang w:eastAsia="en-US"/>
              </w:rPr>
            </w:pPr>
            <w:r>
              <w:rPr>
                <w:rFonts w:eastAsia="Calibri"/>
                <w:sz w:val="18"/>
                <w:szCs w:val="18"/>
                <w:lang w:eastAsia="en-US"/>
              </w:rPr>
              <w:t>Итого</w:t>
            </w:r>
          </w:p>
        </w:tc>
        <w:tc>
          <w:tcPr>
            <w:tcW w:w="3402" w:type="pct"/>
            <w:gridSpan w:val="6"/>
            <w:tcBorders>
              <w:top w:val="single" w:sz="4" w:space="0" w:color="auto"/>
              <w:left w:val="single" w:sz="4" w:space="0" w:color="auto"/>
              <w:bottom w:val="single" w:sz="4" w:space="0" w:color="auto"/>
              <w:right w:val="single" w:sz="4" w:space="0" w:color="auto"/>
            </w:tcBorders>
          </w:tcPr>
          <w:p w14:paraId="2612D6A6" w14:textId="77777777" w:rsidR="00E31F5A" w:rsidRDefault="00E31F5A" w:rsidP="00E112D8">
            <w:pPr>
              <w:suppressAutoHyphens w:val="0"/>
              <w:autoSpaceDE w:val="0"/>
              <w:autoSpaceDN w:val="0"/>
              <w:adjustRightInd w:val="0"/>
              <w:contextualSpacing/>
              <w:jc w:val="center"/>
              <w:rPr>
                <w:color w:val="auto"/>
                <w:sz w:val="18"/>
                <w:szCs w:val="18"/>
                <w:lang w:eastAsia="ru-RU"/>
              </w:rPr>
            </w:pPr>
          </w:p>
        </w:tc>
        <w:tc>
          <w:tcPr>
            <w:tcW w:w="711" w:type="pct"/>
            <w:tcBorders>
              <w:top w:val="single" w:sz="6" w:space="0" w:color="auto"/>
              <w:left w:val="single" w:sz="4" w:space="0" w:color="auto"/>
              <w:bottom w:val="single" w:sz="6" w:space="0" w:color="auto"/>
              <w:right w:val="single" w:sz="6" w:space="0" w:color="auto"/>
            </w:tcBorders>
          </w:tcPr>
          <w:p w14:paraId="3BC15D2C" w14:textId="3D2E5FFB" w:rsidR="00E31F5A" w:rsidRDefault="00E31F5A" w:rsidP="005166E7">
            <w:pPr>
              <w:suppressAutoHyphens w:val="0"/>
              <w:autoSpaceDE w:val="0"/>
              <w:autoSpaceDN w:val="0"/>
              <w:adjustRightInd w:val="0"/>
              <w:contextualSpacing/>
              <w:jc w:val="center"/>
              <w:rPr>
                <w:color w:val="auto"/>
                <w:sz w:val="18"/>
                <w:szCs w:val="18"/>
                <w:lang w:eastAsia="ru-RU"/>
              </w:rPr>
            </w:pPr>
          </w:p>
        </w:tc>
      </w:tr>
    </w:tbl>
    <w:p w14:paraId="0F33C956" w14:textId="77777777" w:rsidR="00EE2827" w:rsidRPr="0002694A" w:rsidRDefault="00EE2827" w:rsidP="00FD2638">
      <w:pPr>
        <w:suppressAutoHyphens w:val="0"/>
        <w:jc w:val="right"/>
        <w:rPr>
          <w:color w:val="auto"/>
          <w:szCs w:val="24"/>
          <w:lang w:eastAsia="ru-RU"/>
        </w:rPr>
      </w:pPr>
    </w:p>
    <w:p w14:paraId="50BF9E1D" w14:textId="77777777" w:rsidR="00EE2827" w:rsidRPr="0002694A" w:rsidRDefault="00EE2827" w:rsidP="00FD2638">
      <w:pPr>
        <w:suppressAutoHyphens w:val="0"/>
        <w:jc w:val="right"/>
        <w:rPr>
          <w:color w:val="auto"/>
          <w:szCs w:val="24"/>
          <w:lang w:eastAsia="ru-RU"/>
        </w:rPr>
      </w:pPr>
    </w:p>
    <w:p w14:paraId="5FA23563" w14:textId="77777777" w:rsidR="00AD664E" w:rsidRPr="00FE171D" w:rsidRDefault="00AD664E" w:rsidP="00AD664E">
      <w:pPr>
        <w:contextualSpacing/>
        <w:jc w:val="center"/>
        <w:rPr>
          <w:color w:val="00000A"/>
          <w:szCs w:val="24"/>
          <w:lang w:eastAsia="ru-RU"/>
        </w:rPr>
      </w:pPr>
      <w:r w:rsidRPr="00FE171D">
        <w:rPr>
          <w:b/>
          <w:bCs/>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5"/>
        <w:gridCol w:w="4433"/>
      </w:tblGrid>
      <w:tr w:rsidR="00AD664E" w:rsidRPr="00FE171D" w14:paraId="785779E7" w14:textId="77777777" w:rsidTr="00D21C31">
        <w:trPr>
          <w:trHeight w:val="1266"/>
        </w:trPr>
        <w:tc>
          <w:tcPr>
            <w:tcW w:w="4815" w:type="dxa"/>
          </w:tcPr>
          <w:p w14:paraId="1D21030A" w14:textId="77777777" w:rsidR="00AD664E" w:rsidRDefault="00AD664E" w:rsidP="00E112D8">
            <w:pPr>
              <w:widowControl w:val="0"/>
              <w:tabs>
                <w:tab w:val="left" w:pos="-1418"/>
              </w:tabs>
              <w:contextualSpacing/>
              <w:jc w:val="center"/>
              <w:rPr>
                <w:rFonts w:eastAsia="Arial"/>
                <w:b/>
                <w:kern w:val="2"/>
                <w:szCs w:val="24"/>
                <w:lang w:eastAsia="zh-CN"/>
              </w:rPr>
            </w:pPr>
            <w:r w:rsidRPr="00FE171D">
              <w:rPr>
                <w:rFonts w:eastAsia="Arial"/>
                <w:b/>
                <w:kern w:val="2"/>
                <w:szCs w:val="24"/>
                <w:lang w:eastAsia="zh-CN"/>
              </w:rPr>
              <w:t>ПОСТАВЩИК:</w:t>
            </w:r>
          </w:p>
          <w:p w14:paraId="6CE6F02A" w14:textId="2D345568" w:rsidR="00D21C31" w:rsidRPr="00FE171D" w:rsidRDefault="00D21C31" w:rsidP="00011CF2">
            <w:pPr>
              <w:rPr>
                <w:szCs w:val="24"/>
              </w:rPr>
            </w:pPr>
          </w:p>
        </w:tc>
        <w:tc>
          <w:tcPr>
            <w:tcW w:w="4433" w:type="dxa"/>
          </w:tcPr>
          <w:p w14:paraId="729871A4" w14:textId="77777777" w:rsidR="00AD664E" w:rsidRPr="00FE171D" w:rsidRDefault="00AD664E" w:rsidP="00E112D8">
            <w:pPr>
              <w:widowControl w:val="0"/>
              <w:contextualSpacing/>
              <w:jc w:val="center"/>
              <w:rPr>
                <w:rFonts w:eastAsia="Arial"/>
                <w:b/>
                <w:szCs w:val="24"/>
                <w:lang w:eastAsia="zh-CN"/>
              </w:rPr>
            </w:pPr>
            <w:r w:rsidRPr="00FE171D">
              <w:rPr>
                <w:rFonts w:eastAsia="Arial"/>
                <w:b/>
                <w:szCs w:val="24"/>
                <w:lang w:eastAsia="zh-CN"/>
              </w:rPr>
              <w:t>ЗАКАЗЧИК:</w:t>
            </w:r>
          </w:p>
          <w:p w14:paraId="5D4CA07B" w14:textId="77777777" w:rsidR="00AD664E" w:rsidRDefault="00AD664E" w:rsidP="00E112D8">
            <w:pPr>
              <w:widowControl w:val="0"/>
              <w:tabs>
                <w:tab w:val="left" w:pos="-1418"/>
              </w:tabs>
              <w:contextualSpacing/>
              <w:rPr>
                <w:szCs w:val="24"/>
                <w:lang w:eastAsia="ru-RU"/>
              </w:rPr>
            </w:pPr>
            <w:r w:rsidRPr="00FE171D">
              <w:rPr>
                <w:rFonts w:eastAsia="Arial"/>
                <w:szCs w:val="24"/>
                <w:lang w:eastAsia="zh-CN"/>
              </w:rPr>
              <w:t xml:space="preserve"> </w:t>
            </w:r>
            <w:r w:rsidRPr="00847FD3">
              <w:rPr>
                <w:szCs w:val="24"/>
                <w:lang w:eastAsia="ru-RU"/>
              </w:rPr>
              <w:t xml:space="preserve"> Главный врач</w:t>
            </w:r>
          </w:p>
          <w:p w14:paraId="5FB56AEB" w14:textId="52BDF823" w:rsidR="00AD664E" w:rsidRPr="00847FD3" w:rsidRDefault="00AD664E" w:rsidP="00E112D8">
            <w:pPr>
              <w:widowControl w:val="0"/>
              <w:tabs>
                <w:tab w:val="left" w:pos="-1418"/>
              </w:tabs>
              <w:contextualSpacing/>
              <w:rPr>
                <w:szCs w:val="24"/>
                <w:lang w:eastAsia="ru-RU"/>
              </w:rPr>
            </w:pPr>
            <w:r>
              <w:rPr>
                <w:szCs w:val="24"/>
                <w:lang w:eastAsia="ru-RU"/>
              </w:rPr>
              <w:t xml:space="preserve">  ГУЗ «</w:t>
            </w:r>
            <w:r w:rsidR="00C800F3">
              <w:rPr>
                <w:szCs w:val="24"/>
                <w:lang w:eastAsia="ru-RU"/>
              </w:rPr>
              <w:t>Дульдургинская</w:t>
            </w:r>
            <w:r w:rsidRPr="00847FD3">
              <w:rPr>
                <w:szCs w:val="24"/>
                <w:lang w:eastAsia="ru-RU"/>
              </w:rPr>
              <w:t xml:space="preserve"> ЦРБ</w:t>
            </w:r>
            <w:r>
              <w:rPr>
                <w:szCs w:val="24"/>
                <w:lang w:eastAsia="ru-RU"/>
              </w:rPr>
              <w:t>»</w:t>
            </w:r>
          </w:p>
          <w:p w14:paraId="4DD3AA36" w14:textId="77777777" w:rsidR="00AD664E" w:rsidRPr="00847FD3" w:rsidRDefault="00AD664E" w:rsidP="00E112D8">
            <w:pPr>
              <w:widowControl w:val="0"/>
              <w:tabs>
                <w:tab w:val="left" w:pos="-1418"/>
              </w:tabs>
              <w:contextualSpacing/>
              <w:rPr>
                <w:szCs w:val="24"/>
                <w:lang w:eastAsia="ru-RU"/>
              </w:rPr>
            </w:pPr>
          </w:p>
          <w:p w14:paraId="4C35C896" w14:textId="37A9B5D3" w:rsidR="00AD664E" w:rsidRPr="00847FD3" w:rsidRDefault="00AD664E" w:rsidP="00E112D8">
            <w:pPr>
              <w:widowControl w:val="0"/>
              <w:tabs>
                <w:tab w:val="left" w:pos="-1418"/>
              </w:tabs>
              <w:contextualSpacing/>
              <w:rPr>
                <w:szCs w:val="24"/>
                <w:lang w:eastAsia="ru-RU"/>
              </w:rPr>
            </w:pPr>
            <w:r>
              <w:rPr>
                <w:szCs w:val="24"/>
                <w:lang w:eastAsia="ru-RU"/>
              </w:rPr>
              <w:t xml:space="preserve">  </w:t>
            </w:r>
            <w:r w:rsidR="00D21C31">
              <w:rPr>
                <w:szCs w:val="24"/>
                <w:lang w:eastAsia="ru-RU"/>
              </w:rPr>
              <w:t>_____________</w:t>
            </w:r>
            <w:r w:rsidR="00C800F3">
              <w:rPr>
                <w:szCs w:val="24"/>
                <w:lang w:eastAsia="ru-RU"/>
              </w:rPr>
              <w:t>___</w:t>
            </w:r>
            <w:r w:rsidRPr="00847FD3">
              <w:rPr>
                <w:szCs w:val="24"/>
                <w:lang w:eastAsia="ru-RU"/>
              </w:rPr>
              <w:t>_</w:t>
            </w:r>
            <w:r w:rsidR="005C1952">
              <w:rPr>
                <w:szCs w:val="24"/>
                <w:lang w:eastAsia="ru-RU"/>
              </w:rPr>
              <w:t>А.С</w:t>
            </w:r>
            <w:r w:rsidRPr="00847FD3">
              <w:rPr>
                <w:szCs w:val="24"/>
                <w:lang w:eastAsia="ru-RU"/>
              </w:rPr>
              <w:t>.</w:t>
            </w:r>
            <w:r w:rsidR="005C1952">
              <w:rPr>
                <w:szCs w:val="24"/>
                <w:lang w:eastAsia="ru-RU"/>
              </w:rPr>
              <w:t>Платонов</w:t>
            </w:r>
          </w:p>
          <w:p w14:paraId="465CFCB5" w14:textId="77777777" w:rsidR="00AD664E" w:rsidRPr="00FE171D" w:rsidRDefault="00AD664E" w:rsidP="00E112D8">
            <w:pPr>
              <w:widowControl w:val="0"/>
              <w:tabs>
                <w:tab w:val="left" w:pos="-1418"/>
              </w:tabs>
              <w:contextualSpacing/>
              <w:rPr>
                <w:rFonts w:eastAsia="Arial"/>
                <w:szCs w:val="24"/>
                <w:lang w:eastAsia="zh-CN"/>
              </w:rPr>
            </w:pPr>
          </w:p>
        </w:tc>
      </w:tr>
    </w:tbl>
    <w:p w14:paraId="00D9931D" w14:textId="5484D580" w:rsidR="00AD664E" w:rsidRDefault="00AD664E" w:rsidP="00C22EC3">
      <w:pPr>
        <w:suppressAutoHyphens w:val="0"/>
        <w:rPr>
          <w:color w:val="auto"/>
          <w:szCs w:val="24"/>
          <w:lang w:eastAsia="ru-RU"/>
        </w:rPr>
      </w:pPr>
    </w:p>
    <w:p w14:paraId="7367747B" w14:textId="28004726" w:rsidR="00AD664E" w:rsidRDefault="00AD664E" w:rsidP="00FD2638">
      <w:pPr>
        <w:suppressAutoHyphens w:val="0"/>
        <w:jc w:val="right"/>
        <w:rPr>
          <w:color w:val="auto"/>
          <w:szCs w:val="24"/>
          <w:lang w:eastAsia="ru-RU"/>
        </w:rPr>
      </w:pPr>
    </w:p>
    <w:p w14:paraId="2DB64F4D" w14:textId="37250590" w:rsidR="00E31F5A" w:rsidRDefault="00E31F5A" w:rsidP="00FD2638">
      <w:pPr>
        <w:suppressAutoHyphens w:val="0"/>
        <w:jc w:val="right"/>
        <w:rPr>
          <w:color w:val="auto"/>
          <w:szCs w:val="24"/>
          <w:lang w:eastAsia="ru-RU"/>
        </w:rPr>
      </w:pPr>
    </w:p>
    <w:p w14:paraId="225335F0" w14:textId="6D48FCBF" w:rsidR="00011CF2" w:rsidRDefault="00011CF2" w:rsidP="00FD2638">
      <w:pPr>
        <w:suppressAutoHyphens w:val="0"/>
        <w:jc w:val="right"/>
        <w:rPr>
          <w:color w:val="auto"/>
          <w:szCs w:val="24"/>
          <w:lang w:eastAsia="ru-RU"/>
        </w:rPr>
      </w:pPr>
    </w:p>
    <w:p w14:paraId="24150CF2" w14:textId="569E6692" w:rsidR="00011CF2" w:rsidRDefault="00011CF2" w:rsidP="00FD2638">
      <w:pPr>
        <w:suppressAutoHyphens w:val="0"/>
        <w:jc w:val="right"/>
        <w:rPr>
          <w:color w:val="auto"/>
          <w:szCs w:val="24"/>
          <w:lang w:eastAsia="ru-RU"/>
        </w:rPr>
      </w:pPr>
    </w:p>
    <w:p w14:paraId="15D1D3E5" w14:textId="2DBABE67" w:rsidR="00011CF2" w:rsidRDefault="00011CF2" w:rsidP="00FD2638">
      <w:pPr>
        <w:suppressAutoHyphens w:val="0"/>
        <w:jc w:val="right"/>
        <w:rPr>
          <w:color w:val="auto"/>
          <w:szCs w:val="24"/>
          <w:lang w:eastAsia="ru-RU"/>
        </w:rPr>
      </w:pPr>
    </w:p>
    <w:p w14:paraId="70273075" w14:textId="2A7AFDCE" w:rsidR="00011CF2" w:rsidRDefault="00011CF2" w:rsidP="00FD2638">
      <w:pPr>
        <w:suppressAutoHyphens w:val="0"/>
        <w:jc w:val="right"/>
        <w:rPr>
          <w:color w:val="auto"/>
          <w:szCs w:val="24"/>
          <w:lang w:eastAsia="ru-RU"/>
        </w:rPr>
      </w:pPr>
    </w:p>
    <w:p w14:paraId="4B6780B5" w14:textId="5CC1746C" w:rsidR="00011CF2" w:rsidRDefault="00011CF2" w:rsidP="00FD2638">
      <w:pPr>
        <w:suppressAutoHyphens w:val="0"/>
        <w:jc w:val="right"/>
        <w:rPr>
          <w:color w:val="auto"/>
          <w:szCs w:val="24"/>
          <w:lang w:eastAsia="ru-RU"/>
        </w:rPr>
      </w:pPr>
    </w:p>
    <w:p w14:paraId="049C36D1" w14:textId="77EFB2C2" w:rsidR="00011CF2" w:rsidRDefault="00011CF2" w:rsidP="00FD2638">
      <w:pPr>
        <w:suppressAutoHyphens w:val="0"/>
        <w:jc w:val="right"/>
        <w:rPr>
          <w:color w:val="auto"/>
          <w:szCs w:val="24"/>
          <w:lang w:eastAsia="ru-RU"/>
        </w:rPr>
      </w:pPr>
    </w:p>
    <w:p w14:paraId="41A9BD94" w14:textId="77777777" w:rsidR="00011CF2" w:rsidRDefault="00011CF2" w:rsidP="00FD2638">
      <w:pPr>
        <w:suppressAutoHyphens w:val="0"/>
        <w:jc w:val="right"/>
        <w:rPr>
          <w:color w:val="auto"/>
          <w:szCs w:val="24"/>
          <w:lang w:eastAsia="ru-RU"/>
        </w:rPr>
      </w:pPr>
    </w:p>
    <w:sectPr w:rsidR="00011CF2" w:rsidSect="0002694A">
      <w:footerReference w:type="even" r:id="rId46"/>
      <w:pgSz w:w="11906" w:h="16838"/>
      <w:pgMar w:top="1077" w:right="567" w:bottom="993"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B7C9BB" w14:textId="77777777" w:rsidR="00FE2491" w:rsidRDefault="00FE2491">
      <w:r>
        <w:separator/>
      </w:r>
    </w:p>
  </w:endnote>
  <w:endnote w:type="continuationSeparator" w:id="0">
    <w:p w14:paraId="1368BE2E" w14:textId="77777777" w:rsidR="00FE2491" w:rsidRDefault="00FE24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F8DD9B" w14:textId="77777777" w:rsidR="00B25DE8" w:rsidRDefault="00B25DE8">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rPr>
      <w:t>#</w:t>
    </w:r>
    <w:r>
      <w:rPr>
        <w:rStyle w:val="ad"/>
      </w:rPr>
      <w:fldChar w:fldCharType="end"/>
    </w:r>
  </w:p>
  <w:p w14:paraId="7D5A4278" w14:textId="77777777" w:rsidR="00B25DE8" w:rsidRDefault="00B25DE8">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7A2998" w14:textId="77777777" w:rsidR="00FE2491" w:rsidRDefault="00FE2491">
      <w:r>
        <w:separator/>
      </w:r>
    </w:p>
  </w:footnote>
  <w:footnote w:type="continuationSeparator" w:id="0">
    <w:p w14:paraId="75F982F1" w14:textId="77777777" w:rsidR="00FE2491" w:rsidRDefault="00FE24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multilevel"/>
    <w:tmpl w:val="9B7C514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ED37673"/>
    <w:multiLevelType w:val="multilevel"/>
    <w:tmpl w:val="DC0AEE6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1856" w:hanging="720"/>
      </w:pPr>
      <w:rPr>
        <w:rFonts w:hint="default"/>
        <w:b w:val="0"/>
        <w:i w:val="0"/>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 w15:restartNumberingAfterBreak="0">
    <w:nsid w:val="4A8B0E2A"/>
    <w:multiLevelType w:val="multilevel"/>
    <w:tmpl w:val="42922AC0"/>
    <w:lvl w:ilvl="0">
      <w:start w:val="4"/>
      <w:numFmt w:val="decimal"/>
      <w:lvlText w:val="%1."/>
      <w:lvlJc w:val="left"/>
      <w:pPr>
        <w:ind w:left="720" w:hanging="360"/>
      </w:pPr>
      <w:rPr>
        <w:rFonts w:hint="default"/>
      </w:rPr>
    </w:lvl>
    <w:lvl w:ilvl="1">
      <w:start w:val="4"/>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D4D2529"/>
    <w:multiLevelType w:val="singleLevel"/>
    <w:tmpl w:val="DDAC9568"/>
    <w:lvl w:ilvl="0">
      <w:numFmt w:val="none"/>
      <w:lvlText w:val=""/>
      <w:lvlJc w:val="left"/>
      <w:pPr>
        <w:tabs>
          <w:tab w:val="num" w:pos="360"/>
        </w:tabs>
        <w:ind w:left="0" w:firstLine="0"/>
      </w:pPr>
    </w:lvl>
  </w:abstractNum>
  <w:abstractNum w:abstractNumId="4" w15:restartNumberingAfterBreak="0">
    <w:nsid w:val="6DFF31E9"/>
    <w:multiLevelType w:val="multilevel"/>
    <w:tmpl w:val="D19037A4"/>
    <w:lvl w:ilvl="0">
      <w:start w:val="8"/>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7AD"/>
    <w:rsid w:val="00011CF2"/>
    <w:rsid w:val="0002694A"/>
    <w:rsid w:val="00057AB5"/>
    <w:rsid w:val="00060401"/>
    <w:rsid w:val="00062C98"/>
    <w:rsid w:val="000A0208"/>
    <w:rsid w:val="000C6299"/>
    <w:rsid w:val="000E1C69"/>
    <w:rsid w:val="000F09AD"/>
    <w:rsid w:val="00146C63"/>
    <w:rsid w:val="00150593"/>
    <w:rsid w:val="00160477"/>
    <w:rsid w:val="001D3EC9"/>
    <w:rsid w:val="001E6F2E"/>
    <w:rsid w:val="001F009B"/>
    <w:rsid w:val="0021563F"/>
    <w:rsid w:val="00223C5F"/>
    <w:rsid w:val="00233817"/>
    <w:rsid w:val="00255D92"/>
    <w:rsid w:val="00272755"/>
    <w:rsid w:val="00276A60"/>
    <w:rsid w:val="0029175E"/>
    <w:rsid w:val="002943F3"/>
    <w:rsid w:val="002A048C"/>
    <w:rsid w:val="002A3BEF"/>
    <w:rsid w:val="002A5C7F"/>
    <w:rsid w:val="002C7B53"/>
    <w:rsid w:val="002E43E9"/>
    <w:rsid w:val="002F28F1"/>
    <w:rsid w:val="0030560F"/>
    <w:rsid w:val="00345FB3"/>
    <w:rsid w:val="00350918"/>
    <w:rsid w:val="003562D6"/>
    <w:rsid w:val="00362906"/>
    <w:rsid w:val="00371ECC"/>
    <w:rsid w:val="00374B49"/>
    <w:rsid w:val="00380E32"/>
    <w:rsid w:val="003B051A"/>
    <w:rsid w:val="003D5D3B"/>
    <w:rsid w:val="00413465"/>
    <w:rsid w:val="00417D17"/>
    <w:rsid w:val="00444BE7"/>
    <w:rsid w:val="004A21ED"/>
    <w:rsid w:val="004A7146"/>
    <w:rsid w:val="004C79A9"/>
    <w:rsid w:val="004E3ECA"/>
    <w:rsid w:val="004E73EF"/>
    <w:rsid w:val="005166E7"/>
    <w:rsid w:val="00520B54"/>
    <w:rsid w:val="00524201"/>
    <w:rsid w:val="00564ADD"/>
    <w:rsid w:val="005C1952"/>
    <w:rsid w:val="005C649F"/>
    <w:rsid w:val="005E1778"/>
    <w:rsid w:val="005F06FB"/>
    <w:rsid w:val="005F0794"/>
    <w:rsid w:val="00627411"/>
    <w:rsid w:val="006807AD"/>
    <w:rsid w:val="00693EC7"/>
    <w:rsid w:val="00696A78"/>
    <w:rsid w:val="006A0121"/>
    <w:rsid w:val="006A5AF4"/>
    <w:rsid w:val="006D5637"/>
    <w:rsid w:val="006D6759"/>
    <w:rsid w:val="006F48E9"/>
    <w:rsid w:val="00725562"/>
    <w:rsid w:val="00726756"/>
    <w:rsid w:val="00733930"/>
    <w:rsid w:val="00757092"/>
    <w:rsid w:val="00762C4D"/>
    <w:rsid w:val="007852E6"/>
    <w:rsid w:val="007A69CD"/>
    <w:rsid w:val="007C4D6C"/>
    <w:rsid w:val="007F5468"/>
    <w:rsid w:val="007F7F8D"/>
    <w:rsid w:val="008173C3"/>
    <w:rsid w:val="00840D77"/>
    <w:rsid w:val="008454B8"/>
    <w:rsid w:val="008506F3"/>
    <w:rsid w:val="008514DC"/>
    <w:rsid w:val="008B0F27"/>
    <w:rsid w:val="008C37FB"/>
    <w:rsid w:val="008F631E"/>
    <w:rsid w:val="009006E3"/>
    <w:rsid w:val="00904228"/>
    <w:rsid w:val="009073E1"/>
    <w:rsid w:val="00961763"/>
    <w:rsid w:val="00984223"/>
    <w:rsid w:val="009C5158"/>
    <w:rsid w:val="009C55A1"/>
    <w:rsid w:val="009E676A"/>
    <w:rsid w:val="009F6A2D"/>
    <w:rsid w:val="00A031B5"/>
    <w:rsid w:val="00A16B4D"/>
    <w:rsid w:val="00A46873"/>
    <w:rsid w:val="00A52B66"/>
    <w:rsid w:val="00A54656"/>
    <w:rsid w:val="00A6390E"/>
    <w:rsid w:val="00A64802"/>
    <w:rsid w:val="00A80679"/>
    <w:rsid w:val="00A832F5"/>
    <w:rsid w:val="00A90A74"/>
    <w:rsid w:val="00AD664E"/>
    <w:rsid w:val="00B16DBD"/>
    <w:rsid w:val="00B25DE8"/>
    <w:rsid w:val="00B264F1"/>
    <w:rsid w:val="00B562F3"/>
    <w:rsid w:val="00B978AA"/>
    <w:rsid w:val="00BB6D9F"/>
    <w:rsid w:val="00BD6DC3"/>
    <w:rsid w:val="00C22EC3"/>
    <w:rsid w:val="00C23CEF"/>
    <w:rsid w:val="00C53AB1"/>
    <w:rsid w:val="00C57488"/>
    <w:rsid w:val="00C800F3"/>
    <w:rsid w:val="00C94C14"/>
    <w:rsid w:val="00CC0DAD"/>
    <w:rsid w:val="00CD00E8"/>
    <w:rsid w:val="00CD4974"/>
    <w:rsid w:val="00CE118A"/>
    <w:rsid w:val="00CE59C5"/>
    <w:rsid w:val="00D06CC8"/>
    <w:rsid w:val="00D21C31"/>
    <w:rsid w:val="00D470EE"/>
    <w:rsid w:val="00D50B37"/>
    <w:rsid w:val="00D84835"/>
    <w:rsid w:val="00DD1390"/>
    <w:rsid w:val="00E112D8"/>
    <w:rsid w:val="00E1588C"/>
    <w:rsid w:val="00E31F5A"/>
    <w:rsid w:val="00E35F52"/>
    <w:rsid w:val="00E42845"/>
    <w:rsid w:val="00E712E2"/>
    <w:rsid w:val="00E95F59"/>
    <w:rsid w:val="00EB039A"/>
    <w:rsid w:val="00EB29D0"/>
    <w:rsid w:val="00EC4674"/>
    <w:rsid w:val="00EE2827"/>
    <w:rsid w:val="00EE5804"/>
    <w:rsid w:val="00F02B12"/>
    <w:rsid w:val="00F43092"/>
    <w:rsid w:val="00F56D78"/>
    <w:rsid w:val="00F6278A"/>
    <w:rsid w:val="00FC299B"/>
    <w:rsid w:val="00FD2638"/>
    <w:rsid w:val="00FE2491"/>
    <w:rsid w:val="00FF16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5F924"/>
  <w15:docId w15:val="{74FF8DF8-285F-4F8A-ADF5-F2EFCAF1A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rFonts w:ascii="Times New Roman" w:hAnsi="Times New Roman"/>
      <w:sz w:val="24"/>
      <w:lang w:eastAsia="ar-SA"/>
    </w:rPr>
  </w:style>
  <w:style w:type="paragraph" w:styleId="1">
    <w:name w:val="heading 1"/>
    <w:basedOn w:val="a"/>
    <w:next w:val="a"/>
    <w:link w:val="10"/>
    <w:qFormat/>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pPr>
      <w:widowControl w:val="0"/>
      <w:jc w:val="both"/>
    </w:pPr>
    <w:rPr>
      <w:rFonts w:ascii="Arial" w:hAnsi="Arial"/>
    </w:rPr>
  </w:style>
  <w:style w:type="paragraph" w:styleId="a4">
    <w:name w:val="Body Text Indent"/>
    <w:basedOn w:val="a"/>
    <w:link w:val="a5"/>
    <w:pPr>
      <w:spacing w:after="120"/>
      <w:ind w:left="283"/>
    </w:pPr>
  </w:style>
  <w:style w:type="paragraph" w:styleId="a6">
    <w:name w:val="footer"/>
    <w:basedOn w:val="a"/>
    <w:link w:val="a7"/>
    <w:pPr>
      <w:tabs>
        <w:tab w:val="center" w:pos="4677"/>
        <w:tab w:val="right" w:pos="9355"/>
      </w:tabs>
    </w:pPr>
  </w:style>
  <w:style w:type="paragraph" w:styleId="a8">
    <w:name w:val="header"/>
    <w:basedOn w:val="a"/>
    <w:link w:val="a9"/>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pPr>
      <w:suppressAutoHyphens/>
    </w:pPr>
    <w:rPr>
      <w:rFonts w:ascii="Times New Roman" w:hAnsi="Times New Roman"/>
      <w:sz w:val="24"/>
    </w:rPr>
  </w:style>
  <w:style w:type="paragraph" w:customStyle="1" w:styleId="2">
    <w:name w:val="Обычный2"/>
    <w:pPr>
      <w:suppressAutoHyphens/>
    </w:pPr>
    <w:rPr>
      <w:rFonts w:ascii="Times New Roman" w:hAnsi="Times New Roman"/>
      <w:sz w:val="24"/>
    </w:rPr>
  </w:style>
  <w:style w:type="paragraph" w:styleId="aa">
    <w:name w:val="TOC Heading"/>
    <w:basedOn w:val="1"/>
    <w:next w:val="a"/>
    <w:semiHidden/>
    <w:qFormat/>
    <w:pPr>
      <w:keepLines/>
      <w:suppressAutoHyphens w:val="0"/>
      <w:spacing w:before="480" w:after="0" w:line="276" w:lineRule="auto"/>
    </w:pPr>
    <w:rPr>
      <w:color w:val="365F91"/>
      <w:sz w:val="28"/>
      <w:lang w:eastAsia="ru-RU"/>
    </w:rPr>
  </w:style>
  <w:style w:type="paragraph" w:styleId="11">
    <w:name w:val="toc 1"/>
    <w:basedOn w:val="a"/>
    <w:next w:val="a"/>
  </w:style>
  <w:style w:type="character" w:styleId="ab">
    <w:name w:val="line number"/>
    <w:basedOn w:val="a0"/>
    <w:semiHidden/>
  </w:style>
  <w:style w:type="character" w:styleId="ac">
    <w:name w:val="Hyperlink"/>
    <w:rPr>
      <w:color w:val="0000FF"/>
      <w:u w:val="single"/>
    </w:rPr>
  </w:style>
  <w:style w:type="character" w:styleId="ad">
    <w:name w:val="page number"/>
  </w:style>
  <w:style w:type="character" w:customStyle="1" w:styleId="a5">
    <w:name w:val="Основной текст с отступом Знак"/>
    <w:link w:val="a4"/>
    <w:semiHidden/>
  </w:style>
  <w:style w:type="character" w:customStyle="1" w:styleId="a7">
    <w:name w:val="Нижний колонтитул Знак"/>
    <w:link w:val="a6"/>
  </w:style>
  <w:style w:type="character" w:customStyle="1" w:styleId="labelbodytext11">
    <w:name w:val="label_body_text_11"/>
    <w:rPr>
      <w:color w:val="0000FF"/>
      <w:sz w:val="20"/>
    </w:rPr>
  </w:style>
  <w:style w:type="character" w:customStyle="1" w:styleId="a9">
    <w:name w:val="Верхний колонтитул Знак"/>
    <w:link w:val="a8"/>
    <w:rPr>
      <w:rFonts w:ascii="Arial" w:hAnsi="Arial"/>
      <w:noProof/>
      <w:sz w:val="20"/>
    </w:rPr>
  </w:style>
  <w:style w:type="character" w:customStyle="1" w:styleId="12">
    <w:name w:val="Основной шрифт абзаца1"/>
    <w:rPr>
      <w:sz w:val="24"/>
    </w:rPr>
  </w:style>
  <w:style w:type="character" w:customStyle="1" w:styleId="10">
    <w:name w:val="Заголовок 1 Знак"/>
    <w:link w:val="1"/>
    <w:rPr>
      <w:rFonts w:ascii="Cambria" w:hAnsi="Cambria"/>
      <w:b/>
      <w:sz w:val="32"/>
    </w:rPr>
  </w:style>
  <w:style w:type="table" w:styleId="13">
    <w:name w:val="Table Simple 1"/>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uiPriority w:val="34"/>
    <w:qFormat/>
    <w:rsid w:val="002943F3"/>
    <w:pPr>
      <w:ind w:left="720"/>
      <w:contextualSpacing/>
    </w:pPr>
  </w:style>
  <w:style w:type="character" w:customStyle="1" w:styleId="bindvalue">
    <w:name w:val="bindvalue"/>
    <w:rsid w:val="00EE2827"/>
  </w:style>
  <w:style w:type="paragraph" w:styleId="30">
    <w:name w:val="Body Text 3"/>
    <w:basedOn w:val="a"/>
    <w:link w:val="31"/>
    <w:rsid w:val="00E1588C"/>
    <w:pPr>
      <w:suppressAutoHyphens w:val="0"/>
      <w:spacing w:after="120"/>
    </w:pPr>
    <w:rPr>
      <w:color w:val="auto"/>
      <w:sz w:val="16"/>
      <w:szCs w:val="16"/>
      <w:lang w:eastAsia="ru-RU"/>
    </w:rPr>
  </w:style>
  <w:style w:type="character" w:customStyle="1" w:styleId="31">
    <w:name w:val="Основной текст 3 Знак"/>
    <w:basedOn w:val="a0"/>
    <w:link w:val="30"/>
    <w:rsid w:val="00E1588C"/>
    <w:rPr>
      <w:rFonts w:ascii="Times New Roman" w:hAnsi="Times New Roman"/>
      <w:color w:val="auto"/>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079690">
      <w:bodyDiv w:val="1"/>
      <w:marLeft w:val="0"/>
      <w:marRight w:val="0"/>
      <w:marTop w:val="0"/>
      <w:marBottom w:val="0"/>
      <w:divBdr>
        <w:top w:val="none" w:sz="0" w:space="0" w:color="auto"/>
        <w:left w:val="none" w:sz="0" w:space="0" w:color="auto"/>
        <w:bottom w:val="none" w:sz="0" w:space="0" w:color="auto"/>
        <w:right w:val="none" w:sz="0" w:space="0" w:color="auto"/>
      </w:divBdr>
    </w:div>
    <w:div w:id="161042673">
      <w:bodyDiv w:val="1"/>
      <w:marLeft w:val="0"/>
      <w:marRight w:val="0"/>
      <w:marTop w:val="0"/>
      <w:marBottom w:val="0"/>
      <w:divBdr>
        <w:top w:val="none" w:sz="0" w:space="0" w:color="auto"/>
        <w:left w:val="none" w:sz="0" w:space="0" w:color="auto"/>
        <w:bottom w:val="none" w:sz="0" w:space="0" w:color="auto"/>
        <w:right w:val="none" w:sz="0" w:space="0" w:color="auto"/>
      </w:divBdr>
      <w:divsChild>
        <w:div w:id="2069842009">
          <w:marLeft w:val="0"/>
          <w:marRight w:val="0"/>
          <w:marTop w:val="0"/>
          <w:marBottom w:val="0"/>
          <w:divBdr>
            <w:top w:val="none" w:sz="0" w:space="0" w:color="auto"/>
            <w:left w:val="none" w:sz="0" w:space="0" w:color="auto"/>
            <w:bottom w:val="none" w:sz="0" w:space="0" w:color="auto"/>
            <w:right w:val="none" w:sz="0" w:space="0" w:color="auto"/>
          </w:divBdr>
          <w:divsChild>
            <w:div w:id="2118089243">
              <w:marLeft w:val="0"/>
              <w:marRight w:val="0"/>
              <w:marTop w:val="0"/>
              <w:marBottom w:val="0"/>
              <w:divBdr>
                <w:top w:val="none" w:sz="0" w:space="0" w:color="auto"/>
                <w:left w:val="none" w:sz="0" w:space="0" w:color="auto"/>
                <w:bottom w:val="none" w:sz="0" w:space="0" w:color="auto"/>
                <w:right w:val="none" w:sz="0" w:space="0" w:color="auto"/>
              </w:divBdr>
              <w:divsChild>
                <w:div w:id="1260991418">
                  <w:marLeft w:val="0"/>
                  <w:marRight w:val="0"/>
                  <w:marTop w:val="0"/>
                  <w:marBottom w:val="0"/>
                  <w:divBdr>
                    <w:top w:val="none" w:sz="0" w:space="0" w:color="auto"/>
                    <w:left w:val="none" w:sz="0" w:space="0" w:color="auto"/>
                    <w:bottom w:val="none" w:sz="0" w:space="0" w:color="auto"/>
                    <w:right w:val="none" w:sz="0" w:space="0" w:color="auto"/>
                  </w:divBdr>
                  <w:divsChild>
                    <w:div w:id="2028092625">
                      <w:marLeft w:val="0"/>
                      <w:marRight w:val="0"/>
                      <w:marTop w:val="0"/>
                      <w:marBottom w:val="0"/>
                      <w:divBdr>
                        <w:top w:val="none" w:sz="0" w:space="0" w:color="auto"/>
                        <w:left w:val="none" w:sz="0" w:space="0" w:color="auto"/>
                        <w:bottom w:val="none" w:sz="0" w:space="0" w:color="auto"/>
                        <w:right w:val="none" w:sz="0" w:space="0" w:color="auto"/>
                      </w:divBdr>
                      <w:divsChild>
                        <w:div w:id="1202593887">
                          <w:marLeft w:val="0"/>
                          <w:marRight w:val="0"/>
                          <w:marTop w:val="0"/>
                          <w:marBottom w:val="0"/>
                          <w:divBdr>
                            <w:top w:val="none" w:sz="0" w:space="0" w:color="auto"/>
                            <w:left w:val="none" w:sz="0" w:space="0" w:color="auto"/>
                            <w:bottom w:val="none" w:sz="0" w:space="0" w:color="auto"/>
                            <w:right w:val="none" w:sz="0" w:space="0" w:color="auto"/>
                          </w:divBdr>
                        </w:div>
                      </w:divsChild>
                    </w:div>
                    <w:div w:id="104398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1717909">
      <w:bodyDiv w:val="1"/>
      <w:marLeft w:val="0"/>
      <w:marRight w:val="0"/>
      <w:marTop w:val="0"/>
      <w:marBottom w:val="0"/>
      <w:divBdr>
        <w:top w:val="none" w:sz="0" w:space="0" w:color="auto"/>
        <w:left w:val="none" w:sz="0" w:space="0" w:color="auto"/>
        <w:bottom w:val="none" w:sz="0" w:space="0" w:color="auto"/>
        <w:right w:val="none" w:sz="0" w:space="0" w:color="auto"/>
      </w:divBdr>
    </w:div>
    <w:div w:id="806239039">
      <w:bodyDiv w:val="1"/>
      <w:marLeft w:val="0"/>
      <w:marRight w:val="0"/>
      <w:marTop w:val="0"/>
      <w:marBottom w:val="0"/>
      <w:divBdr>
        <w:top w:val="none" w:sz="0" w:space="0" w:color="auto"/>
        <w:left w:val="none" w:sz="0" w:space="0" w:color="auto"/>
        <w:bottom w:val="none" w:sz="0" w:space="0" w:color="auto"/>
        <w:right w:val="none" w:sz="0" w:space="0" w:color="auto"/>
      </w:divBdr>
    </w:div>
    <w:div w:id="839272426">
      <w:bodyDiv w:val="1"/>
      <w:marLeft w:val="0"/>
      <w:marRight w:val="0"/>
      <w:marTop w:val="0"/>
      <w:marBottom w:val="0"/>
      <w:divBdr>
        <w:top w:val="none" w:sz="0" w:space="0" w:color="auto"/>
        <w:left w:val="none" w:sz="0" w:space="0" w:color="auto"/>
        <w:bottom w:val="none" w:sz="0" w:space="0" w:color="auto"/>
        <w:right w:val="none" w:sz="0" w:space="0" w:color="auto"/>
      </w:divBdr>
    </w:div>
    <w:div w:id="849687192">
      <w:bodyDiv w:val="1"/>
      <w:marLeft w:val="0"/>
      <w:marRight w:val="0"/>
      <w:marTop w:val="0"/>
      <w:marBottom w:val="0"/>
      <w:divBdr>
        <w:top w:val="none" w:sz="0" w:space="0" w:color="auto"/>
        <w:left w:val="none" w:sz="0" w:space="0" w:color="auto"/>
        <w:bottom w:val="none" w:sz="0" w:space="0" w:color="auto"/>
        <w:right w:val="none" w:sz="0" w:space="0" w:color="auto"/>
      </w:divBdr>
    </w:div>
    <w:div w:id="1132986783">
      <w:bodyDiv w:val="1"/>
      <w:marLeft w:val="0"/>
      <w:marRight w:val="0"/>
      <w:marTop w:val="0"/>
      <w:marBottom w:val="0"/>
      <w:divBdr>
        <w:top w:val="none" w:sz="0" w:space="0" w:color="auto"/>
        <w:left w:val="none" w:sz="0" w:space="0" w:color="auto"/>
        <w:bottom w:val="none" w:sz="0" w:space="0" w:color="auto"/>
        <w:right w:val="none" w:sz="0" w:space="0" w:color="auto"/>
      </w:divBdr>
    </w:div>
    <w:div w:id="1149588286">
      <w:bodyDiv w:val="1"/>
      <w:marLeft w:val="0"/>
      <w:marRight w:val="0"/>
      <w:marTop w:val="0"/>
      <w:marBottom w:val="0"/>
      <w:divBdr>
        <w:top w:val="none" w:sz="0" w:space="0" w:color="auto"/>
        <w:left w:val="none" w:sz="0" w:space="0" w:color="auto"/>
        <w:bottom w:val="none" w:sz="0" w:space="0" w:color="auto"/>
        <w:right w:val="none" w:sz="0" w:space="0" w:color="auto"/>
      </w:divBdr>
    </w:div>
    <w:div w:id="1161116743">
      <w:bodyDiv w:val="1"/>
      <w:marLeft w:val="0"/>
      <w:marRight w:val="0"/>
      <w:marTop w:val="0"/>
      <w:marBottom w:val="0"/>
      <w:divBdr>
        <w:top w:val="none" w:sz="0" w:space="0" w:color="auto"/>
        <w:left w:val="none" w:sz="0" w:space="0" w:color="auto"/>
        <w:bottom w:val="none" w:sz="0" w:space="0" w:color="auto"/>
        <w:right w:val="none" w:sz="0" w:space="0" w:color="auto"/>
      </w:divBdr>
    </w:div>
    <w:div w:id="1235897006">
      <w:bodyDiv w:val="1"/>
      <w:marLeft w:val="0"/>
      <w:marRight w:val="0"/>
      <w:marTop w:val="0"/>
      <w:marBottom w:val="0"/>
      <w:divBdr>
        <w:top w:val="none" w:sz="0" w:space="0" w:color="auto"/>
        <w:left w:val="none" w:sz="0" w:space="0" w:color="auto"/>
        <w:bottom w:val="none" w:sz="0" w:space="0" w:color="auto"/>
        <w:right w:val="none" w:sz="0" w:space="0" w:color="auto"/>
      </w:divBdr>
    </w:div>
    <w:div w:id="1264336401">
      <w:bodyDiv w:val="1"/>
      <w:marLeft w:val="0"/>
      <w:marRight w:val="0"/>
      <w:marTop w:val="0"/>
      <w:marBottom w:val="0"/>
      <w:divBdr>
        <w:top w:val="none" w:sz="0" w:space="0" w:color="auto"/>
        <w:left w:val="none" w:sz="0" w:space="0" w:color="auto"/>
        <w:bottom w:val="none" w:sz="0" w:space="0" w:color="auto"/>
        <w:right w:val="none" w:sz="0" w:space="0" w:color="auto"/>
      </w:divBdr>
    </w:div>
    <w:div w:id="1529102961">
      <w:bodyDiv w:val="1"/>
      <w:marLeft w:val="0"/>
      <w:marRight w:val="0"/>
      <w:marTop w:val="0"/>
      <w:marBottom w:val="0"/>
      <w:divBdr>
        <w:top w:val="none" w:sz="0" w:space="0" w:color="auto"/>
        <w:left w:val="none" w:sz="0" w:space="0" w:color="auto"/>
        <w:bottom w:val="none" w:sz="0" w:space="0" w:color="auto"/>
        <w:right w:val="none" w:sz="0" w:space="0" w:color="auto"/>
      </w:divBdr>
    </w:div>
    <w:div w:id="1587885959">
      <w:bodyDiv w:val="1"/>
      <w:marLeft w:val="0"/>
      <w:marRight w:val="0"/>
      <w:marTop w:val="0"/>
      <w:marBottom w:val="0"/>
      <w:divBdr>
        <w:top w:val="none" w:sz="0" w:space="0" w:color="auto"/>
        <w:left w:val="none" w:sz="0" w:space="0" w:color="auto"/>
        <w:bottom w:val="none" w:sz="0" w:space="0" w:color="auto"/>
        <w:right w:val="none" w:sz="0" w:space="0" w:color="auto"/>
      </w:divBdr>
    </w:div>
    <w:div w:id="1716193256">
      <w:bodyDiv w:val="1"/>
      <w:marLeft w:val="0"/>
      <w:marRight w:val="0"/>
      <w:marTop w:val="0"/>
      <w:marBottom w:val="0"/>
      <w:divBdr>
        <w:top w:val="none" w:sz="0" w:space="0" w:color="auto"/>
        <w:left w:val="none" w:sz="0" w:space="0" w:color="auto"/>
        <w:bottom w:val="none" w:sz="0" w:space="0" w:color="auto"/>
        <w:right w:val="none" w:sz="0" w:space="0" w:color="auto"/>
      </w:divBdr>
    </w:div>
    <w:div w:id="1871213755">
      <w:bodyDiv w:val="1"/>
      <w:marLeft w:val="0"/>
      <w:marRight w:val="0"/>
      <w:marTop w:val="0"/>
      <w:marBottom w:val="0"/>
      <w:divBdr>
        <w:top w:val="none" w:sz="0" w:space="0" w:color="auto"/>
        <w:left w:val="none" w:sz="0" w:space="0" w:color="auto"/>
        <w:bottom w:val="none" w:sz="0" w:space="0" w:color="auto"/>
        <w:right w:val="none" w:sz="0" w:space="0" w:color="auto"/>
      </w:divBdr>
    </w:div>
    <w:div w:id="21417264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5BBD3B94EF35F4E0D61CB9AB52A840E7189F4820743AA97EC7A3A249A770F0257E7FA82BC9D1357C114085999EFF32F99C75B550A175WC4EC" TargetMode="External"/><Relationship Id="rId18" Type="http://schemas.openxmlformats.org/officeDocument/2006/relationships/hyperlink" Target="consultantplus://offline/ref=C6EC0272FD9982F3C0944F5DF480A68BBC7C418DFB494541E5EC0F198EB29668F2A78EC4670007A289337F1D641E0A032F9901364D1DD7D47714F" TargetMode="External"/><Relationship Id="rId26" Type="http://schemas.openxmlformats.org/officeDocument/2006/relationships/hyperlink" Target="consultantplus://offline/ref=E3BE8E1248B92FE1F6E745F1A8918189C0055F278AA87D4C83A1102787EB6E9B5A182B68AE67C05BDDB41709EAE2B378310CF03CF4E698F5LCy1C" TargetMode="External"/><Relationship Id="rId39" Type="http://schemas.openxmlformats.org/officeDocument/2006/relationships/hyperlink" Target="consultantplus://offline/ref=D7DB44AE2EE1CB0C4FC98B997CC4F56E699B08985939ECA9EC764916B7B653FC71BE8D4C1CB9F47EA8F362C65FE0CB662CD63F3B34221E23m2u7G" TargetMode="External"/><Relationship Id="rId21" Type="http://schemas.openxmlformats.org/officeDocument/2006/relationships/hyperlink" Target="consultantplus://offline/ref=C6EC0272FD9982F3C0944F5DF480A68BBB744C81F0494541E5EC0F198EB29668F2A78EC4660107A1DD696F192D49021F2A861F35531D7D15F" TargetMode="External"/><Relationship Id="rId34" Type="http://schemas.openxmlformats.org/officeDocument/2006/relationships/hyperlink" Target="consultantplus://offline/ref=E3BE8E1248B92FE1F6E745F1A8918189C0055F278AA87D4C83A1102787EB6E9B5A182B68AE67C758DDB41709EAE2B378310CF03CF4E698F5LCy1C" TargetMode="External"/><Relationship Id="rId42" Type="http://schemas.openxmlformats.org/officeDocument/2006/relationships/hyperlink" Target="consultantplus://offline/ref=D7DB44AE2EE1CB0C4FC98B997CC4F56E699B08985939ECA9EC764916B7B653FC71BE8D4C1CB9F47FA8F362C65FE0CB662CD63F3B34221E23m2u7G" TargetMode="External"/><Relationship Id="rId47" Type="http://schemas.openxmlformats.org/officeDocument/2006/relationships/fontTable" Target="fontTable.xml"/><Relationship Id="rId7" Type="http://schemas.openxmlformats.org/officeDocument/2006/relationships/hyperlink" Target="https://etp-ets.ru/organization/additional-view/2660287/?app=44ea21&amp;lotId=15107&amp;backurl=aHR0cDovL2V0cC1ldHMucnUvNDQvZWEyMS9wcm90b2NvbC9maW5hbC1yZXF1ZXN0L3ZpZXcvMTU3MjUvP2V2ZW50SWQ9OTU1Mjc=" TargetMode="External"/><Relationship Id="rId2" Type="http://schemas.openxmlformats.org/officeDocument/2006/relationships/styles" Target="styles.xml"/><Relationship Id="rId16" Type="http://schemas.openxmlformats.org/officeDocument/2006/relationships/hyperlink" Target="consultantplus://offline/ref=C5992350768AE9A78847E231F6D9B7CC8FDA8DD2B4EA1D0EA0C41CC90253950B24A66E236FF8B4E98CEA28FB45B0F13476DCA1C80F9EP959C" TargetMode="External"/><Relationship Id="rId29" Type="http://schemas.openxmlformats.org/officeDocument/2006/relationships/hyperlink" Target="consultantplus://offline/ref=E3BE8E1248B92FE1F6E745F1A8918189C70D53268DAF7D4C83A1102787EB6E9B5A182B68AE66C35ED0B41709EAE2B378310CF03CF4E698F5LCy1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A99AC5D249E158025F6AE43341985F269A47C939A01C838C714B6EC40E51B5CF9670E7A97970548ACB6BCD31C4CB735337ABE8A4EC64C8931yAF" TargetMode="External"/><Relationship Id="rId24" Type="http://schemas.openxmlformats.org/officeDocument/2006/relationships/hyperlink" Target="consultantplus://offline/ref=65D9181AC8C229EDB32DE5C2C485B8EA5C4370F499C6ADE68603572408C75481A29B97066171FF7373100C2FA3E88AC68A9C9B62AAw4F" TargetMode="External"/><Relationship Id="rId32" Type="http://schemas.openxmlformats.org/officeDocument/2006/relationships/hyperlink" Target="consultantplus://offline/ref=E3BE8E1248B92FE1F6E745F1A8918189C0055F278AA87D4C83A1102787EB6E9B5A182B68AF67C3548DEE070DA3B5BA643513EE3FEAE6L9yAC" TargetMode="External"/><Relationship Id="rId37" Type="http://schemas.openxmlformats.org/officeDocument/2006/relationships/hyperlink" Target="consultantplus://offline/ref=B38028D4576E3D0DB03981F0C8A4EDADFE5E624E22AFB76996EC3351202BAEF40FF361059863488B8CFF9B9AFC2D04CFF84FE5FE36AC98aFO0F" TargetMode="External"/><Relationship Id="rId40" Type="http://schemas.openxmlformats.org/officeDocument/2006/relationships/hyperlink" Target="consultantplus://offline/ref=D7DB44AE2EE1CB0C4FC98B997CC4F56E699B08985939ECA9EC764916B7B653FC71BE8D4C1CB9F47FA0F362C65FE0CB662CD63F3B34221E23m2u7G" TargetMode="External"/><Relationship Id="rId45" Type="http://schemas.openxmlformats.org/officeDocument/2006/relationships/hyperlink" Target="https://etp-ets.ru/organization/additional-view/2660287/?app=44ea21&amp;lotId=15107&amp;backurl=aHR0cDovL2V0cC1ldHMucnUvNDQvZWEyMS9wcm90b2NvbC9maW5hbC1yZXF1ZXN0L3ZpZXcvMTU3MjUvP2V2ZW50SWQ9OTU1Mjc=" TargetMode="External"/><Relationship Id="rId5" Type="http://schemas.openxmlformats.org/officeDocument/2006/relationships/footnotes" Target="footnotes.xml"/><Relationship Id="rId15" Type="http://schemas.openxmlformats.org/officeDocument/2006/relationships/hyperlink" Target="consultantplus://offline/ref=C5992350768AE9A78847E231F6D9B7CC8FDA8DD2B4EA1D0EA0C41CC90253950B24A66E2268FCB7B689FF39A34AB6EB2A77C3BDCA0DP95EC" TargetMode="External"/><Relationship Id="rId23" Type="http://schemas.openxmlformats.org/officeDocument/2006/relationships/hyperlink" Target="consultantplus://offline/ref=C6EC0272FD9982F3C0944F5DF480A68BBB744C81F0494541E5EC0F198EB29668F2A78EC165040DFED87C7E41224E19012B99033751711DF" TargetMode="External"/><Relationship Id="rId28" Type="http://schemas.openxmlformats.org/officeDocument/2006/relationships/hyperlink" Target="consultantplus://offline/ref=E3BE8E1248B92FE1F6E745F1A8918189C0055F278AA87D4C83A1102787EB6E9B5A182B68AE67C05BDDB41709EAE2B378310CF03CF4E698F5LCy1C" TargetMode="External"/><Relationship Id="rId36" Type="http://schemas.openxmlformats.org/officeDocument/2006/relationships/hyperlink" Target="consultantplus://offline/ref=670B2CD85201EA19491FDBDE35FCFEBEB206FF10875833E9F5C63650539B87EDAF814622F1608194BBE514F1C66B3BA6EE0700AD60EB0180PBzCW" TargetMode="External"/><Relationship Id="rId10" Type="http://schemas.openxmlformats.org/officeDocument/2006/relationships/hyperlink" Target="consultantplus://offline/ref=DA99AC5D249E158025F6AE43341985F269A47C939A01C838C714B6EC40E51B5CF9670E7E919D5219E1E8E5805D07BA362866BE8935y2F" TargetMode="External"/><Relationship Id="rId19" Type="http://schemas.openxmlformats.org/officeDocument/2006/relationships/hyperlink" Target="consultantplus://offline/ref=C6EC0272FD9982F3C0944F5DF480A68BBB744C81F0494541E5EC0F198EB29668F2A78EC466000FA1DD696F192D49021F2A861F35531D7D15F" TargetMode="External"/><Relationship Id="rId31" Type="http://schemas.openxmlformats.org/officeDocument/2006/relationships/hyperlink" Target="consultantplus://offline/ref=E3BE8E1248B92FE1F6E745F1A8918189C0055F278AA87D4C83A1102787EB6E9B5A182B68AF66CA548DEE070DA3B5BA643513EE3FEAE6L9yAC" TargetMode="External"/><Relationship Id="rId44" Type="http://schemas.openxmlformats.org/officeDocument/2006/relationships/hyperlink" Target="consultantplus://offline/ref=D7DB44AE2EE1CB0C4FC98B997CC4F56E699B08985939ECA9EC764916B7B653FC71BE8D4C1CB9F478A2F362C65FE0CB662CD63F3B34221E23m2u7G" TargetMode="External"/><Relationship Id="rId4" Type="http://schemas.openxmlformats.org/officeDocument/2006/relationships/webSettings" Target="webSettings.xml"/><Relationship Id="rId9" Type="http://schemas.openxmlformats.org/officeDocument/2006/relationships/hyperlink" Target="consultantplus://offline/ref=1DC4026A88C8B2F242D6D7B3ED0EDE7DE7D5EA454AA72074287F4EBB9B37F6C3076EF7CCD6D7A9CF4A8089A96ABA294E981EB9469CD8F0yAF" TargetMode="External"/><Relationship Id="rId14" Type="http://schemas.openxmlformats.org/officeDocument/2006/relationships/hyperlink" Target="consultantplus://offline/ref=5BBD3B94EF35F4E0D61CB9AB52A840E7189F4820743AA97EC7A3A249A770F0257E7FA82BCBD33D7C114085999EFF32F99C75B550A175WC4EC" TargetMode="External"/><Relationship Id="rId22" Type="http://schemas.openxmlformats.org/officeDocument/2006/relationships/hyperlink" Target="consultantplus://offline/ref=C6EC0272FD9982F3C0944F5DF480A68BBB744C81F0494541E5EC0F198EB29668F2A78EC4660104A1DD696F192D49021F2A861F35531D7D15F" TargetMode="External"/><Relationship Id="rId27" Type="http://schemas.openxmlformats.org/officeDocument/2006/relationships/hyperlink" Target="consultantplus://offline/ref=E3BE8E1248B92FE1F6E745F1A8918189C0055F278AA87D4C83A1102787EB6E9B5A182B68AE66C65ED9B41709EAE2B378310CF03CF4E698F5LCy1C" TargetMode="External"/><Relationship Id="rId30" Type="http://schemas.openxmlformats.org/officeDocument/2006/relationships/hyperlink" Target="https://normativ.kontur.ru/document?moduleid=1&amp;documentid=416214" TargetMode="External"/><Relationship Id="rId35" Type="http://schemas.openxmlformats.org/officeDocument/2006/relationships/hyperlink" Target="consultantplus://offline/ref=670B2CD85201EA19491FDBDE35FCFEBEB206FF10875833E9F5C63650539B87EDAF814622F1608196B3E514F1C66B3BA6EE0700AD60EB0180PBzCW" TargetMode="External"/><Relationship Id="rId43" Type="http://schemas.openxmlformats.org/officeDocument/2006/relationships/hyperlink" Target="consultantplus://offline/ref=D7DB44AE2EE1CB0C4FC98B997CC4F56E699B08985939ECA9EC764916B7B653FC71BE8D4C1CB9F478A0F362C65FE0CB662CD63F3B34221E23m2u7G" TargetMode="External"/><Relationship Id="rId48" Type="http://schemas.openxmlformats.org/officeDocument/2006/relationships/theme" Target="theme/theme1.xml"/><Relationship Id="rId8" Type="http://schemas.openxmlformats.org/officeDocument/2006/relationships/hyperlink" Target="consultantplus://offline/ref=1DC4026A88C8B2F242D6D7B3ED0EDE7DE7D5EA454AA72074287F4EBB9B37F6C3076EF7CCD6D7AACF4A8089A96ABA294E981EB9469CD8F0yAF" TargetMode="External"/><Relationship Id="rId3" Type="http://schemas.openxmlformats.org/officeDocument/2006/relationships/settings" Target="settings.xml"/><Relationship Id="rId12" Type="http://schemas.openxmlformats.org/officeDocument/2006/relationships/hyperlink" Target="consultantplus://offline/ref=5BBD3B94EF35F4E0D61CB9AB52A840E7189F4820743AA97EC7A3A249A770F0257E7FA82BCBD3327C114085999EFF32F99C75B550A175WC4EC" TargetMode="External"/><Relationship Id="rId17" Type="http://schemas.openxmlformats.org/officeDocument/2006/relationships/hyperlink" Target="consultantplus://offline/ref=C6EC0272FD9982F3C0944F5DF480A68BBB744C81F0494541E5EC0F198EB29668F2A78EC4670105AE8C337F1D641E0A032F9901364D1DD7D47714F" TargetMode="External"/><Relationship Id="rId25" Type="http://schemas.openxmlformats.org/officeDocument/2006/relationships/hyperlink" Target="consultantplus://offline/ref=E3BE8E1248B92FE1F6E745F1A8918189C0055F278AA87D4C83A1102787EB6E9B5A182B6DA960C80B88FB1655ACB3A07A340CF23DE8LEy6C" TargetMode="External"/><Relationship Id="rId33" Type="http://schemas.openxmlformats.org/officeDocument/2006/relationships/hyperlink" Target="consultantplus://offline/ref=E3BE8E1248B92FE1F6E745F1A8918189C0055F278AA87D4C83A1102787EB6E9B5A182B68AF67C2548DEE070DA3B5BA643513EE3FEAE6L9yAC" TargetMode="External"/><Relationship Id="rId38" Type="http://schemas.openxmlformats.org/officeDocument/2006/relationships/hyperlink" Target="consultantplus://offline/ref=D7DB44AE2EE1CB0C4FC98B997CC4F56E699B08985939ECA9EC764916B7B653FC71BE8D4C1CB9F47EA5F362C65FE0CB662CD63F3B34221E23m2u7G" TargetMode="External"/><Relationship Id="rId46" Type="http://schemas.openxmlformats.org/officeDocument/2006/relationships/footer" Target="footer1.xml"/><Relationship Id="rId20" Type="http://schemas.openxmlformats.org/officeDocument/2006/relationships/hyperlink" Target="consultantplus://offline/ref=C6EC0272FD9982F3C0944F5DF480A68BBB744C81F0494541E5EC0F198EB29668F2A78EC4660106A1DD696F192D49021F2A861F35531D7D15F" TargetMode="External"/><Relationship Id="rId41" Type="http://schemas.openxmlformats.org/officeDocument/2006/relationships/hyperlink" Target="consultantplus://offline/ref=D7DB44AE2EE1CB0C4FC98B997CC4F56E699B08985939ECA9EC764916B7B653FC71BE8D4C1CB9F075A5F362C65FE0CB662CD63F3B34221E23m2u7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1187</TotalTime>
  <Pages>12</Pages>
  <Words>6011</Words>
  <Characters>34267</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40198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Казаков Евгений Витальевич</dc:creator>
  <cp:lastModifiedBy>ASUS</cp:lastModifiedBy>
  <cp:revision>12</cp:revision>
  <dcterms:created xsi:type="dcterms:W3CDTF">2023-06-27T05:21:00Z</dcterms:created>
  <dcterms:modified xsi:type="dcterms:W3CDTF">2025-03-25T00:54:00Z</dcterms:modified>
</cp:coreProperties>
</file>