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B92" w:rsidRDefault="00144B92" w:rsidP="00144B92">
      <w:pPr>
        <w:spacing w:after="0"/>
        <w:jc w:val="right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Приложение</w:t>
      </w:r>
    </w:p>
    <w:p w:rsidR="00144B92" w:rsidRDefault="00144B92" w:rsidP="00144B92">
      <w:pPr>
        <w:spacing w:after="0"/>
        <w:jc w:val="right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к приказу ГКУ «ЗабГосЗакуп»</w:t>
      </w:r>
    </w:p>
    <w:p w:rsidR="00144B92" w:rsidRDefault="00144B92" w:rsidP="00144B92">
      <w:pPr>
        <w:spacing w:after="0"/>
        <w:jc w:val="right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от 01 февраля 2019 г. № 8/ПД</w:t>
      </w:r>
    </w:p>
    <w:p w:rsidR="00144B92" w:rsidRDefault="00144B92" w:rsidP="00144B92">
      <w:pPr>
        <w:spacing w:after="0"/>
        <w:jc w:val="right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</w:p>
    <w:p w:rsidR="00144B92" w:rsidRDefault="00144B92" w:rsidP="00144B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B92" w:rsidRDefault="00144B92" w:rsidP="00144B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 работы системы «Закупки малого объема»</w:t>
      </w:r>
    </w:p>
    <w:p w:rsidR="00144B92" w:rsidRDefault="00144B92" w:rsidP="00144B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B92" w:rsidRDefault="00144B92" w:rsidP="00144B92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  <w:u w:val="single"/>
        </w:rPr>
      </w:pPr>
    </w:p>
    <w:p w:rsidR="00144B92" w:rsidRPr="009322D2" w:rsidRDefault="00144B92" w:rsidP="00144B92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9322D2">
        <w:rPr>
          <w:rFonts w:ascii="Times New Roman" w:hAnsi="Times New Roman" w:cs="Times New Roman"/>
          <w:i/>
          <w:sz w:val="24"/>
          <w:szCs w:val="28"/>
          <w:u w:val="single"/>
        </w:rPr>
        <w:t>Сокращения, используемые в настоящем регламенте</w:t>
      </w:r>
      <w:r w:rsidRPr="009322D2">
        <w:rPr>
          <w:rFonts w:ascii="Times New Roman" w:hAnsi="Times New Roman" w:cs="Times New Roman"/>
          <w:i/>
          <w:sz w:val="24"/>
          <w:szCs w:val="28"/>
        </w:rPr>
        <w:t>:</w:t>
      </w:r>
    </w:p>
    <w:p w:rsidR="00144B92" w:rsidRPr="00E1631A" w:rsidRDefault="00144B92" w:rsidP="00144B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22D2">
        <w:rPr>
          <w:rFonts w:ascii="Times New Roman" w:hAnsi="Times New Roman" w:cs="Times New Roman"/>
          <w:i/>
          <w:sz w:val="24"/>
          <w:szCs w:val="28"/>
        </w:rPr>
        <w:t>АИС «Госзаказ»</w:t>
      </w:r>
      <w:r w:rsidRPr="00E1631A">
        <w:rPr>
          <w:rFonts w:ascii="Times New Roman" w:hAnsi="Times New Roman" w:cs="Times New Roman"/>
          <w:sz w:val="24"/>
          <w:szCs w:val="28"/>
        </w:rPr>
        <w:t xml:space="preserve"> - автоматизированная информационная система «Государственный заказ»</w:t>
      </w:r>
    </w:p>
    <w:p w:rsidR="00144B92" w:rsidRDefault="00144B92" w:rsidP="00144B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22D2">
        <w:rPr>
          <w:rFonts w:ascii="Times New Roman" w:hAnsi="Times New Roman" w:cs="Times New Roman"/>
          <w:i/>
          <w:sz w:val="24"/>
          <w:szCs w:val="28"/>
        </w:rPr>
        <w:t>Закон 44-ФЗ</w:t>
      </w:r>
      <w:r>
        <w:rPr>
          <w:rFonts w:ascii="Times New Roman" w:hAnsi="Times New Roman" w:cs="Times New Roman"/>
          <w:sz w:val="24"/>
          <w:szCs w:val="28"/>
        </w:rPr>
        <w:t xml:space="preserve"> – федеральный закон от </w:t>
      </w:r>
      <w:r w:rsidRPr="00E1631A">
        <w:rPr>
          <w:rFonts w:ascii="Times New Roman" w:hAnsi="Times New Roman" w:cs="Times New Roman"/>
          <w:sz w:val="24"/>
          <w:szCs w:val="28"/>
        </w:rPr>
        <w:t>5</w:t>
      </w:r>
      <w:r>
        <w:rPr>
          <w:rFonts w:ascii="Times New Roman" w:hAnsi="Times New Roman" w:cs="Times New Roman"/>
          <w:sz w:val="24"/>
          <w:szCs w:val="28"/>
        </w:rPr>
        <w:t xml:space="preserve"> апреля </w:t>
      </w:r>
      <w:r w:rsidRPr="00E1631A">
        <w:rPr>
          <w:rFonts w:ascii="Times New Roman" w:hAnsi="Times New Roman" w:cs="Times New Roman"/>
          <w:sz w:val="24"/>
          <w:szCs w:val="28"/>
        </w:rPr>
        <w:t xml:space="preserve">2013 </w:t>
      </w:r>
      <w:r>
        <w:rPr>
          <w:rFonts w:ascii="Times New Roman" w:hAnsi="Times New Roman" w:cs="Times New Roman"/>
          <w:sz w:val="24"/>
          <w:szCs w:val="28"/>
        </w:rPr>
        <w:t>года №</w:t>
      </w:r>
      <w:r w:rsidRPr="00E1631A">
        <w:rPr>
          <w:rFonts w:ascii="Times New Roman" w:hAnsi="Times New Roman" w:cs="Times New Roman"/>
          <w:sz w:val="24"/>
          <w:szCs w:val="28"/>
        </w:rPr>
        <w:t xml:space="preserve"> 44-ФЗ </w:t>
      </w:r>
      <w:r>
        <w:rPr>
          <w:rFonts w:ascii="Times New Roman" w:hAnsi="Times New Roman" w:cs="Times New Roman"/>
          <w:sz w:val="24"/>
          <w:szCs w:val="28"/>
        </w:rPr>
        <w:t>«</w:t>
      </w:r>
      <w:r w:rsidRPr="00E1631A">
        <w:rPr>
          <w:rFonts w:ascii="Times New Roman" w:hAnsi="Times New Roman" w:cs="Times New Roman"/>
          <w:sz w:val="24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 New Roman" w:hAnsi="Times New Roman" w:cs="Times New Roman"/>
          <w:sz w:val="24"/>
          <w:szCs w:val="28"/>
        </w:rPr>
        <w:t>арственных и муниципальных нужд»</w:t>
      </w:r>
    </w:p>
    <w:p w:rsidR="00144B92" w:rsidRDefault="00144B92" w:rsidP="00144B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22D2">
        <w:rPr>
          <w:rFonts w:ascii="Times New Roman" w:hAnsi="Times New Roman" w:cs="Times New Roman"/>
          <w:i/>
          <w:sz w:val="24"/>
          <w:szCs w:val="28"/>
        </w:rPr>
        <w:t>ЕИС</w:t>
      </w:r>
      <w:r>
        <w:rPr>
          <w:rFonts w:ascii="Times New Roman" w:hAnsi="Times New Roman" w:cs="Times New Roman"/>
          <w:sz w:val="24"/>
          <w:szCs w:val="28"/>
        </w:rPr>
        <w:t xml:space="preserve"> – единая информационная система в сфере закупок</w:t>
      </w:r>
    </w:p>
    <w:p w:rsidR="00144B92" w:rsidRDefault="00144B92" w:rsidP="00144B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22D2">
        <w:rPr>
          <w:rFonts w:ascii="Times New Roman" w:hAnsi="Times New Roman" w:cs="Times New Roman"/>
          <w:i/>
          <w:sz w:val="24"/>
          <w:szCs w:val="28"/>
        </w:rPr>
        <w:t>ПГ</w:t>
      </w:r>
      <w:r>
        <w:rPr>
          <w:rFonts w:ascii="Times New Roman" w:hAnsi="Times New Roman" w:cs="Times New Roman"/>
          <w:sz w:val="24"/>
          <w:szCs w:val="28"/>
        </w:rPr>
        <w:t xml:space="preserve"> – план-график</w:t>
      </w:r>
    </w:p>
    <w:p w:rsidR="00144B92" w:rsidRDefault="00144B92" w:rsidP="00144B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22D2">
        <w:rPr>
          <w:rFonts w:ascii="Times New Roman" w:hAnsi="Times New Roman" w:cs="Times New Roman"/>
          <w:i/>
          <w:sz w:val="24"/>
          <w:szCs w:val="28"/>
        </w:rPr>
        <w:t>ЭТП</w:t>
      </w:r>
      <w:r>
        <w:rPr>
          <w:rFonts w:ascii="Times New Roman" w:hAnsi="Times New Roman" w:cs="Times New Roman"/>
          <w:sz w:val="24"/>
          <w:szCs w:val="28"/>
        </w:rPr>
        <w:t xml:space="preserve"> – электронная торговая площадка</w:t>
      </w:r>
    </w:p>
    <w:p w:rsidR="00144B92" w:rsidRDefault="00144B92" w:rsidP="00144B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322D2">
        <w:rPr>
          <w:rFonts w:ascii="Times New Roman" w:hAnsi="Times New Roman" w:cs="Times New Roman"/>
          <w:i/>
          <w:sz w:val="24"/>
          <w:szCs w:val="28"/>
        </w:rPr>
        <w:t>ЗМО</w:t>
      </w:r>
      <w:r>
        <w:rPr>
          <w:rFonts w:ascii="Times New Roman" w:hAnsi="Times New Roman" w:cs="Times New Roman"/>
          <w:sz w:val="24"/>
          <w:szCs w:val="28"/>
        </w:rPr>
        <w:t xml:space="preserve"> – закупка малого объема</w:t>
      </w:r>
    </w:p>
    <w:p w:rsidR="00144B92" w:rsidRDefault="00144B92" w:rsidP="00144B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700FD5">
        <w:rPr>
          <w:rFonts w:ascii="Times New Roman" w:hAnsi="Times New Roman" w:cs="Times New Roman"/>
          <w:i/>
          <w:sz w:val="24"/>
          <w:szCs w:val="28"/>
        </w:rPr>
        <w:t xml:space="preserve">ЭЦП </w:t>
      </w:r>
      <w:r>
        <w:rPr>
          <w:rFonts w:ascii="Times New Roman" w:hAnsi="Times New Roman" w:cs="Times New Roman"/>
          <w:sz w:val="24"/>
          <w:szCs w:val="28"/>
        </w:rPr>
        <w:t>– электронно-цифровая подпись</w:t>
      </w:r>
    </w:p>
    <w:p w:rsidR="00144B92" w:rsidRDefault="00144B92" w:rsidP="00144B9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B92" w:rsidRPr="00361C30" w:rsidRDefault="00144B92" w:rsidP="00144B9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61C30">
        <w:rPr>
          <w:rFonts w:ascii="Times New Roman" w:hAnsi="Times New Roman" w:cs="Times New Roman"/>
          <w:sz w:val="28"/>
          <w:szCs w:val="28"/>
        </w:rPr>
        <w:t>1. Настоящий регламент определяет порядок работы</w:t>
      </w:r>
      <w:r>
        <w:rPr>
          <w:rFonts w:ascii="Times New Roman" w:hAnsi="Times New Roman" w:cs="Times New Roman"/>
          <w:sz w:val="28"/>
          <w:szCs w:val="28"/>
        </w:rPr>
        <w:t xml:space="preserve"> Заказчика в системе «Закупки малого объема», которая является одним из модулей АИС «Госзаказ».</w:t>
      </w:r>
    </w:p>
    <w:p w:rsidR="00144B92" w:rsidRDefault="00144B92" w:rsidP="00144B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Закупка малого объема – это </w:t>
      </w:r>
      <w:r w:rsidRPr="00073BDE">
        <w:rPr>
          <w:rFonts w:ascii="Times New Roman" w:eastAsia="Calibri" w:hAnsi="Times New Roman" w:cs="Times New Roman"/>
          <w:sz w:val="28"/>
          <w:szCs w:val="28"/>
        </w:rPr>
        <w:t xml:space="preserve">закупка </w:t>
      </w:r>
      <w:r>
        <w:rPr>
          <w:rFonts w:ascii="Times New Roman" w:hAnsi="Times New Roman" w:cs="Times New Roman"/>
          <w:sz w:val="28"/>
          <w:szCs w:val="28"/>
        </w:rPr>
        <w:t>по п.4 или п.5 части 1 статьи 93 Закона 44-ФЗ</w:t>
      </w:r>
      <w:r w:rsidRPr="00073BDE">
        <w:rPr>
          <w:rFonts w:ascii="Times New Roman" w:eastAsia="Calibri" w:hAnsi="Times New Roman" w:cs="Times New Roman"/>
          <w:sz w:val="28"/>
          <w:szCs w:val="28"/>
        </w:rPr>
        <w:t xml:space="preserve"> путем проведения запроса </w:t>
      </w:r>
      <w:r w:rsidRPr="00073BDE">
        <w:rPr>
          <w:rFonts w:ascii="Times New Roman" w:hAnsi="Times New Roman" w:cs="Times New Roman"/>
          <w:sz w:val="28"/>
          <w:szCs w:val="28"/>
        </w:rPr>
        <w:t>ценовых предложений поставщиков в электронном виде на закупку Заказчика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4B92" w:rsidRDefault="00144B92" w:rsidP="00144B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Заказчик в закладке План-график создает строку с позицией по п.4 или п.5 части 1 статьи 93 Закона 44-ФЗ и публикует её на ЕИС. </w:t>
      </w:r>
    </w:p>
    <w:p w:rsidR="00144B92" w:rsidRPr="00A00BE8" w:rsidRDefault="00144B92" w:rsidP="00144B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BE8">
        <w:rPr>
          <w:rFonts w:ascii="Times New Roman" w:hAnsi="Times New Roman" w:cs="Times New Roman"/>
          <w:sz w:val="28"/>
          <w:szCs w:val="28"/>
        </w:rPr>
        <w:t>3. После опубликования строки ПГ на ЕИС, Заказчик создает строку извещения на торги.</w:t>
      </w:r>
    </w:p>
    <w:p w:rsidR="00144B92" w:rsidRPr="00A00BE8" w:rsidRDefault="00144B92" w:rsidP="00144B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0BE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F4B328" wp14:editId="0789E212">
            <wp:extent cx="6143625" cy="3114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942" cy="3115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4B92" w:rsidRDefault="00144B92" w:rsidP="00144B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4B92" w:rsidRDefault="00144B92" w:rsidP="00144B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экране выходит следующее сообщение</w:t>
      </w:r>
    </w:p>
    <w:p w:rsidR="00144B92" w:rsidRDefault="00144B92" w:rsidP="00144B92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B28C87" wp14:editId="0FC5F588">
            <wp:extent cx="3468913" cy="1349830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00" t="38632" r="36638" b="44178"/>
                    <a:stretch/>
                  </pic:blipFill>
                  <pic:spPr bwMode="auto">
                    <a:xfrm>
                      <a:off x="0" y="0"/>
                      <a:ext cx="3468913" cy="13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144B92" w:rsidRDefault="00144B92" w:rsidP="00144B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4B92" w:rsidRDefault="00144B92" w:rsidP="00144B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Выбираем «Да» и программа Вас переносит в </w:t>
      </w:r>
      <w:r w:rsidRPr="00946066">
        <w:rPr>
          <w:rFonts w:ascii="Times New Roman" w:hAnsi="Times New Roman" w:cs="Times New Roman"/>
          <w:i/>
          <w:sz w:val="28"/>
          <w:szCs w:val="28"/>
        </w:rPr>
        <w:t>Реестр торгов</w:t>
      </w:r>
      <w:r>
        <w:rPr>
          <w:rFonts w:ascii="Times New Roman" w:hAnsi="Times New Roman" w:cs="Times New Roman"/>
          <w:sz w:val="28"/>
          <w:szCs w:val="28"/>
        </w:rPr>
        <w:t xml:space="preserve"> на вновь созданную строку. </w:t>
      </w:r>
      <w:r w:rsidRPr="00A00BE8">
        <w:rPr>
          <w:rFonts w:ascii="Times New Roman" w:hAnsi="Times New Roman" w:cs="Times New Roman"/>
          <w:sz w:val="28"/>
          <w:szCs w:val="28"/>
        </w:rPr>
        <w:t>С левой стороны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946066">
        <w:rPr>
          <w:rFonts w:ascii="Times New Roman" w:hAnsi="Times New Roman" w:cs="Times New Roman"/>
          <w:i/>
          <w:sz w:val="28"/>
          <w:szCs w:val="28"/>
        </w:rPr>
        <w:t>Панели управления</w:t>
      </w:r>
      <w:r w:rsidRPr="00A00BE8">
        <w:rPr>
          <w:rFonts w:ascii="Times New Roman" w:hAnsi="Times New Roman" w:cs="Times New Roman"/>
          <w:sz w:val="28"/>
          <w:szCs w:val="28"/>
        </w:rPr>
        <w:t xml:space="preserve"> нажимаем вкладку «Параметры торгов» и открываем форму Извещения, в которой запо</w:t>
      </w:r>
      <w:r>
        <w:rPr>
          <w:rFonts w:ascii="Times New Roman" w:hAnsi="Times New Roman" w:cs="Times New Roman"/>
          <w:sz w:val="28"/>
          <w:szCs w:val="28"/>
        </w:rPr>
        <w:t>лняем все необходимые параметры</w:t>
      </w:r>
      <w:r w:rsidRPr="00A00B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(группу ТРУ, вид размещения, наименование торгов, подтип размещения)</w:t>
      </w:r>
      <w:r w:rsidRPr="00A00BE8">
        <w:rPr>
          <w:rFonts w:ascii="Times New Roman" w:hAnsi="Times New Roman" w:cs="Times New Roman"/>
          <w:sz w:val="28"/>
          <w:szCs w:val="28"/>
        </w:rPr>
        <w:t xml:space="preserve">. В </w:t>
      </w:r>
      <w:r w:rsidRPr="00F56C60">
        <w:rPr>
          <w:rFonts w:ascii="Times New Roman" w:hAnsi="Times New Roman" w:cs="Times New Roman"/>
          <w:i/>
          <w:sz w:val="28"/>
          <w:szCs w:val="28"/>
        </w:rPr>
        <w:t>позиции лота</w:t>
      </w:r>
      <w:r w:rsidRPr="00A00BE8">
        <w:rPr>
          <w:rFonts w:ascii="Times New Roman" w:hAnsi="Times New Roman" w:cs="Times New Roman"/>
          <w:sz w:val="28"/>
          <w:szCs w:val="28"/>
        </w:rPr>
        <w:t xml:space="preserve"> прописываем ОКПД</w:t>
      </w:r>
      <w:proofErr w:type="gramStart"/>
      <w:r w:rsidRPr="00A00BE8"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, наименование позиции, количество, единицу измерения, цену за единицу, минимальные требования, предъявляемые к ТРУ</w:t>
      </w:r>
      <w:r w:rsidRPr="00A00B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B92" w:rsidRDefault="00144B92" w:rsidP="00144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86917C2" wp14:editId="32C12D8B">
            <wp:extent cx="6047740" cy="3183974"/>
            <wp:effectExtent l="0" t="0" r="0" b="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47740" cy="318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44B92" w:rsidRPr="00A70F08" w:rsidRDefault="00144B92" w:rsidP="00144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F56C60">
        <w:rPr>
          <w:rFonts w:ascii="Times New Roman" w:hAnsi="Times New Roman" w:cs="Times New Roman"/>
          <w:i/>
          <w:sz w:val="28"/>
          <w:szCs w:val="28"/>
        </w:rPr>
        <w:t>Общих требованиях</w:t>
      </w:r>
      <w:r>
        <w:rPr>
          <w:rFonts w:ascii="Times New Roman" w:hAnsi="Times New Roman" w:cs="Times New Roman"/>
          <w:sz w:val="28"/>
          <w:szCs w:val="28"/>
        </w:rPr>
        <w:t xml:space="preserve"> заполняем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описание закупки, </w:t>
      </w:r>
      <w:r w:rsidRPr="00A70F08">
        <w:rPr>
          <w:rFonts w:ascii="Times New Roman" w:eastAsia="Calibri" w:hAnsi="Times New Roman" w:cs="Times New Roman"/>
          <w:sz w:val="28"/>
          <w:szCs w:val="28"/>
        </w:rPr>
        <w:t>сроки и место по</w:t>
      </w:r>
      <w:r>
        <w:rPr>
          <w:rFonts w:ascii="Times New Roman" w:eastAsia="Calibri" w:hAnsi="Times New Roman" w:cs="Times New Roman"/>
          <w:sz w:val="28"/>
          <w:szCs w:val="28"/>
        </w:rPr>
        <w:t>ставки, условия оплаты</w:t>
      </w:r>
      <w:r w:rsidRPr="00A70F0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4B92" w:rsidRDefault="00144B92" w:rsidP="00144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FCEC96" wp14:editId="7D0D0E14">
            <wp:extent cx="5276850" cy="21338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13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B92" w:rsidRDefault="00144B92" w:rsidP="00144B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верхней панели открываем вкладку «Календарь торгов» и заполняем, дата размещения проставляется автоматически. Дата и время окончания подачи заявок должна быть не меньше одного дня от даты размещения извещения, т.к. на ЭТП время размещения московское. Планируемая дата заключения договора – должна быть не меньше дате подведения итогов.</w:t>
      </w:r>
    </w:p>
    <w:p w:rsidR="00144B92" w:rsidRDefault="00144B92" w:rsidP="00144B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E2226D" wp14:editId="164FB7E5">
            <wp:extent cx="2619375" cy="18954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6607" cy="190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B92" w:rsidRDefault="00144B92" w:rsidP="00144B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Заказчик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закрывает окно </w:t>
      </w:r>
      <w:r w:rsidRPr="00490A0E">
        <w:rPr>
          <w:rFonts w:ascii="Times New Roman" w:hAnsi="Times New Roman" w:cs="Times New Roman"/>
          <w:i/>
          <w:sz w:val="28"/>
          <w:szCs w:val="28"/>
        </w:rPr>
        <w:t>Параметры торгов</w:t>
      </w:r>
      <w:r>
        <w:rPr>
          <w:rFonts w:ascii="Times New Roman" w:hAnsi="Times New Roman" w:cs="Times New Roman"/>
          <w:sz w:val="28"/>
          <w:szCs w:val="28"/>
        </w:rPr>
        <w:t xml:space="preserve"> сохраняя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внесенные данные.</w:t>
      </w:r>
    </w:p>
    <w:p w:rsidR="00144B92" w:rsidRDefault="00144B92" w:rsidP="00144B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«Панели управления» в </w:t>
      </w:r>
      <w:r w:rsidRPr="00A70F08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0F08">
        <w:rPr>
          <w:rFonts w:ascii="Times New Roman" w:hAnsi="Times New Roman" w:cs="Times New Roman"/>
          <w:sz w:val="28"/>
          <w:szCs w:val="28"/>
        </w:rPr>
        <w:t xml:space="preserve"> меню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0F08">
        <w:rPr>
          <w:rFonts w:ascii="Times New Roman" w:hAnsi="Times New Roman" w:cs="Times New Roman"/>
          <w:i/>
          <w:sz w:val="28"/>
          <w:szCs w:val="28"/>
        </w:rPr>
        <w:t>Документация</w:t>
      </w:r>
      <w:r>
        <w:rPr>
          <w:rFonts w:ascii="Times New Roman" w:hAnsi="Times New Roman" w:cs="Times New Roman"/>
          <w:sz w:val="28"/>
          <w:szCs w:val="28"/>
        </w:rPr>
        <w:t xml:space="preserve"> возможно прикрепление документов (например, техническое задание с описанием товара или объемом услуги). Затем Заказчик меняет статус строки на «Готов к отправке на ЭТП».</w:t>
      </w:r>
    </w:p>
    <w:p w:rsidR="00144B92" w:rsidRDefault="00144B92" w:rsidP="00144B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0B4E8F41" wp14:editId="5FDA79E4">
            <wp:extent cx="5551170" cy="3535045"/>
            <wp:effectExtent l="0" t="0" r="0" b="8255"/>
            <wp:docPr id="6" name="Рисунок 6" descr="реестр торгов - смена стату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естр торгов - смена статус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170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B92" w:rsidRPr="00062C02" w:rsidRDefault="00144B92" w:rsidP="00144B9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062C02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После получения 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ЭТП</w:t>
      </w:r>
      <w:r w:rsidRPr="00062C02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торгов статус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строки в Реестре торгов</w:t>
      </w:r>
      <w:r w:rsidRPr="00062C02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меняется </w:t>
      </w:r>
      <w:proofErr w:type="gramStart"/>
      <w:r w:rsidRPr="00062C02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на</w:t>
      </w:r>
      <w:proofErr w:type="gramEnd"/>
      <w:r w:rsidRPr="00062C02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</w:t>
      </w:r>
      <w:r w:rsidRPr="00062C02">
        <w:rPr>
          <w:rFonts w:ascii="Times New Roman" w:eastAsia="Calibri" w:hAnsi="Times New Roman" w:cs="Times New Roman"/>
          <w:bCs/>
          <w:i/>
          <w:sz w:val="28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bCs/>
          <w:i/>
          <w:sz w:val="28"/>
          <w:szCs w:val="24"/>
          <w:lang w:eastAsia="ru-RU"/>
        </w:rPr>
        <w:t>бъявленные</w:t>
      </w:r>
      <w:r w:rsidRPr="00062C02">
        <w:rPr>
          <w:rFonts w:ascii="Times New Roman" w:eastAsia="Calibri" w:hAnsi="Times New Roman" w:cs="Times New Roman"/>
          <w:bCs/>
          <w:i/>
          <w:sz w:val="28"/>
          <w:szCs w:val="24"/>
          <w:lang w:eastAsia="ru-RU"/>
        </w:rPr>
        <w:t xml:space="preserve">. </w:t>
      </w:r>
      <w:r w:rsidRPr="00062C02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После публикации на площадке торгам присв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аивается</w:t>
      </w:r>
      <w:r w:rsidRPr="00062C02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номер.</w:t>
      </w:r>
    </w:p>
    <w:p w:rsidR="00144B92" w:rsidRDefault="00144B92" w:rsidP="00144B9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Возможно создание извещения на торги для срочной закупки, то есть закуп товара одним днем.</w:t>
      </w:r>
      <w:r w:rsidRPr="00AE24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3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отправке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такого извещения </w:t>
      </w:r>
      <w:r w:rsidRPr="00073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игнорируются все даты, кроме даты публикации. При этом дата окончания подачи заявок </w:t>
      </w:r>
      <w:r>
        <w:rPr>
          <w:rFonts w:ascii="Times New Roman" w:hAnsi="Times New Roman" w:cs="Times New Roman"/>
          <w:sz w:val="28"/>
          <w:szCs w:val="28"/>
        </w:rPr>
        <w:t>должна быть не меньше одного дня от даты размещения извещения, т.к. на ЭТП время размещения московское</w:t>
      </w:r>
      <w:r w:rsidRPr="00073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дата заключения договора - дате публикации плюс один день.</w:t>
      </w:r>
    </w:p>
    <w:p w:rsidR="00144B92" w:rsidRDefault="00144B92" w:rsidP="00144B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Извещение, размещенное на ЭТП, возможно внести изменения, но только через личный кабинет на ЭТП.</w:t>
      </w:r>
    </w:p>
    <w:p w:rsidR="00144B92" w:rsidRDefault="00144B92" w:rsidP="00144B92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62C02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Поставщики, желающие принять участие, подают заявки со своими предложениями.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Так как предложения поставщиков поступают через ЭТП, то ЭТП автоматически проставляет рейтинг исходя из наименьшей цены предложений.  </w:t>
      </w:r>
    </w:p>
    <w:p w:rsidR="00144B92" w:rsidRDefault="00144B92" w:rsidP="00144B9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истечению времени подачи заявок участниками, когда срока закупки в Реестре торгов переходит в статус «На рассмотрении», </w:t>
      </w: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заказчик просматривает заявки, 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проставляет</w:t>
      </w: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рейтинг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, если не согласен с ЭТП,</w:t>
      </w: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в </w:t>
      </w: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lastRenderedPageBreak/>
        <w:t xml:space="preserve">заявках 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участников </w:t>
      </w: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Заказчик проставля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ет признак допуска или выбирает </w:t>
      </w: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из списка причин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у</w:t>
      </w: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отклонения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.</w:t>
      </w: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Если заказчик согласен с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рейтингом</w:t>
      </w:r>
      <w:proofErr w:type="gramEnd"/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проставленным на ЭТП - </w:t>
      </w: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нажимает 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кнопку «</w:t>
      </w:r>
      <w:r w:rsidRPr="003E3A06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Подведение итогов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», если заказчик не согласен с рейтингом – нажимает кнопку «Сохранить» и закрывает окно </w:t>
      </w:r>
      <w:r w:rsidRPr="00A47FB8">
        <w:rPr>
          <w:rFonts w:ascii="Times New Roman" w:eastAsia="Calibri" w:hAnsi="Times New Roman" w:cs="Times New Roman"/>
          <w:bCs/>
          <w:i/>
          <w:sz w:val="28"/>
          <w:szCs w:val="24"/>
          <w:lang w:eastAsia="ru-RU"/>
        </w:rPr>
        <w:t>Заявки на торги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. </w:t>
      </w:r>
    </w:p>
    <w:p w:rsidR="00144B92" w:rsidRDefault="00144B92" w:rsidP="00144B92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5B831264" wp14:editId="4E657C1D">
            <wp:extent cx="5734050" cy="2990850"/>
            <wp:effectExtent l="0" t="0" r="0" b="0"/>
            <wp:docPr id="7" name="Рисунок 7" descr="Заявки участ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явки участнико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71" cy="299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B92" w:rsidRDefault="00144B92" w:rsidP="00144B9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4B92" w:rsidRDefault="00144B92" w:rsidP="00144B9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Затем в разделе «Документация» на </w:t>
      </w:r>
      <w:r w:rsidRPr="00A47FB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Панели управления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заказчик прикрепляет протокол рассмотрения заявок, выполняя следующие действия: нажимаем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657530E" wp14:editId="7F1A16D9">
            <wp:extent cx="1261745" cy="316865"/>
            <wp:effectExtent l="0" t="0" r="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31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открывается следующее окно</w:t>
      </w:r>
    </w:p>
    <w:p w:rsidR="00144B92" w:rsidRDefault="00144B92" w:rsidP="00144B9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44B92" w:rsidRDefault="00144B92" w:rsidP="00144B92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6EB9013" wp14:editId="3602EB84">
            <wp:extent cx="4791075" cy="2029637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535" cy="203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4B92" w:rsidRDefault="00144B92" w:rsidP="00144B9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Тип документа выбираем протокол, название встает автоматически, документ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выбираем из файла и прикрепляем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протокол, который заказчик создает в произвольной форме и нажимает кнопку «Создать документ», протокол подгружается в раздел, необходимо статус данной строки сменить на «Готов к отправке на торговую площадку». </w:t>
      </w:r>
    </w:p>
    <w:p w:rsidR="00144B92" w:rsidRDefault="00144B92" w:rsidP="00144B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2911ECCA" wp14:editId="2FB5BFF3">
            <wp:extent cx="6096000" cy="23336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221" cy="2335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4B92" w:rsidRDefault="00144B92" w:rsidP="00144B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того как протокол подгрузится на ЭТП, статус торгов в </w:t>
      </w:r>
      <w:r w:rsidRPr="00F536F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Реестре торгов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автоматически становится «Завершен».</w:t>
      </w:r>
    </w:p>
    <w:p w:rsidR="00144B92" w:rsidRPr="00AA05C6" w:rsidRDefault="00144B92" w:rsidP="00144B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05C6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Если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на торги </w:t>
      </w:r>
      <w:r w:rsidRPr="00AA05C6">
        <w:rPr>
          <w:rFonts w:ascii="Times New Roman" w:eastAsiaTheme="majorEastAsia" w:hAnsi="Times New Roman" w:cs="Times New Roman"/>
          <w:sz w:val="28"/>
          <w:szCs w:val="28"/>
          <w:lang w:eastAsia="ru-RU"/>
        </w:rPr>
        <w:t>вышел один участник, то такая закупка счита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е</w:t>
      </w:r>
      <w:r w:rsidRPr="00AA05C6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тся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«</w:t>
      </w:r>
      <w:r w:rsidRPr="00AA05C6">
        <w:rPr>
          <w:rFonts w:ascii="Times New Roman" w:eastAsiaTheme="majorEastAsia" w:hAnsi="Times New Roman" w:cs="Times New Roman"/>
          <w:sz w:val="28"/>
          <w:szCs w:val="28"/>
          <w:lang w:eastAsia="ru-RU"/>
        </w:rPr>
        <w:t>Не состоявшейся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»,</w:t>
      </w:r>
      <w:r w:rsidRPr="00AA05C6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A05C6">
        <w:rPr>
          <w:rFonts w:ascii="Times New Roman" w:eastAsiaTheme="majorEastAsia" w:hAnsi="Times New Roman" w:cs="Times New Roman"/>
          <w:sz w:val="28"/>
          <w:szCs w:val="28"/>
          <w:lang w:eastAsia="ru-RU"/>
        </w:rPr>
        <w:t>а</w:t>
      </w:r>
      <w:proofErr w:type="gramEnd"/>
      <w:r w:rsidRPr="00AA05C6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следовательно при соответствующем статусе 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договор </w:t>
      </w:r>
      <w:r w:rsidRPr="00AA05C6"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заключа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>е</w:t>
      </w:r>
      <w:r w:rsidRPr="00AA05C6">
        <w:rPr>
          <w:rFonts w:ascii="Times New Roman" w:eastAsiaTheme="majorEastAsia" w:hAnsi="Times New Roman" w:cs="Times New Roman"/>
          <w:sz w:val="28"/>
          <w:szCs w:val="28"/>
          <w:lang w:eastAsia="ru-RU"/>
        </w:rPr>
        <w:t>тся на бумажном носители</w:t>
      </w:r>
      <w:r>
        <w:rPr>
          <w:rFonts w:ascii="Times New Roman" w:eastAsiaTheme="majorEastAsia" w:hAnsi="Times New Roman" w:cs="Times New Roman"/>
          <w:sz w:val="28"/>
          <w:szCs w:val="28"/>
          <w:lang w:eastAsia="ru-RU"/>
        </w:rPr>
        <w:t xml:space="preserve"> с единственным участником через вкладку План-график</w:t>
      </w:r>
      <w:r w:rsidRPr="00AA05C6">
        <w:rPr>
          <w:rFonts w:ascii="Times New Roman" w:eastAsiaTheme="majorEastAsia" w:hAnsi="Times New Roman" w:cs="Times New Roman"/>
          <w:sz w:val="28"/>
          <w:szCs w:val="28"/>
          <w:lang w:eastAsia="ru-RU"/>
        </w:rPr>
        <w:t>.</w:t>
      </w:r>
    </w:p>
    <w:p w:rsidR="00144B92" w:rsidRDefault="00144B92" w:rsidP="00144B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1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случае отсутствия предложений от участников торгов возможно продление закупки, путем внесения корректировок в </w:t>
      </w:r>
      <w:r w:rsidRPr="00BF1FF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Календарь торгов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ЭТП</w:t>
      </w:r>
      <w:r w:rsidRPr="004104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менее чем за сутки</w:t>
      </w:r>
      <w:r w:rsidRPr="00BF1F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44B92" w:rsidRDefault="00144B92" w:rsidP="00144B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5557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5. Как только закупка в </w:t>
      </w:r>
      <w:r w:rsidRPr="0042555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Реестре торгов </w:t>
      </w:r>
      <w:r w:rsidRPr="00425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приняла статус «Завершен», заказчик может заключать договор с победителем. Для этого во вкладке </w:t>
      </w:r>
      <w:r w:rsidRPr="0042555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Реестр торго</w:t>
      </w:r>
      <w:r w:rsidRPr="00425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 </w:t>
      </w:r>
      <w:r w:rsidRPr="0042555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Панели управления</w:t>
      </w:r>
      <w:r w:rsidRPr="00425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нажимать кнопку «Создать договор». Появляется следующе окно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44B92" w:rsidRDefault="00144B92" w:rsidP="00144B92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A919A74" wp14:editId="6EDF316C">
            <wp:extent cx="2609850" cy="929435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140" cy="932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4B92" w:rsidRDefault="00144B92" w:rsidP="00144B92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Нажимаем «Да», появляется окно «Сведения о договоре»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37801E9" wp14:editId="2DEDFCEC">
            <wp:extent cx="6143625" cy="28670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86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4B92" w:rsidRDefault="00144B92" w:rsidP="00144B9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lastRenderedPageBreak/>
        <w:t xml:space="preserve">При формировании договора из строки </w:t>
      </w:r>
      <w:r w:rsidRPr="004800FC">
        <w:rPr>
          <w:rFonts w:ascii="Times New Roman" w:eastAsia="Calibri" w:hAnsi="Times New Roman" w:cs="Times New Roman"/>
          <w:bCs/>
          <w:i/>
          <w:sz w:val="28"/>
          <w:szCs w:val="24"/>
          <w:lang w:eastAsia="ru-RU"/>
        </w:rPr>
        <w:t>Реестра торгов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поставщик проставляется автоматически. Необходимо заполнить группу ТРУ, наименование договора, дата договора, срок начала и окончания договора, срок исполнения поставщиком и заказчиком, номер договора, сумму договора, номер строки плана, основание для заключения договора. Затем переходим к заполнению вкладок «Позиции договора», «За счет бюджетных (внебюджетных) средств». В «Прикрепленные файлы» добавить </w:t>
      </w:r>
      <w:r w:rsidRPr="00425557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проект договора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, если договор подписывается в электронной форме, после необходимо сменить статус на </w:t>
      </w:r>
      <w:r w:rsidRPr="00425557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«Готов к отправке на ЭТП»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. </w:t>
      </w:r>
    </w:p>
    <w:p w:rsidR="00144B92" w:rsidRDefault="00144B92" w:rsidP="00144B9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Процесс заключения договора по ЗМО равнозначен заключению контракта по электронным торгам в рамках Закона 44-ФЗ, то есть проект договора с ЭТП направляется поставщику, после подписания поставщиком ЭТП направляет договор на подпись Заказчику, возможно составление протокола разногласий.</w:t>
      </w:r>
    </w:p>
    <w:p w:rsidR="00144B92" w:rsidRDefault="00144B92" w:rsidP="00144B9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Заказчик в личном кабинете на 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ЭТП</w:t>
      </w: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подписывает 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договор, сведения о котором автоматически отображаются в Реестре договоров АИС «Госзаказ».</w:t>
      </w: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Только </w:t>
      </w: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после подписания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договора с двух Сторон договор</w:t>
      </w: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считается подписанным (статус «Подписан» автоматически присваивается строке в АИС «Госзаказ» и на ЭТП)</w:t>
      </w:r>
      <w:r w:rsidRPr="000613DE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.</w:t>
      </w:r>
    </w:p>
    <w:p w:rsidR="00144B92" w:rsidRDefault="00144B92" w:rsidP="00144B9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В случае</w:t>
      </w:r>
      <w:proofErr w:type="gramStart"/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,</w:t>
      </w:r>
      <w:proofErr w:type="gramEnd"/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если у поставщика отсутствует ЭЦП, договор подписывается в бумажной форме, а затем сведения об указанном договоре заносятся Заказчиком в АИС «Госзаказ» по аналогии с электронной формой договора, за исключением следующего, в «Прикрепленные файлы» добавляется сканированный вариант договора, тип документа выбираем «</w:t>
      </w:r>
      <w:r w:rsidRPr="00425557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Договор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» и сменить статус на «</w:t>
      </w:r>
      <w:r w:rsidRPr="00425557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Подписан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».</w:t>
      </w:r>
    </w:p>
    <w:p w:rsidR="00144B92" w:rsidRPr="001C1D3B" w:rsidRDefault="00144B92" w:rsidP="00144B9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C1D3B">
        <w:rPr>
          <w:rFonts w:ascii="Times New Roman" w:eastAsia="Calibri" w:hAnsi="Times New Roman" w:cs="Times New Roman"/>
          <w:bCs/>
          <w:sz w:val="28"/>
          <w:szCs w:val="28"/>
        </w:rPr>
        <w:t>До подписания договора торги можно отменить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(см. п.7 настоящего Регламента).</w:t>
      </w:r>
    </w:p>
    <w:p w:rsidR="00144B92" w:rsidRDefault="00144B92" w:rsidP="00144B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закупка не состоялась (не подано ни одной заявки от участника либо не устроило предложение) Заказчик вправе заключить договор самостоятельно (минуя систему ЗМО), при этом сведения о заключенном договоре должны быть внесены в АИС «Госзаказ» через вкладку ПГ для учета бюджетных средств.</w:t>
      </w:r>
    </w:p>
    <w:p w:rsidR="00144B92" w:rsidRDefault="00144B92" w:rsidP="00144B9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947649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В реестре П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Г</w:t>
      </w:r>
      <w:r w:rsidRPr="00947649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, установив курсор на нужной строке, 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Заказчик </w:t>
      </w:r>
      <w:r w:rsidRPr="00947649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нажимает</w:t>
      </w:r>
      <w:proofErr w:type="gramStart"/>
      <w:r w:rsidRPr="00947649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 </w:t>
      </w:r>
      <w:r w:rsidRPr="00425557">
        <w:rPr>
          <w:rFonts w:ascii="Times New Roman" w:eastAsia="Calibri" w:hAnsi="Times New Roman" w:cs="Times New Roman"/>
          <w:b/>
          <w:bCs/>
          <w:i/>
          <w:sz w:val="28"/>
          <w:szCs w:val="24"/>
          <w:lang w:eastAsia="ru-RU"/>
        </w:rPr>
        <w:t>С</w:t>
      </w:r>
      <w:proofErr w:type="gramEnd"/>
      <w:r w:rsidRPr="00425557">
        <w:rPr>
          <w:rFonts w:ascii="Times New Roman" w:eastAsia="Calibri" w:hAnsi="Times New Roman" w:cs="Times New Roman"/>
          <w:b/>
          <w:bCs/>
          <w:i/>
          <w:sz w:val="28"/>
          <w:szCs w:val="24"/>
          <w:lang w:eastAsia="ru-RU"/>
        </w:rPr>
        <w:t>оздать договор</w:t>
      </w:r>
      <w:r w:rsidRPr="00DE34F3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, </w:t>
      </w:r>
      <w:r w:rsidRPr="00C64013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к договору прикрепляет документы.</w:t>
      </w:r>
    </w:p>
    <w:p w:rsidR="00144B92" w:rsidRPr="00DC1DD1" w:rsidRDefault="00144B92" w:rsidP="00144B92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C6401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7.</w:t>
      </w:r>
      <w:r w:rsidRPr="00DE34F3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DE34F3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До подписания договора </w:t>
      </w:r>
      <w:r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Заказчик может отменить торги. </w:t>
      </w:r>
      <w:r w:rsidRPr="00DE34F3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 xml:space="preserve">Для этого он в </w:t>
      </w:r>
      <w:r w:rsidRPr="00425557">
        <w:rPr>
          <w:rFonts w:ascii="Times New Roman" w:eastAsia="Calibri" w:hAnsi="Times New Roman" w:cs="Times New Roman"/>
          <w:b/>
          <w:bCs/>
          <w:i/>
          <w:sz w:val="28"/>
          <w:szCs w:val="24"/>
          <w:lang w:eastAsia="ru-RU"/>
        </w:rPr>
        <w:t>Реестре торгов</w:t>
      </w:r>
      <w:r w:rsidRPr="00DE34F3">
        <w:rPr>
          <w:rFonts w:ascii="Times New Roman" w:eastAsia="Calibri" w:hAnsi="Times New Roman" w:cs="Times New Roman"/>
          <w:bCs/>
          <w:i/>
          <w:sz w:val="28"/>
          <w:szCs w:val="24"/>
          <w:lang w:eastAsia="ru-RU"/>
        </w:rPr>
        <w:t xml:space="preserve"> </w:t>
      </w:r>
      <w:r w:rsidRPr="00DE34F3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использует пункт</w:t>
      </w:r>
      <w:r w:rsidRPr="00DE34F3">
        <w:rPr>
          <w:rFonts w:ascii="Times New Roman" w:eastAsia="Calibri" w:hAnsi="Times New Roman" w:cs="Times New Roman"/>
          <w:bCs/>
          <w:i/>
          <w:sz w:val="28"/>
          <w:szCs w:val="24"/>
          <w:lang w:eastAsia="ru-RU"/>
        </w:rPr>
        <w:t xml:space="preserve"> </w:t>
      </w:r>
      <w:r w:rsidRPr="00425557">
        <w:rPr>
          <w:rFonts w:ascii="Times New Roman" w:eastAsia="Calibri" w:hAnsi="Times New Roman" w:cs="Times New Roman"/>
          <w:b/>
          <w:bCs/>
          <w:i/>
          <w:sz w:val="28"/>
          <w:szCs w:val="24"/>
          <w:lang w:eastAsia="ru-RU"/>
        </w:rPr>
        <w:t>Документация.</w:t>
      </w:r>
    </w:p>
    <w:p w:rsidR="00144B92" w:rsidRDefault="00144B92" w:rsidP="00144B9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eastAsia="Calibri"/>
          <w:noProof/>
          <w:lang w:eastAsia="ru-RU"/>
        </w:rPr>
        <w:lastRenderedPageBreak/>
        <w:drawing>
          <wp:inline distT="0" distB="0" distL="0" distR="0" wp14:anchorId="1E0CA2D5" wp14:editId="65CF8896">
            <wp:extent cx="6134100" cy="3252849"/>
            <wp:effectExtent l="0" t="0" r="0" b="5080"/>
            <wp:docPr id="13" name="Рисунок 13" descr="Докумен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окументация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131" cy="325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B92" w:rsidRPr="00C64013" w:rsidRDefault="00144B92" w:rsidP="00144B9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C64013">
        <w:rPr>
          <w:rFonts w:ascii="Times New Roman" w:eastAsia="Calibri" w:hAnsi="Times New Roman" w:cs="Times New Roman"/>
          <w:sz w:val="28"/>
          <w:szCs w:val="24"/>
          <w:lang w:eastAsia="ru-RU"/>
        </w:rPr>
        <w:t>В открывшемся окне выбирает</w:t>
      </w:r>
      <w:proofErr w:type="gramStart"/>
      <w:r w:rsidRPr="00C6401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r w:rsidRPr="00C64013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>Д</w:t>
      </w:r>
      <w:proofErr w:type="gramEnd"/>
      <w:r w:rsidRPr="00C64013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>обавить</w:t>
      </w:r>
    </w:p>
    <w:p w:rsidR="00144B92" w:rsidRPr="00C64013" w:rsidRDefault="00144B92" w:rsidP="00144B9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0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B7E012" wp14:editId="5A1BFCDC">
            <wp:extent cx="5394034" cy="2219325"/>
            <wp:effectExtent l="0" t="0" r="0" b="0"/>
            <wp:docPr id="14" name="Рисунок 14" descr="Документация  добав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окументация  добавить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53" cy="222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B92" w:rsidRPr="00C64013" w:rsidRDefault="00144B92" w:rsidP="00144B9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4"/>
          <w:lang w:eastAsia="ru-RU"/>
        </w:rPr>
      </w:pPr>
      <w:r w:rsidRPr="00C6401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Указывает </w:t>
      </w:r>
      <w:r w:rsidRPr="00C64013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>Тип документа – Извещение об отказе закупки</w:t>
      </w:r>
    </w:p>
    <w:p w:rsidR="00144B92" w:rsidRDefault="00144B92" w:rsidP="00144B9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0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C07A74" wp14:editId="3926C1FB">
            <wp:extent cx="5055191" cy="1981200"/>
            <wp:effectExtent l="0" t="0" r="0" b="0"/>
            <wp:docPr id="15" name="Рисунок 15" descr="Извещение об отказе 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звещение об отказе Imag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616" cy="198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B92" w:rsidRPr="00C64013" w:rsidRDefault="00144B92" w:rsidP="00144B9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C64013">
        <w:rPr>
          <w:rFonts w:ascii="Times New Roman" w:eastAsia="Calibri" w:hAnsi="Times New Roman" w:cs="Times New Roman"/>
          <w:sz w:val="28"/>
          <w:szCs w:val="24"/>
          <w:lang w:eastAsia="ru-RU"/>
        </w:rPr>
        <w:t>Прикрепляет документ обоснования</w:t>
      </w:r>
    </w:p>
    <w:p w:rsidR="00144B92" w:rsidRPr="00C64013" w:rsidRDefault="00144B92" w:rsidP="00144B9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0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EC8E2E" wp14:editId="741745F0">
            <wp:extent cx="4763896" cy="1895475"/>
            <wp:effectExtent l="0" t="0" r="0" b="0"/>
            <wp:docPr id="16" name="Рисунок 16" descr="Документация  доку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окументация  докумен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311" cy="190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B92" w:rsidRPr="00C64013" w:rsidRDefault="00144B92" w:rsidP="00144B92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4"/>
          <w:lang w:eastAsia="ru-RU"/>
        </w:rPr>
      </w:pPr>
      <w:r w:rsidRPr="00C6401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Меняет состояние на </w:t>
      </w:r>
      <w:r w:rsidRPr="00C64013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>Готов к отправке на электронную площадку</w:t>
      </w:r>
    </w:p>
    <w:p w:rsidR="00144B92" w:rsidRPr="00C64013" w:rsidRDefault="00144B92" w:rsidP="00144B9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0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E2F01D" wp14:editId="0C225FFB">
            <wp:extent cx="4382518" cy="1657350"/>
            <wp:effectExtent l="0" t="0" r="0" b="0"/>
            <wp:docPr id="17" name="Рисунок 17" descr="Извещение об отказе   готов к отправк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звещение об отказе   готов к отправке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666" cy="165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B92" w:rsidRPr="00C64013" w:rsidRDefault="00144B92" w:rsidP="00144B9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C64013">
        <w:rPr>
          <w:rFonts w:ascii="Times New Roman" w:eastAsia="Calibri" w:hAnsi="Times New Roman" w:cs="Times New Roman"/>
          <w:sz w:val="28"/>
          <w:szCs w:val="24"/>
          <w:lang w:eastAsia="ru-RU"/>
        </w:rPr>
        <w:t>При смене статуса (</w:t>
      </w:r>
      <w:r w:rsidRPr="00C64013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 xml:space="preserve">Сменить статус) </w:t>
      </w:r>
      <w:r w:rsidRPr="00C64013">
        <w:rPr>
          <w:rFonts w:ascii="Times New Roman" w:eastAsia="Calibri" w:hAnsi="Times New Roman" w:cs="Times New Roman"/>
          <w:sz w:val="28"/>
          <w:szCs w:val="24"/>
          <w:lang w:eastAsia="ru-RU"/>
        </w:rPr>
        <w:t>Заказчик должен указать в открывшемся окне причину отмены.</w:t>
      </w:r>
    </w:p>
    <w:p w:rsidR="00144B92" w:rsidRPr="00C64013" w:rsidRDefault="00144B92" w:rsidP="00144B9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401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8D2B0" wp14:editId="3C476DC0">
            <wp:extent cx="4648918" cy="2095500"/>
            <wp:effectExtent l="0" t="0" r="0" b="0"/>
            <wp:docPr id="18" name="Рисунок 18" descr="Извещение об отказе   статус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звещение об отказе   статус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386" cy="209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B92" w:rsidRDefault="00144B92" w:rsidP="00144B9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401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Статус, после ввода причины отмены, поменяется на </w:t>
      </w:r>
      <w:r w:rsidRPr="00C64013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>Готов к от</w:t>
      </w:r>
      <w:r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>правке на электронную площадку.</w:t>
      </w:r>
      <w:r w:rsidRPr="00C64013">
        <w:rPr>
          <w:rFonts w:ascii="Times New Roman" w:eastAsia="Calibri" w:hAnsi="Times New Roman" w:cs="Times New Roman"/>
          <w:i/>
          <w:sz w:val="28"/>
          <w:szCs w:val="24"/>
          <w:lang w:eastAsia="ru-RU"/>
        </w:rPr>
        <w:t xml:space="preserve"> </w:t>
      </w:r>
      <w:r w:rsidRPr="00C64013">
        <w:rPr>
          <w:rFonts w:ascii="Times New Roman" w:eastAsia="Calibri" w:hAnsi="Times New Roman" w:cs="Times New Roman"/>
          <w:sz w:val="28"/>
          <w:szCs w:val="24"/>
          <w:lang w:eastAsia="ru-RU"/>
        </w:rPr>
        <w:t>После отправки торги будут отменены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144B92" w:rsidRDefault="00144B92" w:rsidP="00144B92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_____________</w:t>
      </w:r>
    </w:p>
    <w:p w:rsidR="00144B92" w:rsidRDefault="00144B92" w:rsidP="00144B92">
      <w:pPr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</w:p>
    <w:p w:rsidR="00AA21DB" w:rsidRDefault="00AA21DB">
      <w:bookmarkStart w:id="0" w:name="_GoBack"/>
      <w:bookmarkEnd w:id="0"/>
    </w:p>
    <w:sectPr w:rsidR="00AA2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B92"/>
    <w:rsid w:val="00144B92"/>
    <w:rsid w:val="00AA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Жигалина Екатерина Александровна</dc:creator>
  <cp:lastModifiedBy>Жигалина Екатерина Александровна</cp:lastModifiedBy>
  <cp:revision>1</cp:revision>
  <dcterms:created xsi:type="dcterms:W3CDTF">2019-02-06T08:27:00Z</dcterms:created>
  <dcterms:modified xsi:type="dcterms:W3CDTF">2019-02-06T08:27:00Z</dcterms:modified>
</cp:coreProperties>
</file>