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14:paraId="3CC176F2" w14:textId="7D41C33D" w:rsidR="00645FEC" w:rsidRDefault="00E422E6">
      <w:bookmarkStart w:id="0" w:name="_GoBack"/>
      <w:bookmarkEnd w:id="0"/>
      <w:r w:rsidRPr="00E422E6">
        <w:rPr>
          <w:noProof/>
          <w:lang w:eastAsia="ru-RU"/>
        </w:rPr>
        <w:drawing>
          <wp:inline distT="0" distB="0" distL="0" distR="0" wp14:anchorId="08CCDE7B" wp14:editId="2681C454">
            <wp:extent cx="5940425" cy="8145418"/>
            <wp:effectExtent l="0" t="0" r="3175" b="8255"/>
            <wp:docPr id="1" name="Рисунок 1" descr="V:\14. Отдел реализации гос. политики в сфере закупок для обеспечения нужд ЗК\Соглашения с муниципальными образованиями\ГП Жирекенское\1 жирекен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V:\14. Отдел реализации гос. политики в сфере закупок для обеспечения нужд ЗК\Соглашения с муниципальными образованиями\ГП Жирекенское\1 жирекен.jpeg"/>
                    <pic:cNvPicPr>
                      <a:picLocks noChangeAspect="1" noChangeArrowheads="1"/>
                    </pic:cNvPicPr>
                  </pic:nvPicPr>
                  <pic:blipFill>
                    <a:blip r:embed="rId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BFBBC" w14:textId="71DA2FE6" w:rsidR="00E422E6" w:rsidRDefault="00E422E6">
      <w:r w:rsidRPr="00E422E6">
        <w:rPr>
          <w:noProof/>
          <w:lang w:eastAsia="ru-RU"/>
        </w:rPr>
        <w:lastRenderedPageBreak/>
        <w:drawing>
          <wp:inline distT="0" distB="0" distL="0" distR="0" wp14:anchorId="04632579" wp14:editId="2B3A2CEC">
            <wp:extent cx="5940425" cy="8145418"/>
            <wp:effectExtent l="0" t="0" r="3175" b="8255"/>
            <wp:docPr id="2" name="Рисунок 2" descr="V:\14. Отдел реализации гос. политики в сфере закупок для обеспечения нужд ЗК\Соглашения с муниципальными образованиями\ГП Жирекенское\2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V:\14. Отдел реализации гос. политики в сфере закупок для обеспечения нужд ЗК\Соглашения с муниципальными образованиями\ГП Жирекенское\2.jpe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A6C8669" w14:textId="0AE129E3" w:rsidR="00E422E6" w:rsidRDefault="00E422E6"/>
    <w:p w14:paraId="7B109166" w14:textId="2E69B452" w:rsidR="00E422E6" w:rsidRDefault="00E422E6">
      <w:r w:rsidRPr="00E422E6">
        <w:rPr>
          <w:noProof/>
          <w:lang w:eastAsia="ru-RU"/>
        </w:rPr>
        <w:lastRenderedPageBreak/>
        <w:drawing>
          <wp:inline distT="0" distB="0" distL="0" distR="0" wp14:anchorId="79E7D7A0" wp14:editId="436C579B">
            <wp:extent cx="5940425" cy="8145418"/>
            <wp:effectExtent l="0" t="0" r="3175" b="8255"/>
            <wp:docPr id="3" name="Рисунок 3" descr="V:\14. Отдел реализации гос. политики в сфере закупок для обеспечения нужд ЗК\Соглашения с муниципальными образованиями\ГП Жирекенское\3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V:\14. Отдел реализации гос. политики в сфере закупок для обеспечения нужд ЗК\Соглашения с муниципальными образованиями\ГП Жирекенское\3.jpe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8376D8E" w14:textId="2739EB9A" w:rsidR="00E422E6" w:rsidRDefault="00E422E6"/>
    <w:p w14:paraId="74103780" w14:textId="6A50A221" w:rsidR="00E422E6" w:rsidRDefault="00E422E6">
      <w:r w:rsidRPr="00E422E6">
        <w:rPr>
          <w:noProof/>
          <w:lang w:eastAsia="ru-RU"/>
        </w:rPr>
        <w:lastRenderedPageBreak/>
        <w:drawing>
          <wp:inline distT="0" distB="0" distL="0" distR="0" wp14:anchorId="4845C4C8" wp14:editId="7764E4FB">
            <wp:extent cx="5940425" cy="8145418"/>
            <wp:effectExtent l="0" t="0" r="3175" b="8255"/>
            <wp:docPr id="4" name="Рисунок 4" descr="V:\14. Отдел реализации гос. политики в сфере закупок для обеспечения нужд ЗК\Соглашения с муниципальными образованиями\ГП Жирекенское\приложение к сог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V:\14. Отдел реализации гос. политики в сфере закупок для обеспечения нужд ЗК\Соглашения с муниципальными образованиями\ГП Жирекенское\приложение к сог.jpe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425" cy="814541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E422E6">
      <w:pgSz w:w="11906" w:h="16838"/>
      <w:pgMar w:top="1134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imes New Roman"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C5791"/>
    <w:rsid w:val="00645FEC"/>
    <w:rsid w:val="00775BDA"/>
    <w:rsid w:val="00D163B5"/>
    <w:rsid w:val="00E422E6"/>
    <w:rsid w:val="00FC579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5B5594FE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5B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5BDA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775BDA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775BDA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=""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4</Pages>
  <Words>1</Words>
  <Characters>9</Characters>
  <Application>Microsoft Office Word</Application>
  <DocSecurity>0</DocSecurity>
  <Lines>1</Lines>
  <Paragraphs>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DG Win&amp;Soft</Company>
  <LinksUpToDate>false</LinksUpToDate>
  <CharactersWithSpaces>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Трегубенко Ольга Алексеевна</dc:creator>
  <cp:lastModifiedBy>Жигалина Екатерина Александровна</cp:lastModifiedBy>
  <cp:revision>2</cp:revision>
  <dcterms:created xsi:type="dcterms:W3CDTF">2019-04-10T08:05:00Z</dcterms:created>
  <dcterms:modified xsi:type="dcterms:W3CDTF">2019-04-10T08:05:00Z</dcterms:modified>
</cp:coreProperties>
</file>