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CB" w:rsidRPr="004001F9" w:rsidRDefault="004001F9">
      <w:pPr>
        <w:spacing w:before="68"/>
        <w:ind w:left="2454" w:right="2577"/>
        <w:jc w:val="center"/>
        <w:rPr>
          <w:b/>
        </w:rPr>
      </w:pPr>
      <w:bookmarkStart w:id="0" w:name="_Hlk90038860"/>
      <w:bookmarkEnd w:id="0"/>
      <w:r>
        <w:rPr>
          <w:b/>
        </w:rPr>
        <w:t xml:space="preserve">ПОРЯДОК </w:t>
      </w:r>
      <w:r w:rsidR="00E21950" w:rsidRPr="004001F9">
        <w:rPr>
          <w:b/>
        </w:rPr>
        <w:t>ОБРАЩЕНИ</w:t>
      </w:r>
      <w:r>
        <w:rPr>
          <w:b/>
        </w:rPr>
        <w:t>Й</w:t>
      </w:r>
      <w:r w:rsidR="00E21950" w:rsidRPr="004001F9">
        <w:rPr>
          <w:b/>
          <w:spacing w:val="-4"/>
        </w:rPr>
        <w:t xml:space="preserve"> </w:t>
      </w:r>
      <w:r w:rsidR="005A6F5D">
        <w:rPr>
          <w:b/>
          <w:spacing w:val="-4"/>
        </w:rPr>
        <w:t>В</w:t>
      </w:r>
      <w:r>
        <w:rPr>
          <w:b/>
          <w:spacing w:val="-4"/>
        </w:rPr>
        <w:t xml:space="preserve"> СЛУЖБУ ТЕХНИЧЕСКОЙ ПОДДЕРЖКИ </w:t>
      </w:r>
    </w:p>
    <w:p w:rsidR="002B77CB" w:rsidRDefault="002B77CB">
      <w:pPr>
        <w:pStyle w:val="a3"/>
        <w:spacing w:before="4"/>
        <w:ind w:left="0"/>
        <w:rPr>
          <w:b/>
          <w:sz w:val="28"/>
        </w:rPr>
      </w:pPr>
    </w:p>
    <w:p w:rsidR="002B77CB" w:rsidRDefault="00E21950">
      <w:pPr>
        <w:pStyle w:val="a3"/>
        <w:spacing w:line="276" w:lineRule="auto"/>
        <w:ind w:right="305"/>
        <w:jc w:val="both"/>
        <w:rPr>
          <w:spacing w:val="1"/>
        </w:rPr>
      </w:pPr>
      <w:r>
        <w:t>В случае</w:t>
      </w:r>
      <w:r w:rsidR="003B4DAE">
        <w:t xml:space="preserve"> возникновение вопросов, нестандартных ситуаций </w:t>
      </w:r>
      <w:r>
        <w:t>(что-то на портале работает не так как</w:t>
      </w:r>
      <w:r>
        <w:rPr>
          <w:spacing w:val="1"/>
        </w:rPr>
        <w:t xml:space="preserve"> </w:t>
      </w:r>
      <w:r>
        <w:t>должно)</w:t>
      </w:r>
      <w:r w:rsidR="000C273A">
        <w:t xml:space="preserve"> или в п</w:t>
      </w:r>
      <w:r w:rsidR="000C273A" w:rsidRPr="000C273A">
        <w:t>рограммн</w:t>
      </w:r>
      <w:r w:rsidR="000C273A">
        <w:t>ом</w:t>
      </w:r>
      <w:r w:rsidR="000C273A" w:rsidRPr="000C273A">
        <w:t xml:space="preserve"> комплекс</w:t>
      </w:r>
      <w:r w:rsidR="000C273A">
        <w:t>е</w:t>
      </w:r>
      <w:r w:rsidR="000C273A" w:rsidRPr="000C273A">
        <w:t xml:space="preserve"> </w:t>
      </w:r>
      <w:bookmarkStart w:id="1" w:name="_Hlk90028918"/>
      <w:r w:rsidR="000C273A" w:rsidRPr="000C273A">
        <w:t>"WEB-Торги-КС"</w:t>
      </w:r>
      <w:bookmarkEnd w:id="1"/>
      <w:r w:rsidR="000C273A">
        <w:rPr>
          <w:spacing w:val="1"/>
        </w:rPr>
        <w:t xml:space="preserve">, </w:t>
      </w:r>
      <w:r>
        <w:t>необходимо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</w:p>
    <w:p w:rsidR="003B4DAE" w:rsidRDefault="003B4DAE">
      <w:pPr>
        <w:pStyle w:val="a3"/>
        <w:spacing w:line="276" w:lineRule="auto"/>
        <w:ind w:right="305"/>
        <w:jc w:val="both"/>
        <w:rPr>
          <w:spacing w:val="1"/>
        </w:rPr>
      </w:pPr>
    </w:p>
    <w:p w:rsidR="00392986" w:rsidRPr="00FD044E" w:rsidRDefault="00E3191D">
      <w:pPr>
        <w:pStyle w:val="a3"/>
        <w:spacing w:line="276" w:lineRule="auto"/>
        <w:ind w:right="305"/>
        <w:jc w:val="both"/>
        <w:rPr>
          <w:spacing w:val="1"/>
        </w:rPr>
      </w:pPr>
      <w:r w:rsidRPr="00FD044E">
        <w:rPr>
          <w:spacing w:val="1"/>
        </w:rPr>
        <w:t xml:space="preserve">Регистрация пользователей </w:t>
      </w:r>
      <w:r w:rsidR="00392986" w:rsidRPr="00FD044E">
        <w:t>в программном комплексе "WEB-Торги-КС"</w:t>
      </w:r>
      <w:r w:rsidR="00392986" w:rsidRPr="00FD044E">
        <w:rPr>
          <w:spacing w:val="1"/>
        </w:rPr>
        <w:t xml:space="preserve"> </w:t>
      </w:r>
      <w:r w:rsidRPr="00FD044E">
        <w:rPr>
          <w:spacing w:val="1"/>
        </w:rPr>
        <w:t xml:space="preserve">(кроме </w:t>
      </w:r>
      <w:r w:rsidR="00392986" w:rsidRPr="00FD044E">
        <w:rPr>
          <w:spacing w:val="1"/>
        </w:rPr>
        <w:t>пользователей ГРБС, осуществляющих полномочия по согласованию планов-графиков, заявок на размещение закупок</w:t>
      </w:r>
      <w:r w:rsidRPr="00FD044E">
        <w:rPr>
          <w:spacing w:val="1"/>
        </w:rPr>
        <w:t xml:space="preserve">), происходит через </w:t>
      </w:r>
      <w:r w:rsidR="00392986" w:rsidRPr="00FD044E">
        <w:t xml:space="preserve">Единую информационную систему в сфере закупок (далее - </w:t>
      </w:r>
      <w:hyperlink r:id="rId9" w:history="1">
        <w:r w:rsidRPr="00FD044E">
          <w:rPr>
            <w:rStyle w:val="a5"/>
            <w:spacing w:val="1"/>
          </w:rPr>
          <w:t>ЕИС</w:t>
        </w:r>
      </w:hyperlink>
      <w:r w:rsidR="00392986" w:rsidRPr="00FD044E">
        <w:rPr>
          <w:rStyle w:val="a5"/>
          <w:spacing w:val="1"/>
        </w:rPr>
        <w:t>).</w:t>
      </w:r>
      <w:r w:rsidRPr="00FD044E">
        <w:rPr>
          <w:spacing w:val="1"/>
        </w:rPr>
        <w:t xml:space="preserve"> </w:t>
      </w:r>
      <w:r w:rsidR="00392986" w:rsidRPr="00FD044E">
        <w:rPr>
          <w:spacing w:val="1"/>
        </w:rPr>
        <w:t>Д</w:t>
      </w:r>
      <w:r w:rsidRPr="00FD044E">
        <w:rPr>
          <w:spacing w:val="1"/>
        </w:rPr>
        <w:t xml:space="preserve">анные </w:t>
      </w:r>
      <w:r w:rsidR="00392986" w:rsidRPr="00FD044E">
        <w:rPr>
          <w:spacing w:val="1"/>
        </w:rPr>
        <w:t xml:space="preserve">с ЕИС </w:t>
      </w:r>
      <w:r w:rsidRPr="00FD044E">
        <w:rPr>
          <w:spacing w:val="1"/>
        </w:rPr>
        <w:t xml:space="preserve">подгружаются в </w:t>
      </w:r>
      <w:r w:rsidR="00392986" w:rsidRPr="00FD044E">
        <w:rPr>
          <w:spacing w:val="1"/>
        </w:rPr>
        <w:t xml:space="preserve">автоматическом режиме в </w:t>
      </w:r>
      <w:r w:rsidR="00392986" w:rsidRPr="00FD044E">
        <w:t>программном комплексе</w:t>
      </w:r>
      <w:r w:rsidR="00392986" w:rsidRPr="00FD044E">
        <w:rPr>
          <w:spacing w:val="1"/>
        </w:rPr>
        <w:t xml:space="preserve"> «</w:t>
      </w:r>
      <w:proofErr w:type="spellStart"/>
      <w:r w:rsidRPr="00FD044E">
        <w:rPr>
          <w:spacing w:val="1"/>
        </w:rPr>
        <w:t>Web</w:t>
      </w:r>
      <w:proofErr w:type="spellEnd"/>
      <w:r w:rsidRPr="00FD044E">
        <w:rPr>
          <w:spacing w:val="1"/>
        </w:rPr>
        <w:t>-</w:t>
      </w:r>
      <w:r w:rsidR="00392986" w:rsidRPr="00FD044E">
        <w:rPr>
          <w:spacing w:val="1"/>
        </w:rPr>
        <w:t>Т</w:t>
      </w:r>
      <w:r w:rsidRPr="00FD044E">
        <w:rPr>
          <w:spacing w:val="1"/>
        </w:rPr>
        <w:t>орги</w:t>
      </w:r>
      <w:r w:rsidR="00392986" w:rsidRPr="00FD044E">
        <w:rPr>
          <w:spacing w:val="1"/>
        </w:rPr>
        <w:t>-КС»</w:t>
      </w:r>
      <w:r w:rsidRPr="00FD044E">
        <w:rPr>
          <w:spacing w:val="1"/>
        </w:rPr>
        <w:t xml:space="preserve">. </w:t>
      </w:r>
    </w:p>
    <w:p w:rsidR="00392986" w:rsidRPr="00FD044E" w:rsidRDefault="00392986">
      <w:pPr>
        <w:pStyle w:val="a3"/>
        <w:spacing w:line="276" w:lineRule="auto"/>
        <w:ind w:right="305"/>
        <w:jc w:val="both"/>
        <w:rPr>
          <w:spacing w:val="1"/>
        </w:rPr>
      </w:pPr>
    </w:p>
    <w:p w:rsidR="002B77CB" w:rsidRDefault="00392986" w:rsidP="00392986">
      <w:pPr>
        <w:pStyle w:val="a3"/>
        <w:spacing w:line="276" w:lineRule="auto"/>
        <w:ind w:right="305"/>
        <w:jc w:val="both"/>
        <w:rPr>
          <w:sz w:val="19"/>
        </w:rPr>
      </w:pPr>
      <w:r w:rsidRPr="00FD044E">
        <w:rPr>
          <w:spacing w:val="1"/>
        </w:rPr>
        <w:t xml:space="preserve">Пользователи ГРБС, осуществляющие полномочия по согласованию планов-графиков, заявок на размещение закупок </w:t>
      </w:r>
      <w:r w:rsidRPr="00FD044E">
        <w:t>в программном комплексе "WEB-Торги-КС"</w:t>
      </w:r>
      <w:r w:rsidRPr="00FD044E">
        <w:rPr>
          <w:spacing w:val="1"/>
        </w:rPr>
        <w:t xml:space="preserve"> </w:t>
      </w:r>
      <w:r w:rsidR="00E3191D" w:rsidRPr="00FD044E">
        <w:rPr>
          <w:spacing w:val="1"/>
        </w:rPr>
        <w:t xml:space="preserve">проходят регистрацию через </w:t>
      </w:r>
      <w:r w:rsidRPr="00FD044E">
        <w:rPr>
          <w:iCs/>
        </w:rPr>
        <w:t>с</w:t>
      </w:r>
      <w:r w:rsidRPr="00FD044E">
        <w:t xml:space="preserve">айт </w:t>
      </w:r>
      <w:hyperlink r:id="rId10" w:history="1">
        <w:r w:rsidRPr="00FD044E">
          <w:rPr>
            <w:rStyle w:val="a5"/>
          </w:rPr>
          <w:t>Региональной информационной системы в сфере закупок Забайкальского края</w:t>
        </w:r>
      </w:hyperlink>
      <w:r w:rsidRPr="00FD044E">
        <w:t xml:space="preserve"> (https://</w:t>
      </w:r>
      <w:r w:rsidRPr="00FD044E">
        <w:rPr>
          <w:color w:val="000000"/>
        </w:rPr>
        <w:t>webtorgi.e-zab.ru/portal/)</w:t>
      </w:r>
      <w:r w:rsidR="00E3191D" w:rsidRPr="00FD044E">
        <w:rPr>
          <w:spacing w:val="1"/>
        </w:rPr>
        <w:t xml:space="preserve">, </w:t>
      </w:r>
      <w:r w:rsidR="006569E9" w:rsidRPr="00FD044E">
        <w:rPr>
          <w:spacing w:val="1"/>
        </w:rPr>
        <w:t xml:space="preserve">в пункте </w:t>
      </w:r>
      <w:r w:rsidR="006569E9" w:rsidRPr="00FD044E">
        <w:t>[</w:t>
      </w:r>
      <w:r w:rsidR="006569E9" w:rsidRPr="00FD044E">
        <w:rPr>
          <w:i/>
          <w:color w:val="FF0000"/>
        </w:rPr>
        <w:t>Вход</w:t>
      </w:r>
      <w:r w:rsidR="006569E9" w:rsidRPr="00FD044E">
        <w:t>]</w:t>
      </w:r>
      <w:r w:rsidR="006569E9" w:rsidRPr="00FD044E">
        <w:rPr>
          <w:i/>
          <w:color w:val="FF0000"/>
          <w:vertAlign w:val="superscript"/>
        </w:rPr>
        <w:t xml:space="preserve"> </w:t>
      </w:r>
      <w:r w:rsidR="00E3191D" w:rsidRPr="00FD044E">
        <w:rPr>
          <w:spacing w:val="1"/>
        </w:rPr>
        <w:t xml:space="preserve">заполнив форму </w:t>
      </w:r>
      <w:hyperlink r:id="rId11" w:history="1">
        <w:r w:rsidR="003B4DAE" w:rsidRPr="00FD044E">
          <w:rPr>
            <w:rStyle w:val="a5"/>
            <w:spacing w:val="1"/>
          </w:rPr>
          <w:t>«Регистраци</w:t>
        </w:r>
        <w:r w:rsidRPr="00FD044E">
          <w:rPr>
            <w:rStyle w:val="a5"/>
            <w:spacing w:val="1"/>
          </w:rPr>
          <w:t>я</w:t>
        </w:r>
        <w:r w:rsidR="003B4DAE" w:rsidRPr="00FD044E">
          <w:rPr>
            <w:rStyle w:val="a5"/>
            <w:spacing w:val="1"/>
          </w:rPr>
          <w:t xml:space="preserve"> в </w:t>
        </w:r>
        <w:r w:rsidR="003B4DAE" w:rsidRPr="00FD044E">
          <w:rPr>
            <w:rStyle w:val="a5"/>
            <w:spacing w:val="1"/>
            <w:lang w:val="en-US"/>
          </w:rPr>
          <w:t>Web</w:t>
        </w:r>
        <w:r w:rsidR="003B4DAE" w:rsidRPr="00FD044E">
          <w:rPr>
            <w:rStyle w:val="a5"/>
            <w:spacing w:val="1"/>
          </w:rPr>
          <w:t>-</w:t>
        </w:r>
        <w:r w:rsidRPr="00FD044E">
          <w:rPr>
            <w:rStyle w:val="a5"/>
            <w:spacing w:val="1"/>
          </w:rPr>
          <w:t>Т</w:t>
        </w:r>
        <w:r w:rsidR="003B4DAE" w:rsidRPr="00FD044E">
          <w:rPr>
            <w:rStyle w:val="a5"/>
            <w:spacing w:val="1"/>
          </w:rPr>
          <w:t>орги</w:t>
        </w:r>
        <w:proofErr w:type="gramStart"/>
      </w:hyperlink>
      <w:r w:rsidRPr="00FD044E">
        <w:rPr>
          <w:rStyle w:val="a5"/>
          <w:spacing w:val="1"/>
        </w:rPr>
        <w:t>-</w:t>
      </w:r>
      <w:proofErr w:type="gramEnd"/>
      <w:r w:rsidRPr="00FD044E">
        <w:rPr>
          <w:rStyle w:val="a5"/>
          <w:spacing w:val="1"/>
        </w:rPr>
        <w:t>КС</w:t>
      </w:r>
      <w:r w:rsidR="003B4DAE" w:rsidRPr="00FD044E">
        <w:rPr>
          <w:spacing w:val="1"/>
        </w:rPr>
        <w:t>»</w:t>
      </w:r>
      <w:r w:rsidRPr="00FD044E">
        <w:rPr>
          <w:sz w:val="19"/>
        </w:rPr>
        <w:t>.</w:t>
      </w:r>
    </w:p>
    <w:p w:rsidR="006569E9" w:rsidRDefault="006569E9" w:rsidP="00392986">
      <w:pPr>
        <w:pStyle w:val="a3"/>
        <w:spacing w:line="276" w:lineRule="auto"/>
        <w:ind w:right="305"/>
        <w:jc w:val="both"/>
        <w:rPr>
          <w:sz w:val="19"/>
        </w:rPr>
      </w:pPr>
    </w:p>
    <w:p w:rsidR="002B77CB" w:rsidRPr="00047F0F" w:rsidRDefault="00E21950" w:rsidP="000C273A">
      <w:pPr>
        <w:pStyle w:val="a3"/>
        <w:spacing w:before="90" w:line="276" w:lineRule="auto"/>
        <w:ind w:right="308"/>
        <w:jc w:val="both"/>
        <w:rPr>
          <w:b/>
        </w:rPr>
      </w:pPr>
      <w:r w:rsidRPr="00047F0F">
        <w:rPr>
          <w:b/>
        </w:rPr>
        <w:t>Обращаем</w:t>
      </w:r>
      <w:r w:rsidRPr="00047F0F">
        <w:rPr>
          <w:b/>
          <w:spacing w:val="1"/>
        </w:rPr>
        <w:t xml:space="preserve"> </w:t>
      </w:r>
      <w:r w:rsidRPr="00047F0F">
        <w:rPr>
          <w:b/>
        </w:rPr>
        <w:t>Ваше</w:t>
      </w:r>
      <w:r w:rsidRPr="00047F0F">
        <w:rPr>
          <w:b/>
          <w:spacing w:val="1"/>
        </w:rPr>
        <w:t xml:space="preserve"> </w:t>
      </w:r>
      <w:r w:rsidRPr="00047F0F">
        <w:rPr>
          <w:b/>
        </w:rPr>
        <w:t>внимание,</w:t>
      </w:r>
      <w:r w:rsidRPr="00047F0F">
        <w:rPr>
          <w:b/>
          <w:spacing w:val="1"/>
        </w:rPr>
        <w:t xml:space="preserve"> </w:t>
      </w:r>
      <w:r w:rsidRPr="00047F0F">
        <w:rPr>
          <w:b/>
        </w:rPr>
        <w:t>что все обращения в службу технической поддержки</w:t>
      </w:r>
      <w:r w:rsidR="000C273A" w:rsidRPr="00047F0F">
        <w:rPr>
          <w:b/>
        </w:rPr>
        <w:t xml:space="preserve"> "WEB-Торги-КС"</w:t>
      </w:r>
      <w:r w:rsidRPr="00047F0F">
        <w:rPr>
          <w:b/>
        </w:rPr>
        <w:t xml:space="preserve"> принимаются к рассмотрению </w:t>
      </w:r>
      <w:r w:rsidR="00047F0F" w:rsidRPr="00047F0F">
        <w:rPr>
          <w:b/>
        </w:rPr>
        <w:t>через раздел «Техническая поддержка»</w:t>
      </w:r>
      <w:r w:rsidR="00E86C22">
        <w:rPr>
          <w:b/>
        </w:rPr>
        <w:t xml:space="preserve"> на сайте (см. ссылку ниже)</w:t>
      </w:r>
      <w:r w:rsidRPr="00047F0F">
        <w:rPr>
          <w:b/>
        </w:rPr>
        <w:t>!!!</w:t>
      </w:r>
    </w:p>
    <w:p w:rsidR="002B77CB" w:rsidRDefault="002B77CB">
      <w:pPr>
        <w:pStyle w:val="a3"/>
        <w:spacing w:before="7"/>
        <w:ind w:left="0"/>
        <w:rPr>
          <w:sz w:val="27"/>
        </w:rPr>
      </w:pPr>
    </w:p>
    <w:p w:rsidR="00D716BE" w:rsidRPr="00D716BE" w:rsidRDefault="00E21950" w:rsidP="00E86C22">
      <w:pPr>
        <w:pStyle w:val="a3"/>
        <w:numPr>
          <w:ilvl w:val="0"/>
          <w:numId w:val="10"/>
        </w:numPr>
        <w:jc w:val="both"/>
        <w:rPr>
          <w:i/>
        </w:rPr>
      </w:pPr>
      <w:r>
        <w:t>Для</w:t>
      </w:r>
      <w:r>
        <w:rPr>
          <w:spacing w:val="15"/>
        </w:rPr>
        <w:t xml:space="preserve"> </w:t>
      </w:r>
      <w:r>
        <w:t>обращения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техподдержку</w:t>
      </w:r>
      <w:r>
        <w:rPr>
          <w:spacing w:val="17"/>
        </w:rPr>
        <w:t xml:space="preserve"> </w:t>
      </w:r>
      <w:r w:rsidR="00047F0F">
        <w:t>необходимо выбрать</w:t>
      </w:r>
      <w:r w:rsidR="00047F0F" w:rsidRPr="00047F0F">
        <w:rPr>
          <w:b/>
        </w:rPr>
        <w:t xml:space="preserve"> раздел «Техническая поддержка»</w:t>
      </w:r>
      <w:r w:rsidR="00047F0F">
        <w:rPr>
          <w:b/>
        </w:rPr>
        <w:t xml:space="preserve"> </w:t>
      </w:r>
      <w:r w:rsidR="00047F0F" w:rsidRPr="00E86C22">
        <w:t>на с</w:t>
      </w:r>
      <w:r w:rsidR="00350544">
        <w:t>айт</w:t>
      </w:r>
      <w:r w:rsidR="00047F0F">
        <w:t>е</w:t>
      </w:r>
      <w:r w:rsidR="00350544">
        <w:t xml:space="preserve"> </w:t>
      </w:r>
      <w:hyperlink r:id="rId12" w:history="1">
        <w:r w:rsidR="00350544">
          <w:rPr>
            <w:rStyle w:val="a5"/>
          </w:rPr>
          <w:t>Региональной информационной системы в сфере закупок Забайкальского края</w:t>
        </w:r>
      </w:hyperlink>
      <w:r w:rsidR="00350544">
        <w:t xml:space="preserve"> (https://</w:t>
      </w:r>
      <w:r w:rsidR="00350544">
        <w:rPr>
          <w:color w:val="000000"/>
        </w:rPr>
        <w:t xml:space="preserve">webtorgi.e-zab.ru/portal/) </w:t>
      </w:r>
      <w:r>
        <w:t>(</w:t>
      </w:r>
      <w:r>
        <w:rPr>
          <w:i/>
        </w:rPr>
        <w:t>Рисунок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t>)</w:t>
      </w:r>
      <w:r w:rsidR="00E86C22">
        <w:t xml:space="preserve"> и</w:t>
      </w:r>
      <w:r>
        <w:rPr>
          <w:spacing w:val="1"/>
        </w:rPr>
        <w:t xml:space="preserve"> </w:t>
      </w:r>
      <w:r>
        <w:t>нажать</w:t>
      </w:r>
      <w:r>
        <w:rPr>
          <w:spacing w:val="1"/>
        </w:rPr>
        <w:t xml:space="preserve"> </w:t>
      </w:r>
      <w:r w:rsidR="00E86C22">
        <w:rPr>
          <w:spacing w:val="1"/>
        </w:rPr>
        <w:t xml:space="preserve">на </w:t>
      </w:r>
      <w:r w:rsidR="00E86C22">
        <w:t>пункт</w:t>
      </w:r>
      <w:r>
        <w:rPr>
          <w:spacing w:val="1"/>
        </w:rPr>
        <w:t xml:space="preserve"> </w:t>
      </w:r>
      <w:r>
        <w:t>[</w:t>
      </w:r>
      <w:r w:rsidR="00350544">
        <w:rPr>
          <w:i/>
          <w:color w:val="FF0000"/>
        </w:rPr>
        <w:t>Техническая подде</w:t>
      </w:r>
      <w:r w:rsidR="00D716BE">
        <w:rPr>
          <w:i/>
          <w:color w:val="FF0000"/>
        </w:rPr>
        <w:t>ржка</w:t>
      </w:r>
      <w:r w:rsidR="00D716BE">
        <w:t>]</w:t>
      </w:r>
    </w:p>
    <w:p w:rsidR="002B77CB" w:rsidRDefault="00305374" w:rsidP="00D716BE">
      <w:pPr>
        <w:pStyle w:val="a3"/>
        <w:spacing w:before="9"/>
        <w:ind w:left="0"/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6229350" cy="9848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1950">
        <w:rPr>
          <w:i/>
        </w:rPr>
        <w:t>Рисунок</w:t>
      </w:r>
      <w:r w:rsidR="00E21950">
        <w:rPr>
          <w:i/>
          <w:spacing w:val="-2"/>
        </w:rPr>
        <w:t xml:space="preserve"> </w:t>
      </w:r>
      <w:r w:rsidR="00E21950">
        <w:rPr>
          <w:i/>
        </w:rPr>
        <w:t>1</w:t>
      </w:r>
    </w:p>
    <w:p w:rsidR="00D716BE" w:rsidRDefault="00D716BE" w:rsidP="00D716BE">
      <w:pPr>
        <w:pStyle w:val="a3"/>
        <w:spacing w:before="9"/>
        <w:ind w:left="0"/>
        <w:rPr>
          <w:i/>
        </w:rPr>
      </w:pPr>
    </w:p>
    <w:p w:rsidR="006754E2" w:rsidRPr="00E86C22" w:rsidRDefault="00E86C22" w:rsidP="00E86C22">
      <w:pPr>
        <w:pStyle w:val="a3"/>
        <w:numPr>
          <w:ilvl w:val="0"/>
          <w:numId w:val="10"/>
        </w:numPr>
        <w:jc w:val="both"/>
        <w:rPr>
          <w:i/>
          <w:color w:val="FF0000"/>
        </w:rPr>
      </w:pPr>
      <w:r w:rsidRPr="00E86C22">
        <w:rPr>
          <w:iCs/>
        </w:rPr>
        <w:t xml:space="preserve">Либо можно </w:t>
      </w:r>
      <w:r>
        <w:rPr>
          <w:iCs/>
        </w:rPr>
        <w:t>на том же с</w:t>
      </w:r>
      <w:r w:rsidR="00D716BE">
        <w:t>айт</w:t>
      </w:r>
      <w:r>
        <w:t>е</w:t>
      </w:r>
      <w:r w:rsidR="00D716BE">
        <w:t xml:space="preserve"> </w:t>
      </w:r>
      <w:hyperlink r:id="rId14" w:history="1">
        <w:r w:rsidR="00D716BE">
          <w:rPr>
            <w:rStyle w:val="a5"/>
          </w:rPr>
          <w:t>Региональной информационной системы в сфере закупок Забайкальского края</w:t>
        </w:r>
      </w:hyperlink>
      <w:r w:rsidR="00D716BE">
        <w:t xml:space="preserve"> (https://</w:t>
      </w:r>
      <w:r w:rsidR="00D716BE" w:rsidRPr="00E86C22">
        <w:rPr>
          <w:color w:val="000000"/>
        </w:rPr>
        <w:t xml:space="preserve">webtorgi.e-zab.ru/portal/) </w:t>
      </w:r>
      <w:r w:rsidR="00D716BE" w:rsidRPr="00E86C22">
        <w:t>(</w:t>
      </w:r>
      <w:r w:rsidR="00D716BE" w:rsidRPr="00E86C22">
        <w:rPr>
          <w:i/>
        </w:rPr>
        <w:t>Рисунок</w:t>
      </w:r>
      <w:r w:rsidR="00D716BE" w:rsidRPr="00E86C22">
        <w:rPr>
          <w:i/>
          <w:spacing w:val="1"/>
        </w:rPr>
        <w:t xml:space="preserve"> </w:t>
      </w:r>
      <w:r w:rsidR="00D716BE" w:rsidRPr="00E86C22">
        <w:rPr>
          <w:i/>
        </w:rPr>
        <w:t>2</w:t>
      </w:r>
      <w:r w:rsidR="00D716BE" w:rsidRPr="00E86C22">
        <w:t>)</w:t>
      </w:r>
      <w:r>
        <w:t xml:space="preserve"> выбрать</w:t>
      </w:r>
      <w:r w:rsidR="00D716BE" w:rsidRPr="00E86C22">
        <w:rPr>
          <w:spacing w:val="1"/>
        </w:rPr>
        <w:t xml:space="preserve"> </w:t>
      </w:r>
      <w:r>
        <w:t>пункт</w:t>
      </w:r>
      <w:r w:rsidR="00D716BE" w:rsidRPr="00E86C22">
        <w:rPr>
          <w:spacing w:val="1"/>
        </w:rPr>
        <w:t xml:space="preserve"> </w:t>
      </w:r>
      <w:r w:rsidR="00D716BE" w:rsidRPr="00E86C22">
        <w:t>[</w:t>
      </w:r>
      <w:r w:rsidR="00D716BE" w:rsidRPr="00E86C22">
        <w:rPr>
          <w:i/>
          <w:color w:val="FF0000"/>
        </w:rPr>
        <w:t>Вход</w:t>
      </w:r>
      <w:r w:rsidR="00D716BE" w:rsidRPr="00E86C22">
        <w:t>]</w:t>
      </w:r>
      <w:r w:rsidR="0028012E" w:rsidRPr="00E86C22">
        <w:rPr>
          <w:i/>
          <w:color w:val="FF0000"/>
          <w:vertAlign w:val="superscript"/>
        </w:rPr>
        <w:t xml:space="preserve"> 1</w:t>
      </w:r>
      <w:r w:rsidR="0028012E" w:rsidRPr="00E86C22">
        <w:t xml:space="preserve"> и</w:t>
      </w:r>
      <w:r w:rsidR="0028012E" w:rsidRPr="00E86C22">
        <w:rPr>
          <w:spacing w:val="1"/>
        </w:rPr>
        <w:t xml:space="preserve"> </w:t>
      </w:r>
      <w:r w:rsidR="0028012E" w:rsidRPr="00E86C22">
        <w:t>в</w:t>
      </w:r>
      <w:r w:rsidR="0028012E" w:rsidRPr="00E86C22">
        <w:rPr>
          <w:spacing w:val="1"/>
        </w:rPr>
        <w:t xml:space="preserve"> </w:t>
      </w:r>
      <w:r w:rsidR="0028012E" w:rsidRPr="00E86C22">
        <w:t>выпавшем</w:t>
      </w:r>
      <w:r w:rsidR="0028012E" w:rsidRPr="00E86C22">
        <w:rPr>
          <w:spacing w:val="1"/>
        </w:rPr>
        <w:t xml:space="preserve"> </w:t>
      </w:r>
      <w:r w:rsidR="0028012E" w:rsidRPr="00E86C22">
        <w:t>списке</w:t>
      </w:r>
      <w:r w:rsidR="0028012E" w:rsidRPr="00E86C22">
        <w:rPr>
          <w:spacing w:val="1"/>
        </w:rPr>
        <w:t xml:space="preserve"> </w:t>
      </w:r>
      <w:r w:rsidR="009527B2">
        <w:t>нажать на</w:t>
      </w:r>
      <w:r w:rsidR="0028012E" w:rsidRPr="00E86C22">
        <w:rPr>
          <w:spacing w:val="1"/>
        </w:rPr>
        <w:t xml:space="preserve"> </w:t>
      </w:r>
      <w:r w:rsidR="0028012E" w:rsidRPr="00E86C22">
        <w:t>[</w:t>
      </w:r>
      <w:r w:rsidR="0028012E" w:rsidRPr="00E86C22">
        <w:rPr>
          <w:i/>
          <w:color w:val="FF0000"/>
        </w:rPr>
        <w:t>Закупки 44/223-ФЗ</w:t>
      </w:r>
      <w:r w:rsidR="0028012E" w:rsidRPr="00E86C22">
        <w:t>]</w:t>
      </w:r>
      <w:r w:rsidR="0028012E" w:rsidRPr="00E86C22">
        <w:rPr>
          <w:i/>
          <w:color w:val="FF0000"/>
          <w:vertAlign w:val="superscript"/>
        </w:rPr>
        <w:t>2</w:t>
      </w:r>
    </w:p>
    <w:p w:rsidR="0028012E" w:rsidRPr="0028012E" w:rsidRDefault="0028012E" w:rsidP="0028012E">
      <w:pPr>
        <w:pStyle w:val="a4"/>
        <w:rPr>
          <w:i/>
          <w:color w:val="FF0000"/>
          <w:sz w:val="24"/>
        </w:rPr>
      </w:pPr>
    </w:p>
    <w:p w:rsidR="0028012E" w:rsidRPr="0028012E" w:rsidRDefault="0028012E" w:rsidP="0028012E">
      <w:pPr>
        <w:pStyle w:val="a4"/>
        <w:rPr>
          <w:i/>
          <w:color w:val="FF0000"/>
          <w:sz w:val="24"/>
        </w:rPr>
      </w:pPr>
      <w:r>
        <w:rPr>
          <w:i/>
          <w:noProof/>
          <w:color w:val="FF0000"/>
          <w:sz w:val="24"/>
          <w:lang w:eastAsia="ru-RU"/>
        </w:rPr>
        <w:drawing>
          <wp:inline distT="0" distB="0" distL="0" distR="0">
            <wp:extent cx="6254750" cy="13906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2E" w:rsidRPr="0028012E" w:rsidRDefault="0028012E" w:rsidP="0028012E">
      <w:pPr>
        <w:pStyle w:val="a4"/>
        <w:rPr>
          <w:i/>
          <w:color w:val="FF0000"/>
          <w:sz w:val="24"/>
        </w:rPr>
      </w:pPr>
    </w:p>
    <w:p w:rsidR="002B77CB" w:rsidRDefault="00E21950">
      <w:pPr>
        <w:spacing w:before="21"/>
        <w:ind w:left="182"/>
        <w:jc w:val="both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</w:p>
    <w:p w:rsidR="001E07B9" w:rsidRDefault="001E07B9">
      <w:pPr>
        <w:ind w:left="182"/>
        <w:jc w:val="both"/>
        <w:rPr>
          <w:sz w:val="24"/>
        </w:rPr>
      </w:pPr>
    </w:p>
    <w:p w:rsidR="002B77CB" w:rsidRDefault="00E21950">
      <w:pPr>
        <w:ind w:left="182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появившемся</w:t>
      </w:r>
      <w:r>
        <w:rPr>
          <w:spacing w:val="-1"/>
          <w:sz w:val="24"/>
        </w:rPr>
        <w:t xml:space="preserve"> </w:t>
      </w:r>
      <w:r>
        <w:rPr>
          <w:sz w:val="24"/>
        </w:rPr>
        <w:t>окне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Рисунок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-1"/>
          <w:sz w:val="24"/>
        </w:rPr>
        <w:t xml:space="preserve"> </w:t>
      </w:r>
      <w:r w:rsidR="009527B2">
        <w:rPr>
          <w:spacing w:val="-1"/>
          <w:sz w:val="24"/>
        </w:rPr>
        <w:t xml:space="preserve">на </w:t>
      </w:r>
      <w:r w:rsidR="00E86C22">
        <w:rPr>
          <w:sz w:val="24"/>
        </w:rPr>
        <w:t>пункт</w:t>
      </w:r>
      <w:r>
        <w:rPr>
          <w:spacing w:val="-7"/>
          <w:sz w:val="24"/>
        </w:rPr>
        <w:t xml:space="preserve"> </w:t>
      </w:r>
      <w:r>
        <w:rPr>
          <w:sz w:val="24"/>
        </w:rPr>
        <w:t>[</w:t>
      </w:r>
      <w:r w:rsidR="00E86C22">
        <w:rPr>
          <w:i/>
          <w:color w:val="FF0000"/>
          <w:sz w:val="24"/>
        </w:rPr>
        <w:t>Техническая поддержка</w:t>
      </w:r>
      <w:r>
        <w:rPr>
          <w:sz w:val="24"/>
        </w:rPr>
        <w:t>].</w:t>
      </w:r>
    </w:p>
    <w:p w:rsidR="001E07B9" w:rsidRDefault="00682D98" w:rsidP="001E07B9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54750" cy="2685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7B9" w:rsidRDefault="001E07B9" w:rsidP="001E07B9">
      <w:pPr>
        <w:pStyle w:val="a3"/>
        <w:spacing w:before="5"/>
        <w:ind w:left="0"/>
        <w:rPr>
          <w:sz w:val="7"/>
        </w:rPr>
      </w:pPr>
    </w:p>
    <w:p w:rsidR="001E07B9" w:rsidRDefault="001E07B9" w:rsidP="001E07B9">
      <w:pPr>
        <w:spacing w:before="90"/>
        <w:ind w:left="182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1E07B9" w:rsidRDefault="001E07B9" w:rsidP="001E07B9">
      <w:pPr>
        <w:pStyle w:val="a3"/>
        <w:spacing w:before="1"/>
        <w:ind w:left="0"/>
        <w:rPr>
          <w:i/>
          <w:sz w:val="31"/>
        </w:rPr>
      </w:pPr>
      <w:bookmarkStart w:id="2" w:name="_GoBack"/>
      <w:bookmarkEnd w:id="2"/>
    </w:p>
    <w:p w:rsidR="001E07B9" w:rsidRDefault="001E07B9" w:rsidP="00E86C22">
      <w:pPr>
        <w:rPr>
          <w:sz w:val="24"/>
        </w:rPr>
      </w:pPr>
      <w:r>
        <w:rPr>
          <w:sz w:val="24"/>
        </w:rPr>
        <w:t xml:space="preserve">После </w:t>
      </w:r>
      <w:r w:rsidR="00E86C22">
        <w:rPr>
          <w:sz w:val="24"/>
        </w:rPr>
        <w:t>выбора</w:t>
      </w:r>
      <w:r>
        <w:rPr>
          <w:sz w:val="24"/>
        </w:rPr>
        <w:t xml:space="preserve"> </w:t>
      </w:r>
      <w:r w:rsidR="00E86C22">
        <w:rPr>
          <w:sz w:val="24"/>
        </w:rPr>
        <w:t>пункта «Техническая поддержка»</w:t>
      </w:r>
      <w:r>
        <w:rPr>
          <w:sz w:val="24"/>
        </w:rPr>
        <w:t xml:space="preserve"> откроется</w:t>
      </w:r>
      <w:r>
        <w:rPr>
          <w:spacing w:val="60"/>
          <w:sz w:val="24"/>
        </w:rPr>
        <w:t xml:space="preserve"> </w:t>
      </w:r>
      <w:r>
        <w:rPr>
          <w:sz w:val="24"/>
        </w:rPr>
        <w:t>форма регистрации (</w:t>
      </w:r>
      <w:r>
        <w:rPr>
          <w:i/>
          <w:sz w:val="24"/>
        </w:rPr>
        <w:t>Рисунок 4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нажимаем кнопку [</w:t>
      </w:r>
      <w:r>
        <w:rPr>
          <w:i/>
          <w:color w:val="FF0000"/>
          <w:sz w:val="24"/>
        </w:rPr>
        <w:t>Вход по сертификату</w:t>
      </w:r>
      <w:r>
        <w:rPr>
          <w:sz w:val="24"/>
        </w:rPr>
        <w:t>]</w:t>
      </w:r>
      <w:r>
        <w:rPr>
          <w:i/>
          <w:color w:val="FF0000"/>
          <w:sz w:val="24"/>
          <w:vertAlign w:val="superscript"/>
        </w:rPr>
        <w:t>3</w:t>
      </w:r>
      <w:r>
        <w:rPr>
          <w:i/>
          <w:sz w:val="24"/>
        </w:rPr>
        <w:t xml:space="preserve"> </w:t>
      </w:r>
      <w:r>
        <w:rPr>
          <w:sz w:val="24"/>
        </w:rPr>
        <w:t xml:space="preserve"> </w:t>
      </w:r>
    </w:p>
    <w:p w:rsidR="001E07B9" w:rsidRDefault="001E07B9" w:rsidP="001E07B9">
      <w:pPr>
        <w:spacing w:before="161" w:line="276" w:lineRule="auto"/>
        <w:ind w:left="182" w:right="305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w:drawing>
          <wp:inline distT="0" distB="0" distL="0" distR="0" wp14:anchorId="6D0E8A76" wp14:editId="61E2C1A2">
            <wp:extent cx="6114197" cy="2946608"/>
            <wp:effectExtent l="0" t="0" r="127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420" cy="29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7B9" w:rsidRDefault="001E07B9" w:rsidP="001E07B9">
      <w:pPr>
        <w:spacing w:before="29"/>
        <w:ind w:left="182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</w:t>
      </w:r>
    </w:p>
    <w:p w:rsidR="001E07B9" w:rsidRDefault="001E07B9">
      <w:pPr>
        <w:jc w:val="both"/>
        <w:rPr>
          <w:sz w:val="24"/>
        </w:rPr>
        <w:sectPr w:rsidR="001E07B9">
          <w:type w:val="continuous"/>
          <w:pgSz w:w="11910" w:h="16840"/>
          <w:pgMar w:top="620" w:right="540" w:bottom="280" w:left="1520" w:header="720" w:footer="720" w:gutter="0"/>
          <w:cols w:space="720"/>
        </w:sectPr>
      </w:pPr>
    </w:p>
    <w:p w:rsidR="002B77CB" w:rsidRDefault="00E21950" w:rsidP="001E07B9">
      <w:pPr>
        <w:spacing w:before="16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открывшемся</w:t>
      </w:r>
      <w:r>
        <w:rPr>
          <w:spacing w:val="-1"/>
          <w:sz w:val="24"/>
        </w:rPr>
        <w:t xml:space="preserve"> </w:t>
      </w:r>
      <w:r>
        <w:rPr>
          <w:sz w:val="24"/>
        </w:rPr>
        <w:t>окне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6D3A32">
        <w:rPr>
          <w:i/>
          <w:sz w:val="24"/>
        </w:rPr>
        <w:t>Рисунок 5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5"/>
          <w:sz w:val="24"/>
        </w:rPr>
        <w:t xml:space="preserve"> </w:t>
      </w:r>
      <w:r>
        <w:rPr>
          <w:sz w:val="24"/>
        </w:rPr>
        <w:t>[</w:t>
      </w:r>
      <w:r>
        <w:rPr>
          <w:i/>
          <w:color w:val="FF0000"/>
          <w:sz w:val="24"/>
        </w:rPr>
        <w:t>Добавить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обращение</w:t>
      </w:r>
      <w:r>
        <w:rPr>
          <w:sz w:val="24"/>
        </w:rPr>
        <w:t>]</w:t>
      </w:r>
    </w:p>
    <w:p w:rsidR="006D3A32" w:rsidRDefault="006D3A32">
      <w:pPr>
        <w:spacing w:before="161"/>
        <w:ind w:left="182"/>
        <w:rPr>
          <w:sz w:val="24"/>
        </w:rPr>
      </w:pPr>
    </w:p>
    <w:p w:rsidR="002B77CB" w:rsidRDefault="006D3A32">
      <w:pPr>
        <w:rPr>
          <w:sz w:val="24"/>
        </w:rPr>
      </w:pPr>
      <w:r>
        <w:rPr>
          <w:noProof/>
          <w:sz w:val="20"/>
          <w:lang w:eastAsia="ru-RU"/>
        </w:rPr>
        <w:drawing>
          <wp:inline distT="0" distB="0" distL="0" distR="0" wp14:anchorId="0BE1B53D" wp14:editId="6CF2A3B9">
            <wp:extent cx="6254750" cy="263398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A32" w:rsidRDefault="006D3A32" w:rsidP="006D3A32">
      <w:pPr>
        <w:spacing w:before="36"/>
        <w:ind w:left="182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</w:t>
      </w:r>
    </w:p>
    <w:p w:rsidR="006D3A32" w:rsidRDefault="006D3A32" w:rsidP="006D3A32">
      <w:pPr>
        <w:pStyle w:val="a3"/>
        <w:ind w:left="0"/>
        <w:rPr>
          <w:sz w:val="20"/>
        </w:rPr>
      </w:pPr>
    </w:p>
    <w:p w:rsidR="006D3A32" w:rsidRDefault="006D3A32" w:rsidP="006D3A32">
      <w:pPr>
        <w:pStyle w:val="a3"/>
        <w:ind w:left="0"/>
        <w:rPr>
          <w:sz w:val="20"/>
        </w:rPr>
      </w:pPr>
    </w:p>
    <w:p w:rsidR="006D3A32" w:rsidRDefault="006D3A32" w:rsidP="006D3A32">
      <w:pPr>
        <w:pStyle w:val="a3"/>
        <w:spacing w:before="6"/>
        <w:ind w:left="0"/>
        <w:rPr>
          <w:b/>
          <w:sz w:val="21"/>
        </w:rPr>
      </w:pPr>
    </w:p>
    <w:p w:rsidR="006D3A32" w:rsidRDefault="006D3A32" w:rsidP="006D3A32">
      <w:pPr>
        <w:pStyle w:val="a4"/>
        <w:numPr>
          <w:ilvl w:val="0"/>
          <w:numId w:val="5"/>
        </w:numPr>
        <w:tabs>
          <w:tab w:val="left" w:pos="509"/>
        </w:tabs>
        <w:spacing w:line="278" w:lineRule="auto"/>
        <w:ind w:right="308" w:firstLine="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открывшемся</w:t>
      </w:r>
      <w:r>
        <w:rPr>
          <w:spacing w:val="6"/>
          <w:sz w:val="24"/>
        </w:rPr>
        <w:t xml:space="preserve"> </w:t>
      </w:r>
      <w:r>
        <w:rPr>
          <w:sz w:val="24"/>
        </w:rPr>
        <w:t>окне</w:t>
      </w:r>
      <w:r>
        <w:rPr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Рисунок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)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поле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r>
        <w:rPr>
          <w:i/>
          <w:color w:val="FF0000"/>
          <w:sz w:val="24"/>
        </w:rPr>
        <w:t>Заголовок</w:t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7"/>
          <w:sz w:val="24"/>
        </w:rPr>
        <w:t xml:space="preserve"> </w:t>
      </w:r>
      <w:r>
        <w:rPr>
          <w:sz w:val="24"/>
        </w:rPr>
        <w:t>текст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кратко,</w:t>
      </w:r>
      <w:r>
        <w:rPr>
          <w:spacing w:val="6"/>
          <w:sz w:val="24"/>
        </w:rPr>
        <w:t xml:space="preserve"> </w:t>
      </w:r>
      <w:r>
        <w:rPr>
          <w:sz w:val="24"/>
        </w:rPr>
        <w:t>суть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проблемы.</w:t>
      </w:r>
    </w:p>
    <w:p w:rsidR="006D3A32" w:rsidRDefault="006D3A32" w:rsidP="006D3A32">
      <w:pPr>
        <w:pStyle w:val="a4"/>
        <w:numPr>
          <w:ilvl w:val="0"/>
          <w:numId w:val="5"/>
        </w:numPr>
        <w:tabs>
          <w:tab w:val="left" w:pos="451"/>
        </w:tabs>
        <w:spacing w:line="276" w:lineRule="auto"/>
        <w:ind w:right="309" w:firstLine="0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поле</w:t>
      </w:r>
      <w:r>
        <w:rPr>
          <w:spacing w:val="11"/>
          <w:sz w:val="24"/>
        </w:rPr>
        <w:t xml:space="preserve"> </w:t>
      </w:r>
      <w:r>
        <w:rPr>
          <w:sz w:val="24"/>
        </w:rPr>
        <w:t>«</w:t>
      </w:r>
      <w:r>
        <w:rPr>
          <w:i/>
          <w:color w:val="FF0000"/>
          <w:sz w:val="24"/>
        </w:rPr>
        <w:t>Тип обращения</w:t>
      </w:r>
      <w:r>
        <w:rPr>
          <w:sz w:val="24"/>
        </w:rPr>
        <w:t xml:space="preserve">» выбрать один из вариантов. </w:t>
      </w:r>
      <w:r>
        <w:t>В случае если возникают сложности с определением типа обращения допустимо выбирать «</w:t>
      </w:r>
      <w:r>
        <w:rPr>
          <w:i/>
          <w:color w:val="FF0000"/>
        </w:rPr>
        <w:t>Прочее</w:t>
      </w:r>
      <w:r>
        <w:t>».</w:t>
      </w:r>
      <w:r>
        <w:rPr>
          <w:sz w:val="24"/>
        </w:rPr>
        <w:t xml:space="preserve">                                                                                                   </w:t>
      </w:r>
    </w:p>
    <w:p w:rsidR="006D3A32" w:rsidRDefault="006D3A32" w:rsidP="006D3A32">
      <w:pPr>
        <w:pStyle w:val="a4"/>
        <w:numPr>
          <w:ilvl w:val="0"/>
          <w:numId w:val="5"/>
        </w:numPr>
        <w:tabs>
          <w:tab w:val="left" w:pos="482"/>
        </w:tabs>
        <w:spacing w:before="39" w:line="276" w:lineRule="auto"/>
        <w:ind w:right="307" w:firstLine="0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поле</w:t>
      </w:r>
      <w:r>
        <w:rPr>
          <w:spacing w:val="42"/>
          <w:sz w:val="24"/>
        </w:rPr>
        <w:t xml:space="preserve"> </w:t>
      </w:r>
      <w:r w:rsidRPr="0056316F">
        <w:t>«</w:t>
      </w:r>
      <w:r w:rsidRPr="0056316F">
        <w:rPr>
          <w:color w:val="FF0000"/>
        </w:rPr>
        <w:t>Наименование документа</w:t>
      </w:r>
      <w:r w:rsidRPr="0056316F">
        <w:t>»</w:t>
      </w:r>
      <w:r>
        <w:rPr>
          <w:spacing w:val="3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8"/>
          <w:sz w:val="24"/>
        </w:rPr>
        <w:t xml:space="preserve"> </w:t>
      </w:r>
      <w:r>
        <w:rPr>
          <w:sz w:val="24"/>
        </w:rPr>
        <w:t>пункт,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6"/>
          <w:sz w:val="24"/>
        </w:rPr>
        <w:t xml:space="preserve"> </w:t>
      </w:r>
      <w:r>
        <w:rPr>
          <w:sz w:val="24"/>
        </w:rPr>
        <w:t>наименованию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проблема.</w:t>
      </w:r>
      <w:r w:rsidRPr="00672D6E">
        <w:t xml:space="preserve"> </w:t>
      </w:r>
      <w:r>
        <w:t>В случае</w:t>
      </w:r>
      <w:r w:rsidR="0063260F">
        <w:t xml:space="preserve"> если</w:t>
      </w:r>
      <w:r>
        <w:t xml:space="preserve"> ли возникают сложности с наименование документа допустимо выбирать «</w:t>
      </w:r>
      <w:r>
        <w:rPr>
          <w:i/>
          <w:color w:val="FF0000"/>
        </w:rPr>
        <w:t>Иное</w:t>
      </w:r>
      <w:r>
        <w:t>».</w:t>
      </w:r>
    </w:p>
    <w:p w:rsidR="006D3A32" w:rsidRDefault="006D3A32" w:rsidP="006D3A32">
      <w:pPr>
        <w:pStyle w:val="a4"/>
        <w:tabs>
          <w:tab w:val="left" w:pos="482"/>
        </w:tabs>
        <w:spacing w:before="39" w:line="276" w:lineRule="auto"/>
        <w:ind w:right="307"/>
        <w:rPr>
          <w:sz w:val="24"/>
        </w:rPr>
      </w:pPr>
    </w:p>
    <w:p w:rsidR="006D3A32" w:rsidRDefault="006D3A32" w:rsidP="006D3A32">
      <w:pPr>
        <w:pStyle w:val="a3"/>
        <w:spacing w:line="276" w:lineRule="auto"/>
        <w:ind w:right="260"/>
      </w:pPr>
      <w:r>
        <w:rPr>
          <w:noProof/>
          <w:lang w:eastAsia="ru-RU"/>
        </w:rPr>
        <w:drawing>
          <wp:inline distT="0" distB="0" distL="0" distR="0" wp14:anchorId="56765D4B" wp14:editId="15E5DD9E">
            <wp:extent cx="6254750" cy="4093210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.5.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A32" w:rsidRDefault="006D3A32" w:rsidP="006D3A32">
      <w:pPr>
        <w:ind w:left="182"/>
        <w:rPr>
          <w:i/>
          <w:sz w:val="24"/>
        </w:rPr>
      </w:pPr>
    </w:p>
    <w:p w:rsidR="006D3A32" w:rsidRPr="006D3A32" w:rsidRDefault="006D3A32" w:rsidP="006D3A32">
      <w:pPr>
        <w:spacing w:before="28"/>
        <w:ind w:left="182"/>
        <w:jc w:val="both"/>
        <w:rPr>
          <w:i/>
          <w:sz w:val="24"/>
          <w:lang w:val="en-US"/>
        </w:rPr>
        <w:sectPr w:rsidR="006D3A32" w:rsidRPr="006D3A32">
          <w:pgSz w:w="11910" w:h="16840"/>
          <w:pgMar w:top="700" w:right="540" w:bottom="280" w:left="1520" w:header="720" w:footer="720" w:gutter="0"/>
          <w:cols w:space="720"/>
        </w:sect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lang w:val="en-US"/>
        </w:rPr>
        <w:t>6</w:t>
      </w:r>
    </w:p>
    <w:p w:rsidR="002B77CB" w:rsidRDefault="00E21950">
      <w:pPr>
        <w:pStyle w:val="a4"/>
        <w:numPr>
          <w:ilvl w:val="0"/>
          <w:numId w:val="5"/>
        </w:numPr>
        <w:tabs>
          <w:tab w:val="left" w:pos="473"/>
        </w:tabs>
        <w:spacing w:before="64" w:line="276" w:lineRule="auto"/>
        <w:ind w:right="304" w:firstLine="0"/>
        <w:jc w:val="both"/>
        <w:rPr>
          <w:sz w:val="24"/>
        </w:rPr>
      </w:pPr>
      <w:r>
        <w:rPr>
          <w:sz w:val="24"/>
        </w:rPr>
        <w:lastRenderedPageBreak/>
        <w:t>Затем в поле «</w:t>
      </w:r>
      <w:r>
        <w:rPr>
          <w:i/>
          <w:color w:val="FF0000"/>
          <w:sz w:val="24"/>
        </w:rPr>
        <w:t>Описание обращения</w:t>
      </w:r>
      <w:r>
        <w:rPr>
          <w:sz w:val="24"/>
        </w:rPr>
        <w:t>» следует ввести подробное описание проблемы</w:t>
      </w:r>
      <w:r w:rsidR="00F14C64">
        <w:rPr>
          <w:sz w:val="24"/>
        </w:rPr>
        <w:t xml:space="preserve"> с обязательным введением реестровых номеров</w:t>
      </w:r>
      <w:r>
        <w:rPr>
          <w:color w:val="FF000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затягивает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 w:rsidRPr="0063260F">
        <w:rPr>
          <w:sz w:val="24"/>
          <w:highlight w:val="yellow"/>
        </w:rPr>
        <w:t>Вашего</w:t>
      </w:r>
      <w:r w:rsidRPr="0063260F">
        <w:rPr>
          <w:spacing w:val="-3"/>
          <w:sz w:val="24"/>
          <w:highlight w:val="yellow"/>
        </w:rPr>
        <w:t xml:space="preserve"> </w:t>
      </w:r>
      <w:r w:rsidRPr="0063260F">
        <w:rPr>
          <w:sz w:val="24"/>
          <w:highlight w:val="yellow"/>
        </w:rPr>
        <w:t>вопроса!</w:t>
      </w:r>
    </w:p>
    <w:p w:rsidR="00F14C64" w:rsidRDefault="00E21950">
      <w:pPr>
        <w:pStyle w:val="a4"/>
        <w:numPr>
          <w:ilvl w:val="0"/>
          <w:numId w:val="5"/>
        </w:numPr>
        <w:tabs>
          <w:tab w:val="left" w:pos="514"/>
        </w:tabs>
        <w:spacing w:line="276" w:lineRule="auto"/>
        <w:ind w:right="305" w:firstLine="0"/>
        <w:jc w:val="both"/>
        <w:rPr>
          <w:sz w:val="24"/>
        </w:rPr>
      </w:pPr>
      <w:r>
        <w:rPr>
          <w:sz w:val="24"/>
        </w:rPr>
        <w:t>Нажатие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1"/>
          <w:sz w:val="24"/>
        </w:rPr>
        <w:t xml:space="preserve"> </w:t>
      </w:r>
      <w:r>
        <w:rPr>
          <w:sz w:val="24"/>
        </w:rPr>
        <w:t>[</w:t>
      </w:r>
      <w:r w:rsidR="00F14C64">
        <w:rPr>
          <w:i/>
          <w:color w:val="FF0000"/>
          <w:sz w:val="24"/>
        </w:rPr>
        <w:t>Выберите файл</w:t>
      </w:r>
      <w:r>
        <w:rPr>
          <w:sz w:val="24"/>
        </w:rPr>
        <w:t>]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окно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скриншоты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экрана,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отдельной области </w:t>
      </w:r>
      <w:proofErr w:type="spellStart"/>
      <w:r w:rsidRPr="0063260F">
        <w:rPr>
          <w:sz w:val="24"/>
          <w:highlight w:val="yellow"/>
        </w:rPr>
        <w:t>малоинформативно</w:t>
      </w:r>
      <w:proofErr w:type="spellEnd"/>
      <w:r w:rsidRPr="0063260F">
        <w:rPr>
          <w:sz w:val="24"/>
          <w:highlight w:val="yellow"/>
        </w:rPr>
        <w:t>!</w:t>
      </w:r>
      <w:r>
        <w:rPr>
          <w:sz w:val="24"/>
        </w:rPr>
        <w:t xml:space="preserve"> </w:t>
      </w:r>
    </w:p>
    <w:p w:rsidR="002B77CB" w:rsidRDefault="00E21950">
      <w:pPr>
        <w:pStyle w:val="a4"/>
        <w:numPr>
          <w:ilvl w:val="0"/>
          <w:numId w:val="5"/>
        </w:numPr>
        <w:tabs>
          <w:tab w:val="left" w:pos="514"/>
        </w:tabs>
        <w:spacing w:line="276" w:lineRule="auto"/>
        <w:ind w:right="305" w:firstLine="0"/>
        <w:jc w:val="both"/>
        <w:rPr>
          <w:sz w:val="24"/>
        </w:rPr>
      </w:pPr>
      <w:r>
        <w:rPr>
          <w:sz w:val="24"/>
        </w:rPr>
        <w:t>Для добавления дополнительного файла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Pr="00F14C64">
        <w:rPr>
          <w:color w:val="FF0000"/>
          <w:sz w:val="24"/>
        </w:rPr>
        <w:t>+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1"/>
          <w:sz w:val="24"/>
        </w:rPr>
        <w:t xml:space="preserve"> </w:t>
      </w:r>
      <w:r>
        <w:rPr>
          <w:sz w:val="24"/>
        </w:rPr>
        <w:t>[</w:t>
      </w:r>
      <w:r w:rsidR="00F14C64">
        <w:rPr>
          <w:i/>
          <w:color w:val="FF0000"/>
          <w:sz w:val="24"/>
        </w:rPr>
        <w:t>Выберите файл</w:t>
      </w:r>
      <w:r>
        <w:rPr>
          <w:sz w:val="24"/>
        </w:rPr>
        <w:t>].</w:t>
      </w:r>
    </w:p>
    <w:p w:rsidR="002B77CB" w:rsidRDefault="00E21950">
      <w:pPr>
        <w:pStyle w:val="a4"/>
        <w:numPr>
          <w:ilvl w:val="0"/>
          <w:numId w:val="5"/>
        </w:numPr>
        <w:tabs>
          <w:tab w:val="left" w:pos="449"/>
        </w:tabs>
        <w:spacing w:line="278" w:lineRule="auto"/>
        <w:ind w:right="306" w:firstLine="0"/>
        <w:jc w:val="both"/>
        <w:rPr>
          <w:sz w:val="24"/>
        </w:rPr>
      </w:pPr>
      <w:r>
        <w:rPr>
          <w:sz w:val="24"/>
        </w:rPr>
        <w:t>Укажите</w:t>
      </w:r>
      <w:r w:rsidR="00F14C64">
        <w:rPr>
          <w:sz w:val="24"/>
        </w:rPr>
        <w:t xml:space="preserve"> адрес электронной почты и</w:t>
      </w:r>
      <w:r>
        <w:rPr>
          <w:sz w:val="24"/>
        </w:rPr>
        <w:t xml:space="preserve"> номер телефона для связи в формате «код страны-код населённого пункта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оператора-остальные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цифры»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 дефис</w:t>
      </w:r>
      <w:r>
        <w:rPr>
          <w:spacing w:val="-2"/>
          <w:sz w:val="24"/>
        </w:rPr>
        <w:t xml:space="preserve"> </w:t>
      </w:r>
      <w:r>
        <w:rPr>
          <w:sz w:val="24"/>
        </w:rPr>
        <w:t>без 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прочих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</w:p>
    <w:p w:rsidR="002B77CB" w:rsidRDefault="00E21950">
      <w:pPr>
        <w:pStyle w:val="a3"/>
        <w:spacing w:line="272" w:lineRule="exact"/>
        <w:jc w:val="both"/>
      </w:pPr>
      <w:r>
        <w:t>(пример:</w:t>
      </w:r>
      <w:r>
        <w:rPr>
          <w:spacing w:val="-2"/>
        </w:rPr>
        <w:t xml:space="preserve"> </w:t>
      </w:r>
      <w:r>
        <w:t>8-123-12345678)</w:t>
      </w:r>
    </w:p>
    <w:p w:rsidR="002B77CB" w:rsidRDefault="00E21950">
      <w:pPr>
        <w:pStyle w:val="a3"/>
        <w:spacing w:before="41" w:line="276" w:lineRule="auto"/>
        <w:ind w:right="311"/>
        <w:jc w:val="both"/>
      </w:pP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вставляет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регистрации.</w:t>
      </w:r>
    </w:p>
    <w:p w:rsidR="002B77CB" w:rsidRDefault="00E21950">
      <w:pPr>
        <w:pStyle w:val="a4"/>
        <w:numPr>
          <w:ilvl w:val="0"/>
          <w:numId w:val="5"/>
        </w:numPr>
        <w:tabs>
          <w:tab w:val="left" w:pos="442"/>
        </w:tabs>
        <w:spacing w:before="1"/>
        <w:ind w:left="441" w:hanging="260"/>
        <w:jc w:val="both"/>
        <w:rPr>
          <w:sz w:val="24"/>
        </w:rPr>
      </w:pPr>
      <w:r>
        <w:rPr>
          <w:sz w:val="24"/>
        </w:rPr>
        <w:t>Заполнив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поля,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8"/>
          <w:sz w:val="24"/>
        </w:rPr>
        <w:t xml:space="preserve"> </w:t>
      </w:r>
      <w:r>
        <w:rPr>
          <w:sz w:val="24"/>
        </w:rPr>
        <w:t>[</w:t>
      </w:r>
      <w:r>
        <w:rPr>
          <w:i/>
          <w:color w:val="FF0000"/>
          <w:sz w:val="24"/>
        </w:rPr>
        <w:t>Сохранить</w:t>
      </w:r>
      <w:r>
        <w:rPr>
          <w:sz w:val="24"/>
        </w:rPr>
        <w:t>].</w:t>
      </w:r>
    </w:p>
    <w:p w:rsidR="002B77CB" w:rsidRDefault="002B77CB">
      <w:pPr>
        <w:pStyle w:val="a3"/>
        <w:ind w:left="0"/>
        <w:rPr>
          <w:sz w:val="20"/>
        </w:rPr>
      </w:pPr>
    </w:p>
    <w:p w:rsidR="002B77CB" w:rsidRDefault="002B77CB">
      <w:pPr>
        <w:pStyle w:val="a3"/>
        <w:spacing w:before="8"/>
        <w:ind w:left="0"/>
        <w:rPr>
          <w:sz w:val="32"/>
        </w:rPr>
      </w:pPr>
      <w:bookmarkStart w:id="3" w:name="_bookmark1"/>
      <w:bookmarkEnd w:id="3"/>
    </w:p>
    <w:p w:rsidR="002B77CB" w:rsidRDefault="00E21950">
      <w:pPr>
        <w:pStyle w:val="a3"/>
        <w:spacing w:line="276" w:lineRule="auto"/>
        <w:ind w:right="307"/>
        <w:jc w:val="both"/>
      </w:pPr>
      <w:r w:rsidRPr="005575BA">
        <w:t xml:space="preserve">После отправки обращения </w:t>
      </w:r>
      <w:r>
        <w:t>автоматически</w:t>
      </w:r>
      <w:r>
        <w:rPr>
          <w:spacing w:val="-1"/>
        </w:rPr>
        <w:t xml:space="preserve"> </w:t>
      </w:r>
      <w:r>
        <w:t>присваивается</w:t>
      </w:r>
      <w:r>
        <w:rPr>
          <w:spacing w:val="-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«Не подтверждено».</w:t>
      </w:r>
    </w:p>
    <w:p w:rsidR="002B77CB" w:rsidRDefault="00E21950">
      <w:pPr>
        <w:pStyle w:val="a3"/>
        <w:spacing w:line="276" w:lineRule="auto"/>
        <w:ind w:right="310"/>
        <w:jc w:val="both"/>
      </w:pPr>
      <w:r>
        <w:t>Отслеживать «судьбу» обращения можно сразу</w:t>
      </w:r>
      <w:r w:rsidR="005575BA">
        <w:t xml:space="preserve"> </w:t>
      </w:r>
      <w:r>
        <w:rPr>
          <w:spacing w:val="-5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305374">
        <w:t>форме технической поддержки</w:t>
      </w:r>
      <w:r>
        <w:t>, войдя в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 xml:space="preserve">по </w:t>
      </w:r>
      <w:r w:rsidR="005575BA">
        <w:t>сертификату.</w:t>
      </w:r>
    </w:p>
    <w:p w:rsidR="002B77CB" w:rsidRDefault="00E21950">
      <w:pPr>
        <w:pStyle w:val="a3"/>
        <w:spacing w:line="276" w:lineRule="auto"/>
        <w:ind w:right="306"/>
        <w:jc w:val="both"/>
      </w:pPr>
      <w:r>
        <w:t>По</w:t>
      </w:r>
      <w:r>
        <w:rPr>
          <w:spacing w:val="1"/>
        </w:rPr>
        <w:t xml:space="preserve"> </w:t>
      </w:r>
      <w:r>
        <w:t>умолчанию</w:t>
      </w:r>
      <w:r>
        <w:rPr>
          <w:spacing w:val="1"/>
        </w:rPr>
        <w:t xml:space="preserve"> </w:t>
      </w:r>
      <w:r>
        <w:t>в</w:t>
      </w:r>
      <w:r w:rsidR="00305374">
        <w:rPr>
          <w:spacing w:val="1"/>
        </w:rPr>
        <w:t xml:space="preserve"> форме </w:t>
      </w:r>
      <w:proofErr w:type="spellStart"/>
      <w:r w:rsidR="00305374">
        <w:rPr>
          <w:spacing w:val="1"/>
        </w:rPr>
        <w:t>тех</w:t>
      </w:r>
      <w:proofErr w:type="gramStart"/>
      <w:r w:rsidR="00305374">
        <w:rPr>
          <w:spacing w:val="1"/>
        </w:rPr>
        <w:t>.п</w:t>
      </w:r>
      <w:proofErr w:type="gramEnd"/>
      <w:r w:rsidR="00305374">
        <w:rPr>
          <w:spacing w:val="1"/>
        </w:rPr>
        <w:t>оддержки</w:t>
      </w:r>
      <w:proofErr w:type="spellEnd"/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работы с ними следует воспользоваться фильтром (</w:t>
      </w:r>
      <w:r>
        <w:rPr>
          <w:i/>
        </w:rPr>
        <w:t xml:space="preserve">Рисунок </w:t>
      </w:r>
      <w:r w:rsidR="006D3A32" w:rsidRPr="006D3A32">
        <w:rPr>
          <w:i/>
        </w:rPr>
        <w:t>7</w:t>
      </w:r>
      <w:r>
        <w:t>) и выбрать только свои</w:t>
      </w:r>
      <w:r>
        <w:rPr>
          <w:spacing w:val="1"/>
        </w:rPr>
        <w:t xml:space="preserve"> </w:t>
      </w:r>
      <w:r>
        <w:t>баги.</w:t>
      </w:r>
    </w:p>
    <w:p w:rsidR="002B77CB" w:rsidRDefault="00E21950">
      <w:pPr>
        <w:pStyle w:val="a4"/>
        <w:numPr>
          <w:ilvl w:val="0"/>
          <w:numId w:val="3"/>
        </w:numPr>
        <w:tabs>
          <w:tab w:val="left" w:pos="442"/>
        </w:tabs>
        <w:spacing w:before="114"/>
        <w:jc w:val="both"/>
        <w:rPr>
          <w:sz w:val="24"/>
        </w:rPr>
      </w:pPr>
      <w:r>
        <w:rPr>
          <w:i/>
          <w:color w:val="FF0000"/>
          <w:sz w:val="24"/>
        </w:rPr>
        <w:t>переключив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тумблер</w:t>
      </w:r>
      <w:r>
        <w:rPr>
          <w:i/>
          <w:color w:val="FF0000"/>
          <w:sz w:val="24"/>
          <w:vertAlign w:val="superscript"/>
        </w:rPr>
        <w:t>1</w:t>
      </w:r>
      <w:r>
        <w:rPr>
          <w:i/>
          <w:color w:val="FF0000"/>
          <w:spacing w:val="-3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фильтра,</w:t>
      </w:r>
    </w:p>
    <w:p w:rsidR="002B77CB" w:rsidRDefault="00E21950">
      <w:pPr>
        <w:pStyle w:val="a4"/>
        <w:numPr>
          <w:ilvl w:val="0"/>
          <w:numId w:val="3"/>
        </w:numPr>
        <w:tabs>
          <w:tab w:val="left" w:pos="442"/>
        </w:tabs>
        <w:spacing w:before="164"/>
        <w:jc w:val="both"/>
        <w:rPr>
          <w:sz w:val="24"/>
        </w:rPr>
      </w:pPr>
      <w:r>
        <w:rPr>
          <w:sz w:val="24"/>
        </w:rPr>
        <w:t>поставить</w:t>
      </w:r>
      <w:r>
        <w:rPr>
          <w:spacing w:val="-1"/>
          <w:sz w:val="24"/>
        </w:rPr>
        <w:t xml:space="preserve"> </w:t>
      </w:r>
      <w:r w:rsidR="00811C92">
        <w:rPr>
          <w:sz w:val="24"/>
        </w:rPr>
        <w:t>галочку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811C92">
        <w:rPr>
          <w:sz w:val="24"/>
        </w:rPr>
        <w:t>ок</w:t>
      </w:r>
      <w:r w:rsidR="0063260F">
        <w:rPr>
          <w:sz w:val="24"/>
        </w:rPr>
        <w:t>не</w:t>
      </w:r>
      <w:r w:rsidR="00811C92">
        <w:rPr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i/>
          <w:color w:val="FF0000"/>
          <w:sz w:val="24"/>
        </w:rPr>
        <w:t>Мои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обращения</w:t>
      </w:r>
      <w:r>
        <w:rPr>
          <w:sz w:val="24"/>
        </w:rPr>
        <w:t>»</w:t>
      </w:r>
      <w:r>
        <w:rPr>
          <w:i/>
          <w:color w:val="FF0000"/>
          <w:sz w:val="24"/>
          <w:vertAlign w:val="superscript"/>
        </w:rPr>
        <w:t>2</w:t>
      </w:r>
      <w:r>
        <w:rPr>
          <w:sz w:val="24"/>
        </w:rPr>
        <w:t>.</w:t>
      </w:r>
    </w:p>
    <w:p w:rsidR="002B77CB" w:rsidRDefault="00AF2FA7">
      <w:pPr>
        <w:pStyle w:val="a3"/>
        <w:spacing w:before="2"/>
        <w:ind w:left="0"/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>
            <wp:extent cx="6264275" cy="4740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имени-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7CB" w:rsidRPr="006D3A32" w:rsidRDefault="00E21950" w:rsidP="006D3A32">
      <w:pPr>
        <w:spacing w:before="28"/>
        <w:jc w:val="both"/>
        <w:rPr>
          <w:i/>
          <w:sz w:val="24"/>
          <w:lang w:val="en-US"/>
        </w:rPr>
      </w:pPr>
      <w:r>
        <w:rPr>
          <w:i/>
          <w:sz w:val="24"/>
        </w:rPr>
        <w:lastRenderedPageBreak/>
        <w:t>Рисунок</w:t>
      </w:r>
      <w:r>
        <w:rPr>
          <w:i/>
          <w:spacing w:val="-2"/>
          <w:sz w:val="24"/>
        </w:rPr>
        <w:t xml:space="preserve"> </w:t>
      </w:r>
      <w:r w:rsidR="006D3A32">
        <w:rPr>
          <w:i/>
          <w:sz w:val="24"/>
        </w:rPr>
        <w:t>7</w:t>
      </w:r>
    </w:p>
    <w:p w:rsidR="002B77CB" w:rsidRDefault="00E21950">
      <w:pPr>
        <w:pStyle w:val="a4"/>
        <w:numPr>
          <w:ilvl w:val="0"/>
          <w:numId w:val="3"/>
        </w:numPr>
        <w:tabs>
          <w:tab w:val="left" w:pos="449"/>
        </w:tabs>
        <w:spacing w:before="161" w:line="276" w:lineRule="auto"/>
        <w:ind w:left="182" w:right="307" w:firstLine="0"/>
        <w:jc w:val="both"/>
        <w:rPr>
          <w:i/>
          <w:sz w:val="24"/>
        </w:rPr>
      </w:pPr>
      <w:r>
        <w:rPr>
          <w:i/>
          <w:sz w:val="24"/>
        </w:rPr>
        <w:t>Если у Вашей организации несколько пользователей и необходимо посмотреть их баги.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color w:val="FF0000"/>
          <w:sz w:val="24"/>
        </w:rPr>
        <w:t>Организация</w:t>
      </w:r>
      <w:r>
        <w:rPr>
          <w:i/>
          <w:sz w:val="24"/>
        </w:rPr>
        <w:t>»</w:t>
      </w:r>
      <w:r>
        <w:rPr>
          <w:i/>
          <w:color w:val="FF0000"/>
          <w:sz w:val="24"/>
          <w:vertAlign w:val="superscript"/>
        </w:rPr>
        <w:t>3</w:t>
      </w:r>
      <w:r>
        <w:rPr>
          <w:i/>
          <w:color w:val="FF0000"/>
          <w:spacing w:val="1"/>
          <w:sz w:val="24"/>
        </w:rPr>
        <w:t xml:space="preserve"> </w:t>
      </w:r>
      <w:r>
        <w:rPr>
          <w:i/>
          <w:sz w:val="24"/>
        </w:rPr>
        <w:t>введите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отметку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чек-бокса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необходимо убрать.</w:t>
      </w:r>
    </w:p>
    <w:p w:rsidR="002B77CB" w:rsidRDefault="00E21950">
      <w:pPr>
        <w:pStyle w:val="a4"/>
        <w:numPr>
          <w:ilvl w:val="0"/>
          <w:numId w:val="3"/>
        </w:numPr>
        <w:tabs>
          <w:tab w:val="left" w:pos="530"/>
        </w:tabs>
        <w:spacing w:before="121" w:line="276" w:lineRule="auto"/>
        <w:ind w:left="182" w:right="306" w:firstLine="0"/>
        <w:jc w:val="both"/>
        <w:rPr>
          <w:sz w:val="24"/>
        </w:rPr>
      </w:pPr>
      <w:r>
        <w:rPr>
          <w:sz w:val="24"/>
        </w:rPr>
        <w:t>Запуск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нажатием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кнопки</w:t>
      </w:r>
      <w:r>
        <w:rPr>
          <w:spacing w:val="1"/>
          <w:sz w:val="24"/>
        </w:rPr>
        <w:t xml:space="preserve"> </w:t>
      </w:r>
      <w:r>
        <w:rPr>
          <w:sz w:val="24"/>
        </w:rPr>
        <w:t>ENTER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r>
        <w:rPr>
          <w:i/>
          <w:color w:val="FF0000"/>
          <w:sz w:val="24"/>
        </w:rPr>
        <w:t>Применить</w:t>
      </w:r>
      <w:r>
        <w:rPr>
          <w:sz w:val="24"/>
        </w:rPr>
        <w:t>]</w:t>
      </w:r>
      <w:r>
        <w:rPr>
          <w:i/>
          <w:color w:val="FF0000"/>
          <w:sz w:val="24"/>
          <w:vertAlign w:val="superscript"/>
        </w:rPr>
        <w:t>4</w:t>
      </w:r>
      <w:r>
        <w:rPr>
          <w:i/>
          <w:color w:val="FF0000"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поиска.</w:t>
      </w:r>
    </w:p>
    <w:p w:rsidR="002B77CB" w:rsidRDefault="00E21950">
      <w:pPr>
        <w:spacing w:before="119" w:line="276" w:lineRule="auto"/>
        <w:ind w:left="182" w:right="30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фильтра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отобразятся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пользователем.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Рисунок</w:t>
      </w:r>
      <w:r>
        <w:rPr>
          <w:i/>
          <w:spacing w:val="1"/>
          <w:sz w:val="24"/>
        </w:rPr>
        <w:t xml:space="preserve"> </w:t>
      </w:r>
      <w:r w:rsidR="006D3A32">
        <w:rPr>
          <w:i/>
          <w:sz w:val="24"/>
        </w:rPr>
        <w:t>8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i/>
          <w:color w:val="FF0000"/>
          <w:sz w:val="24"/>
        </w:rPr>
        <w:t>реестровый</w:t>
      </w:r>
      <w:r>
        <w:rPr>
          <w:i/>
          <w:color w:val="FF0000"/>
          <w:spacing w:val="1"/>
          <w:sz w:val="24"/>
        </w:rPr>
        <w:t xml:space="preserve"> </w:t>
      </w:r>
      <w:r>
        <w:rPr>
          <w:i/>
          <w:color w:val="FF0000"/>
          <w:sz w:val="24"/>
        </w:rPr>
        <w:t>номер</w:t>
      </w:r>
      <w:r>
        <w:rPr>
          <w:i/>
          <w:color w:val="FF0000"/>
          <w:sz w:val="24"/>
          <w:vertAlign w:val="superscript"/>
        </w:rPr>
        <w:t>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color w:val="FF0000"/>
          <w:sz w:val="24"/>
        </w:rPr>
        <w:t>исполнитель</w:t>
      </w:r>
      <w:r>
        <w:rPr>
          <w:i/>
          <w:color w:val="FF0000"/>
          <w:sz w:val="24"/>
          <w:vertAlign w:val="superscript"/>
        </w:rPr>
        <w:t>2</w:t>
      </w:r>
      <w:r>
        <w:rPr>
          <w:i/>
          <w:color w:val="FF0000"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 и</w:t>
      </w:r>
      <w:r>
        <w:rPr>
          <w:spacing w:val="1"/>
          <w:sz w:val="24"/>
        </w:rPr>
        <w:t xml:space="preserve"> </w:t>
      </w:r>
      <w:r>
        <w:rPr>
          <w:i/>
          <w:color w:val="FF0000"/>
          <w:sz w:val="24"/>
        </w:rPr>
        <w:t>статус</w:t>
      </w:r>
      <w:r>
        <w:rPr>
          <w:i/>
          <w:color w:val="FF0000"/>
          <w:sz w:val="24"/>
          <w:vertAlign w:val="superscript"/>
        </w:rPr>
        <w:t>3</w:t>
      </w:r>
      <w:r>
        <w:rPr>
          <w:i/>
          <w:color w:val="FF0000"/>
          <w:spacing w:val="1"/>
          <w:sz w:val="24"/>
        </w:rPr>
        <w:t xml:space="preserve"> </w:t>
      </w:r>
      <w:r>
        <w:rPr>
          <w:sz w:val="24"/>
        </w:rPr>
        <w:t>обращения.</w:t>
      </w:r>
    </w:p>
    <w:p w:rsidR="001E07B9" w:rsidRDefault="001E07B9">
      <w:pPr>
        <w:spacing w:before="119" w:line="276" w:lineRule="auto"/>
        <w:ind w:left="182" w:right="303"/>
        <w:jc w:val="both"/>
        <w:rPr>
          <w:sz w:val="24"/>
        </w:rPr>
      </w:pPr>
    </w:p>
    <w:p w:rsidR="00AF2FA7" w:rsidRDefault="00DF2A4B">
      <w:pPr>
        <w:spacing w:line="276" w:lineRule="auto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1A0F36B0" wp14:editId="54B1BEAD">
            <wp:extent cx="6254750" cy="2892425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4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7B9" w:rsidRDefault="001E07B9">
      <w:pPr>
        <w:spacing w:line="276" w:lineRule="auto"/>
        <w:jc w:val="both"/>
        <w:rPr>
          <w:sz w:val="24"/>
        </w:rPr>
      </w:pPr>
    </w:p>
    <w:p w:rsidR="001E07B9" w:rsidRDefault="001E07B9">
      <w:pPr>
        <w:spacing w:line="276" w:lineRule="auto"/>
        <w:jc w:val="both"/>
        <w:rPr>
          <w:sz w:val="24"/>
        </w:rPr>
      </w:pPr>
    </w:p>
    <w:p w:rsidR="001E07B9" w:rsidRDefault="001E07B9" w:rsidP="001E07B9">
      <w:pPr>
        <w:spacing w:before="21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</w:p>
    <w:p w:rsidR="001E07B9" w:rsidRDefault="001E07B9" w:rsidP="001E07B9">
      <w:pPr>
        <w:pStyle w:val="a3"/>
        <w:spacing w:before="161" w:line="278" w:lineRule="auto"/>
        <w:ind w:right="316"/>
        <w:jc w:val="both"/>
      </w:pPr>
      <w:r>
        <w:t>Чтобы ознакомиться с ответом исполнителя необходимо нажать на реестровый номер</w:t>
      </w:r>
      <w:r>
        <w:rPr>
          <w:spacing w:val="1"/>
        </w:rPr>
        <w:t xml:space="preserve"> </w:t>
      </w:r>
      <w:r>
        <w:t>обращения.</w:t>
      </w:r>
      <w:r>
        <w:rPr>
          <w:spacing w:val="-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(</w:t>
      </w:r>
      <w:r>
        <w:rPr>
          <w:i/>
        </w:rPr>
        <w:t>Рисунок 9</w:t>
      </w:r>
      <w:r>
        <w:t>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</w:t>
      </w:r>
    </w:p>
    <w:p w:rsidR="001E07B9" w:rsidRDefault="001E07B9" w:rsidP="001E07B9">
      <w:pPr>
        <w:pStyle w:val="a4"/>
        <w:numPr>
          <w:ilvl w:val="0"/>
          <w:numId w:val="2"/>
        </w:numPr>
        <w:tabs>
          <w:tab w:val="left" w:pos="442"/>
        </w:tabs>
        <w:spacing w:before="11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 «</w:t>
      </w:r>
      <w:r>
        <w:rPr>
          <w:i/>
          <w:color w:val="FF0000"/>
          <w:sz w:val="24"/>
        </w:rPr>
        <w:t>Текст</w:t>
      </w:r>
      <w:r>
        <w:rPr>
          <w:sz w:val="24"/>
        </w:rPr>
        <w:t>»</w:t>
      </w:r>
      <w:r>
        <w:rPr>
          <w:i/>
          <w:color w:val="FF0000"/>
          <w:sz w:val="24"/>
          <w:vertAlign w:val="superscript"/>
        </w:rPr>
        <w:t>1</w:t>
      </w:r>
      <w:r>
        <w:rPr>
          <w:i/>
          <w:color w:val="FF0000"/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пояснения</w:t>
      </w:r>
    </w:p>
    <w:p w:rsidR="001E07B9" w:rsidRDefault="001E07B9" w:rsidP="001E07B9">
      <w:pPr>
        <w:pStyle w:val="a4"/>
        <w:numPr>
          <w:ilvl w:val="0"/>
          <w:numId w:val="2"/>
        </w:numPr>
        <w:tabs>
          <w:tab w:val="left" w:pos="502"/>
        </w:tabs>
        <w:spacing w:before="161"/>
        <w:ind w:left="501" w:hanging="320"/>
        <w:rPr>
          <w:sz w:val="24"/>
        </w:rPr>
      </w:pPr>
      <w:r>
        <w:rPr>
          <w:i/>
          <w:color w:val="FF0000"/>
          <w:sz w:val="24"/>
        </w:rPr>
        <w:t>прикрепить</w:t>
      </w:r>
      <w:r>
        <w:rPr>
          <w:i/>
          <w:color w:val="FF0000"/>
          <w:sz w:val="24"/>
          <w:vertAlign w:val="superscript"/>
        </w:rPr>
        <w:t>2</w:t>
      </w:r>
      <w:r>
        <w:rPr>
          <w:i/>
          <w:color w:val="FF0000"/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файлы,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:rsidR="001E07B9" w:rsidRDefault="001E07B9" w:rsidP="001E07B9">
      <w:pPr>
        <w:pStyle w:val="a3"/>
        <w:spacing w:before="4"/>
        <w:ind w:left="0"/>
        <w:rPr>
          <w:sz w:val="12"/>
        </w:rPr>
      </w:pPr>
      <w:r>
        <w:rPr>
          <w:noProof/>
          <w:sz w:val="12"/>
          <w:lang w:eastAsia="ru-RU"/>
        </w:rPr>
        <w:drawing>
          <wp:inline distT="0" distB="0" distL="0" distR="0" wp14:anchorId="6BFAEA39" wp14:editId="13F86B45">
            <wp:extent cx="6254750" cy="2468880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7B9" w:rsidRDefault="001E07B9" w:rsidP="001E07B9">
      <w:pPr>
        <w:spacing w:before="31"/>
        <w:ind w:left="182"/>
        <w:rPr>
          <w:i/>
          <w:sz w:val="24"/>
        </w:rPr>
      </w:pP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</w:t>
      </w:r>
    </w:p>
    <w:p w:rsidR="001E07B9" w:rsidRDefault="001E07B9">
      <w:pPr>
        <w:spacing w:line="276" w:lineRule="auto"/>
        <w:jc w:val="both"/>
        <w:rPr>
          <w:sz w:val="24"/>
        </w:rPr>
        <w:sectPr w:rsidR="001E07B9">
          <w:pgSz w:w="11910" w:h="16840"/>
          <w:pgMar w:top="620" w:right="540" w:bottom="280" w:left="1520" w:header="720" w:footer="720" w:gutter="0"/>
          <w:cols w:space="720"/>
        </w:sectPr>
      </w:pPr>
    </w:p>
    <w:p w:rsidR="002B77CB" w:rsidRDefault="00E21950">
      <w:pPr>
        <w:spacing w:before="161" w:line="276" w:lineRule="auto"/>
        <w:ind w:left="182" w:right="306"/>
        <w:jc w:val="both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была 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 сами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Pr="006D3A32">
        <w:t>применимо для багов со статусами «</w:t>
      </w:r>
      <w:r w:rsidRPr="006D3A32">
        <w:rPr>
          <w:color w:val="FF0000"/>
        </w:rPr>
        <w:t>Не подтверждено</w:t>
      </w:r>
      <w:r w:rsidRPr="006D3A32">
        <w:t>», «</w:t>
      </w:r>
      <w:r w:rsidRPr="006D3A32">
        <w:rPr>
          <w:color w:val="FF0000"/>
        </w:rPr>
        <w:t>Открыто заново</w:t>
      </w:r>
      <w:r w:rsidRPr="006D3A32">
        <w:t>», «</w:t>
      </w:r>
      <w:r w:rsidRPr="006D3A32">
        <w:rPr>
          <w:color w:val="FF0000"/>
        </w:rPr>
        <w:t>Недостаточно данных</w:t>
      </w:r>
      <w:r w:rsidRPr="006D3A32">
        <w:t>»</w:t>
      </w:r>
      <w:r>
        <w:rPr>
          <w:sz w:val="24"/>
        </w:rPr>
        <w:t>).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Рисунок</w:t>
      </w:r>
      <w:r>
        <w:rPr>
          <w:i/>
          <w:spacing w:val="1"/>
          <w:sz w:val="24"/>
        </w:rPr>
        <w:t xml:space="preserve"> </w:t>
      </w:r>
      <w:r w:rsidR="006D3A32">
        <w:rPr>
          <w:i/>
          <w:sz w:val="24"/>
        </w:rPr>
        <w:t>10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нажать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1"/>
          <w:sz w:val="24"/>
        </w:rPr>
        <w:t xml:space="preserve"> </w:t>
      </w:r>
      <w:r>
        <w:rPr>
          <w:sz w:val="24"/>
        </w:rPr>
        <w:t>[</w:t>
      </w:r>
      <w:r>
        <w:rPr>
          <w:i/>
          <w:color w:val="FF0000"/>
          <w:sz w:val="24"/>
        </w:rPr>
        <w:t>Отозвать</w:t>
      </w:r>
      <w:r>
        <w:rPr>
          <w:sz w:val="24"/>
        </w:rPr>
        <w:t>],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i/>
          <w:color w:val="FF0000"/>
          <w:sz w:val="24"/>
        </w:rPr>
        <w:t>Не является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ошибкой</w:t>
      </w:r>
      <w:r>
        <w:rPr>
          <w:sz w:val="24"/>
        </w:rPr>
        <w:t>».</w:t>
      </w:r>
    </w:p>
    <w:p w:rsidR="002B77CB" w:rsidRDefault="006D3A32">
      <w:pPr>
        <w:spacing w:before="15"/>
        <w:ind w:left="182"/>
        <w:rPr>
          <w:i/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571F6B64" wp14:editId="6B67AD39">
            <wp:extent cx="6254750" cy="16668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7CB" w:rsidRDefault="002B77CB">
      <w:pPr>
        <w:rPr>
          <w:sz w:val="24"/>
        </w:rPr>
      </w:pPr>
    </w:p>
    <w:p w:rsidR="006D3A32" w:rsidRDefault="006D3A32">
      <w:pPr>
        <w:rPr>
          <w:i/>
          <w:sz w:val="24"/>
          <w:lang w:val="en-US"/>
        </w:rPr>
      </w:pPr>
      <w:r>
        <w:rPr>
          <w:i/>
          <w:sz w:val="24"/>
          <w:lang w:val="en-US"/>
        </w:rPr>
        <w:t xml:space="preserve">       </w:t>
      </w: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lang w:val="en-US"/>
        </w:rPr>
        <w:t>10</w:t>
      </w:r>
    </w:p>
    <w:p w:rsidR="001E07B9" w:rsidRDefault="001E07B9">
      <w:pPr>
        <w:rPr>
          <w:i/>
          <w:sz w:val="24"/>
          <w:lang w:val="en-US"/>
        </w:rPr>
      </w:pPr>
    </w:p>
    <w:p w:rsidR="001E07B9" w:rsidRDefault="001E07B9">
      <w:pPr>
        <w:rPr>
          <w:i/>
          <w:sz w:val="24"/>
          <w:lang w:val="en-US"/>
        </w:rPr>
      </w:pPr>
    </w:p>
    <w:p w:rsidR="001E07B9" w:rsidRDefault="001E07B9" w:rsidP="001E07B9">
      <w:pPr>
        <w:pStyle w:val="1"/>
        <w:spacing w:before="64"/>
        <w:ind w:left="3331" w:right="3455"/>
        <w:rPr>
          <w:b w:val="0"/>
        </w:rPr>
      </w:pPr>
      <w:r>
        <w:rPr>
          <w:color w:val="FF0000"/>
        </w:rPr>
        <w:t>СТАТУСЫ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ОБРАЩЕНИЙ</w:t>
      </w:r>
      <w:r>
        <w:rPr>
          <w:b w:val="0"/>
        </w:rPr>
        <w:t>:</w:t>
      </w:r>
    </w:p>
    <w:p w:rsidR="001E07B9" w:rsidRDefault="001E07B9" w:rsidP="001E07B9">
      <w:pPr>
        <w:pStyle w:val="a3"/>
        <w:ind w:left="0"/>
        <w:rPr>
          <w:sz w:val="26"/>
        </w:rPr>
      </w:pPr>
    </w:p>
    <w:p w:rsidR="001E07B9" w:rsidRDefault="001E07B9" w:rsidP="001E07B9">
      <w:pPr>
        <w:pStyle w:val="a3"/>
        <w:spacing w:before="1"/>
        <w:ind w:left="0"/>
        <w:rPr>
          <w:sz w:val="26"/>
        </w:rPr>
      </w:pP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line="273" w:lineRule="auto"/>
        <w:ind w:right="310" w:hanging="12"/>
        <w:rPr>
          <w:sz w:val="24"/>
        </w:rPr>
      </w:pPr>
      <w:r>
        <w:rPr>
          <w:color w:val="FF0000"/>
          <w:sz w:val="24"/>
        </w:rPr>
        <w:t>Не</w:t>
      </w:r>
      <w:r>
        <w:rPr>
          <w:color w:val="FF0000"/>
          <w:spacing w:val="48"/>
          <w:sz w:val="24"/>
        </w:rPr>
        <w:t xml:space="preserve"> </w:t>
      </w:r>
      <w:r>
        <w:rPr>
          <w:color w:val="FF0000"/>
          <w:sz w:val="24"/>
        </w:rPr>
        <w:t>подтверждено</w:t>
      </w:r>
      <w:r>
        <w:rPr>
          <w:color w:val="FF0000"/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5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до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4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before="4"/>
        <w:ind w:left="465"/>
        <w:rPr>
          <w:sz w:val="24"/>
        </w:rPr>
      </w:pPr>
      <w:r>
        <w:rPr>
          <w:color w:val="FF0000"/>
          <w:sz w:val="24"/>
        </w:rPr>
        <w:t>Решается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разработчиков.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before="39"/>
        <w:ind w:left="465"/>
        <w:rPr>
          <w:sz w:val="24"/>
        </w:rPr>
      </w:pPr>
      <w:r>
        <w:rPr>
          <w:color w:val="FF0000"/>
          <w:sz w:val="24"/>
        </w:rPr>
        <w:t>Открыто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заново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обращению.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before="40"/>
        <w:ind w:left="465"/>
        <w:rPr>
          <w:sz w:val="24"/>
        </w:rPr>
      </w:pPr>
      <w:r>
        <w:rPr>
          <w:color w:val="FF0000"/>
          <w:sz w:val="24"/>
        </w:rPr>
        <w:t>Выполнено</w:t>
      </w:r>
      <w:r>
        <w:rPr>
          <w:color w:val="FF0000"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 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  <w:tab w:val="left" w:pos="978"/>
          <w:tab w:val="left" w:pos="2094"/>
          <w:tab w:val="left" w:pos="3254"/>
          <w:tab w:val="left" w:pos="3609"/>
          <w:tab w:val="left" w:pos="3957"/>
          <w:tab w:val="left" w:pos="4868"/>
          <w:tab w:val="left" w:pos="6607"/>
          <w:tab w:val="left" w:pos="8349"/>
        </w:tabs>
        <w:spacing w:before="42" w:line="273" w:lineRule="auto"/>
        <w:ind w:right="307" w:hanging="12"/>
        <w:rPr>
          <w:sz w:val="24"/>
        </w:rPr>
      </w:pPr>
      <w:r>
        <w:rPr>
          <w:color w:val="FF0000"/>
          <w:sz w:val="24"/>
        </w:rPr>
        <w:t>Не</w:t>
      </w:r>
      <w:r>
        <w:rPr>
          <w:color w:val="FF0000"/>
          <w:sz w:val="24"/>
        </w:rPr>
        <w:tab/>
        <w:t>является</w:t>
      </w:r>
      <w:r>
        <w:rPr>
          <w:color w:val="FF0000"/>
          <w:sz w:val="24"/>
        </w:rPr>
        <w:tab/>
        <w:t>ошибкой</w:t>
      </w:r>
      <w:r>
        <w:rPr>
          <w:color w:val="FF0000"/>
          <w:sz w:val="24"/>
        </w:rPr>
        <w:tab/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формирования</w:t>
      </w:r>
      <w:r>
        <w:rPr>
          <w:sz w:val="24"/>
        </w:rPr>
        <w:tab/>
        <w:t>некорректного</w:t>
      </w:r>
      <w:r>
        <w:rPr>
          <w:sz w:val="24"/>
        </w:rPr>
        <w:tab/>
      </w:r>
      <w:r>
        <w:rPr>
          <w:spacing w:val="-1"/>
          <w:sz w:val="24"/>
        </w:rPr>
        <w:t>обращения,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некорректных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пользователя.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пользователем.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ind w:left="465"/>
        <w:rPr>
          <w:sz w:val="24"/>
        </w:rPr>
      </w:pPr>
      <w:r>
        <w:rPr>
          <w:color w:val="FF0000"/>
          <w:sz w:val="24"/>
        </w:rPr>
        <w:t>Не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будет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выполнено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устранению.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before="42" w:line="273" w:lineRule="auto"/>
        <w:ind w:right="314" w:hanging="12"/>
        <w:rPr>
          <w:sz w:val="24"/>
        </w:rPr>
      </w:pPr>
      <w:r>
        <w:rPr>
          <w:color w:val="FF0000"/>
          <w:sz w:val="24"/>
        </w:rPr>
        <w:t>Дублирующее</w:t>
      </w:r>
      <w:r>
        <w:rPr>
          <w:color w:val="FF0000"/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6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той</w:t>
      </w:r>
      <w:r>
        <w:rPr>
          <w:spacing w:val="28"/>
          <w:sz w:val="24"/>
        </w:rPr>
        <w:t xml:space="preserve"> </w:t>
      </w:r>
      <w:r>
        <w:rPr>
          <w:sz w:val="24"/>
        </w:rPr>
        <w:t>же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тем</w:t>
      </w:r>
      <w:r>
        <w:rPr>
          <w:spacing w:val="29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документом.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обращение.</w:t>
      </w:r>
    </w:p>
    <w:p w:rsid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before="3"/>
        <w:ind w:left="465"/>
        <w:rPr>
          <w:sz w:val="24"/>
        </w:rPr>
      </w:pPr>
      <w:r>
        <w:rPr>
          <w:color w:val="FF0000"/>
          <w:sz w:val="24"/>
        </w:rPr>
        <w:t>Не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воспроизводится</w:t>
      </w:r>
      <w:r>
        <w:rPr>
          <w:color w:val="FF0000"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некорректной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 пользователя.</w:t>
      </w:r>
    </w:p>
    <w:p w:rsidR="002B77CB" w:rsidRPr="001E07B9" w:rsidRDefault="001E07B9" w:rsidP="001E07B9">
      <w:pPr>
        <w:pStyle w:val="a4"/>
        <w:numPr>
          <w:ilvl w:val="0"/>
          <w:numId w:val="1"/>
        </w:numPr>
        <w:tabs>
          <w:tab w:val="left" w:pos="466"/>
        </w:tabs>
        <w:spacing w:before="40" w:line="273" w:lineRule="auto"/>
        <w:ind w:right="310" w:hanging="12"/>
      </w:pPr>
      <w:r>
        <w:rPr>
          <w:color w:val="FF0000"/>
          <w:sz w:val="24"/>
        </w:rPr>
        <w:t>Недостаточно</w:t>
      </w:r>
      <w:r>
        <w:rPr>
          <w:color w:val="FF0000"/>
          <w:spacing w:val="43"/>
          <w:sz w:val="24"/>
        </w:rPr>
        <w:t xml:space="preserve"> </w:t>
      </w:r>
      <w:r>
        <w:rPr>
          <w:color w:val="FF0000"/>
          <w:sz w:val="24"/>
        </w:rPr>
        <w:t>данных</w:t>
      </w:r>
      <w:r>
        <w:rPr>
          <w:color w:val="FF0000"/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45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57"/>
          <w:sz w:val="24"/>
        </w:rPr>
        <w:t xml:space="preserve"> </w:t>
      </w:r>
    </w:p>
    <w:sectPr w:rsidR="002B77CB" w:rsidRPr="001E07B9" w:rsidSect="001E07B9">
      <w:pgSz w:w="11910" w:h="16840"/>
      <w:pgMar w:top="700" w:right="54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BAD" w:rsidRDefault="00B44BAD" w:rsidP="00DF2A4B">
      <w:r>
        <w:separator/>
      </w:r>
    </w:p>
  </w:endnote>
  <w:endnote w:type="continuationSeparator" w:id="0">
    <w:p w:rsidR="00B44BAD" w:rsidRDefault="00B44BAD" w:rsidP="00DF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BAD" w:rsidRDefault="00B44BAD" w:rsidP="00DF2A4B">
      <w:r>
        <w:separator/>
      </w:r>
    </w:p>
  </w:footnote>
  <w:footnote w:type="continuationSeparator" w:id="0">
    <w:p w:rsidR="00B44BAD" w:rsidRDefault="00B44BAD" w:rsidP="00DF2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658"/>
    <w:multiLevelType w:val="hybridMultilevel"/>
    <w:tmpl w:val="998CFBAC"/>
    <w:lvl w:ilvl="0" w:tplc="B750F16C">
      <w:start w:val="1"/>
      <w:numFmt w:val="decimal"/>
      <w:lvlText w:val="%1."/>
      <w:lvlJc w:val="left"/>
      <w:pPr>
        <w:ind w:left="54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2" w:hanging="360"/>
      </w:pPr>
    </w:lvl>
    <w:lvl w:ilvl="2" w:tplc="0419001B" w:tentative="1">
      <w:start w:val="1"/>
      <w:numFmt w:val="lowerRoman"/>
      <w:lvlText w:val="%3."/>
      <w:lvlJc w:val="right"/>
      <w:pPr>
        <w:ind w:left="1982" w:hanging="180"/>
      </w:pPr>
    </w:lvl>
    <w:lvl w:ilvl="3" w:tplc="0419000F" w:tentative="1">
      <w:start w:val="1"/>
      <w:numFmt w:val="decimal"/>
      <w:lvlText w:val="%4."/>
      <w:lvlJc w:val="left"/>
      <w:pPr>
        <w:ind w:left="2702" w:hanging="360"/>
      </w:pPr>
    </w:lvl>
    <w:lvl w:ilvl="4" w:tplc="04190019" w:tentative="1">
      <w:start w:val="1"/>
      <w:numFmt w:val="lowerLetter"/>
      <w:lvlText w:val="%5."/>
      <w:lvlJc w:val="left"/>
      <w:pPr>
        <w:ind w:left="3422" w:hanging="360"/>
      </w:pPr>
    </w:lvl>
    <w:lvl w:ilvl="5" w:tplc="0419001B" w:tentative="1">
      <w:start w:val="1"/>
      <w:numFmt w:val="lowerRoman"/>
      <w:lvlText w:val="%6."/>
      <w:lvlJc w:val="right"/>
      <w:pPr>
        <w:ind w:left="4142" w:hanging="180"/>
      </w:pPr>
    </w:lvl>
    <w:lvl w:ilvl="6" w:tplc="0419000F" w:tentative="1">
      <w:start w:val="1"/>
      <w:numFmt w:val="decimal"/>
      <w:lvlText w:val="%7."/>
      <w:lvlJc w:val="left"/>
      <w:pPr>
        <w:ind w:left="4862" w:hanging="360"/>
      </w:pPr>
    </w:lvl>
    <w:lvl w:ilvl="7" w:tplc="04190019" w:tentative="1">
      <w:start w:val="1"/>
      <w:numFmt w:val="lowerLetter"/>
      <w:lvlText w:val="%8."/>
      <w:lvlJc w:val="left"/>
      <w:pPr>
        <w:ind w:left="5582" w:hanging="360"/>
      </w:pPr>
    </w:lvl>
    <w:lvl w:ilvl="8" w:tplc="0419001B" w:tentative="1">
      <w:start w:val="1"/>
      <w:numFmt w:val="lowerRoman"/>
      <w:lvlText w:val="%9."/>
      <w:lvlJc w:val="right"/>
      <w:pPr>
        <w:ind w:left="6302" w:hanging="180"/>
      </w:pPr>
    </w:lvl>
  </w:abstractNum>
  <w:abstractNum w:abstractNumId="1">
    <w:nsid w:val="09814ED2"/>
    <w:multiLevelType w:val="hybridMultilevel"/>
    <w:tmpl w:val="2E70E48E"/>
    <w:lvl w:ilvl="0" w:tplc="9A680E06">
      <w:start w:val="1"/>
      <w:numFmt w:val="decimal"/>
      <w:lvlText w:val="%1)"/>
      <w:lvlJc w:val="left"/>
      <w:pPr>
        <w:ind w:left="581" w:hanging="44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">
    <w:nsid w:val="1EF97C44"/>
    <w:multiLevelType w:val="hybridMultilevel"/>
    <w:tmpl w:val="3566E510"/>
    <w:lvl w:ilvl="0" w:tplc="3A3ED01C">
      <w:start w:val="1"/>
      <w:numFmt w:val="decimal"/>
      <w:lvlText w:val="%1)"/>
      <w:lvlJc w:val="left"/>
      <w:pPr>
        <w:ind w:left="182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5AB6E2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3C0F762">
      <w:numFmt w:val="bullet"/>
      <w:lvlText w:val="•"/>
      <w:lvlJc w:val="left"/>
      <w:pPr>
        <w:ind w:left="2113" w:hanging="327"/>
      </w:pPr>
      <w:rPr>
        <w:rFonts w:hint="default"/>
        <w:lang w:val="ru-RU" w:eastAsia="en-US" w:bidi="ar-SA"/>
      </w:rPr>
    </w:lvl>
    <w:lvl w:ilvl="3" w:tplc="29CE4096">
      <w:numFmt w:val="bullet"/>
      <w:lvlText w:val="•"/>
      <w:lvlJc w:val="left"/>
      <w:pPr>
        <w:ind w:left="3079" w:hanging="327"/>
      </w:pPr>
      <w:rPr>
        <w:rFonts w:hint="default"/>
        <w:lang w:val="ru-RU" w:eastAsia="en-US" w:bidi="ar-SA"/>
      </w:rPr>
    </w:lvl>
    <w:lvl w:ilvl="4" w:tplc="2306EA80">
      <w:numFmt w:val="bullet"/>
      <w:lvlText w:val="•"/>
      <w:lvlJc w:val="left"/>
      <w:pPr>
        <w:ind w:left="4046" w:hanging="327"/>
      </w:pPr>
      <w:rPr>
        <w:rFonts w:hint="default"/>
        <w:lang w:val="ru-RU" w:eastAsia="en-US" w:bidi="ar-SA"/>
      </w:rPr>
    </w:lvl>
    <w:lvl w:ilvl="5" w:tplc="D33408C8">
      <w:numFmt w:val="bullet"/>
      <w:lvlText w:val="•"/>
      <w:lvlJc w:val="left"/>
      <w:pPr>
        <w:ind w:left="5013" w:hanging="327"/>
      </w:pPr>
      <w:rPr>
        <w:rFonts w:hint="default"/>
        <w:lang w:val="ru-RU" w:eastAsia="en-US" w:bidi="ar-SA"/>
      </w:rPr>
    </w:lvl>
    <w:lvl w:ilvl="6" w:tplc="50449A56">
      <w:numFmt w:val="bullet"/>
      <w:lvlText w:val="•"/>
      <w:lvlJc w:val="left"/>
      <w:pPr>
        <w:ind w:left="5979" w:hanging="327"/>
      </w:pPr>
      <w:rPr>
        <w:rFonts w:hint="default"/>
        <w:lang w:val="ru-RU" w:eastAsia="en-US" w:bidi="ar-SA"/>
      </w:rPr>
    </w:lvl>
    <w:lvl w:ilvl="7" w:tplc="4F640C34">
      <w:numFmt w:val="bullet"/>
      <w:lvlText w:val="•"/>
      <w:lvlJc w:val="left"/>
      <w:pPr>
        <w:ind w:left="6946" w:hanging="327"/>
      </w:pPr>
      <w:rPr>
        <w:rFonts w:hint="default"/>
        <w:lang w:val="ru-RU" w:eastAsia="en-US" w:bidi="ar-SA"/>
      </w:rPr>
    </w:lvl>
    <w:lvl w:ilvl="8" w:tplc="6C0EE41C">
      <w:numFmt w:val="bullet"/>
      <w:lvlText w:val="•"/>
      <w:lvlJc w:val="left"/>
      <w:pPr>
        <w:ind w:left="7913" w:hanging="327"/>
      </w:pPr>
      <w:rPr>
        <w:rFonts w:hint="default"/>
        <w:lang w:val="ru-RU" w:eastAsia="en-US" w:bidi="ar-SA"/>
      </w:rPr>
    </w:lvl>
  </w:abstractNum>
  <w:abstractNum w:abstractNumId="3">
    <w:nsid w:val="2F0C2014"/>
    <w:multiLevelType w:val="hybridMultilevel"/>
    <w:tmpl w:val="D3E6A6E2"/>
    <w:lvl w:ilvl="0" w:tplc="D372461C">
      <w:numFmt w:val="bullet"/>
      <w:lvlText w:val=""/>
      <w:lvlJc w:val="left"/>
      <w:pPr>
        <w:ind w:left="182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76938C">
      <w:numFmt w:val="bullet"/>
      <w:lvlText w:val="•"/>
      <w:lvlJc w:val="left"/>
      <w:pPr>
        <w:ind w:left="1146" w:hanging="296"/>
      </w:pPr>
      <w:rPr>
        <w:rFonts w:hint="default"/>
        <w:lang w:val="ru-RU" w:eastAsia="en-US" w:bidi="ar-SA"/>
      </w:rPr>
    </w:lvl>
    <w:lvl w:ilvl="2" w:tplc="CC36C68A">
      <w:numFmt w:val="bullet"/>
      <w:lvlText w:val="•"/>
      <w:lvlJc w:val="left"/>
      <w:pPr>
        <w:ind w:left="2113" w:hanging="296"/>
      </w:pPr>
      <w:rPr>
        <w:rFonts w:hint="default"/>
        <w:lang w:val="ru-RU" w:eastAsia="en-US" w:bidi="ar-SA"/>
      </w:rPr>
    </w:lvl>
    <w:lvl w:ilvl="3" w:tplc="10FE6510">
      <w:numFmt w:val="bullet"/>
      <w:lvlText w:val="•"/>
      <w:lvlJc w:val="left"/>
      <w:pPr>
        <w:ind w:left="3079" w:hanging="296"/>
      </w:pPr>
      <w:rPr>
        <w:rFonts w:hint="default"/>
        <w:lang w:val="ru-RU" w:eastAsia="en-US" w:bidi="ar-SA"/>
      </w:rPr>
    </w:lvl>
    <w:lvl w:ilvl="4" w:tplc="6D500852">
      <w:numFmt w:val="bullet"/>
      <w:lvlText w:val="•"/>
      <w:lvlJc w:val="left"/>
      <w:pPr>
        <w:ind w:left="4046" w:hanging="296"/>
      </w:pPr>
      <w:rPr>
        <w:rFonts w:hint="default"/>
        <w:lang w:val="ru-RU" w:eastAsia="en-US" w:bidi="ar-SA"/>
      </w:rPr>
    </w:lvl>
    <w:lvl w:ilvl="5" w:tplc="A5CC00A8">
      <w:numFmt w:val="bullet"/>
      <w:lvlText w:val="•"/>
      <w:lvlJc w:val="left"/>
      <w:pPr>
        <w:ind w:left="5013" w:hanging="296"/>
      </w:pPr>
      <w:rPr>
        <w:rFonts w:hint="default"/>
        <w:lang w:val="ru-RU" w:eastAsia="en-US" w:bidi="ar-SA"/>
      </w:rPr>
    </w:lvl>
    <w:lvl w:ilvl="6" w:tplc="73EA3EAE">
      <w:numFmt w:val="bullet"/>
      <w:lvlText w:val="•"/>
      <w:lvlJc w:val="left"/>
      <w:pPr>
        <w:ind w:left="5979" w:hanging="296"/>
      </w:pPr>
      <w:rPr>
        <w:rFonts w:hint="default"/>
        <w:lang w:val="ru-RU" w:eastAsia="en-US" w:bidi="ar-SA"/>
      </w:rPr>
    </w:lvl>
    <w:lvl w:ilvl="7" w:tplc="0F2AFBA0">
      <w:numFmt w:val="bullet"/>
      <w:lvlText w:val="•"/>
      <w:lvlJc w:val="left"/>
      <w:pPr>
        <w:ind w:left="6946" w:hanging="296"/>
      </w:pPr>
      <w:rPr>
        <w:rFonts w:hint="default"/>
        <w:lang w:val="ru-RU" w:eastAsia="en-US" w:bidi="ar-SA"/>
      </w:rPr>
    </w:lvl>
    <w:lvl w:ilvl="8" w:tplc="C9D4596C">
      <w:numFmt w:val="bullet"/>
      <w:lvlText w:val="•"/>
      <w:lvlJc w:val="left"/>
      <w:pPr>
        <w:ind w:left="7913" w:hanging="296"/>
      </w:pPr>
      <w:rPr>
        <w:rFonts w:hint="default"/>
        <w:lang w:val="ru-RU" w:eastAsia="en-US" w:bidi="ar-SA"/>
      </w:rPr>
    </w:lvl>
  </w:abstractNum>
  <w:abstractNum w:abstractNumId="4">
    <w:nsid w:val="42F8795F"/>
    <w:multiLevelType w:val="hybridMultilevel"/>
    <w:tmpl w:val="224E8A84"/>
    <w:lvl w:ilvl="0" w:tplc="8EE68EF8">
      <w:start w:val="1"/>
      <w:numFmt w:val="decimal"/>
      <w:lvlText w:val="%1)"/>
      <w:lvlJc w:val="left"/>
      <w:pPr>
        <w:ind w:left="441" w:hanging="260"/>
      </w:pPr>
      <w:rPr>
        <w:rFonts w:hint="default"/>
        <w:w w:val="99"/>
        <w:lang w:val="ru-RU" w:eastAsia="en-US" w:bidi="ar-SA"/>
      </w:rPr>
    </w:lvl>
    <w:lvl w:ilvl="1" w:tplc="3918D188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2" w:tplc="E79A8DE6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30A6960C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4" w:tplc="C2629E02">
      <w:numFmt w:val="bullet"/>
      <w:lvlText w:val="•"/>
      <w:lvlJc w:val="left"/>
      <w:pPr>
        <w:ind w:left="4202" w:hanging="260"/>
      </w:pPr>
      <w:rPr>
        <w:rFonts w:hint="default"/>
        <w:lang w:val="ru-RU" w:eastAsia="en-US" w:bidi="ar-SA"/>
      </w:rPr>
    </w:lvl>
    <w:lvl w:ilvl="5" w:tplc="5CE08526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796E058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7" w:tplc="2E641360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BF54AAD6">
      <w:numFmt w:val="bullet"/>
      <w:lvlText w:val="•"/>
      <w:lvlJc w:val="left"/>
      <w:pPr>
        <w:ind w:left="7965" w:hanging="260"/>
      </w:pPr>
      <w:rPr>
        <w:rFonts w:hint="default"/>
        <w:lang w:val="ru-RU" w:eastAsia="en-US" w:bidi="ar-SA"/>
      </w:rPr>
    </w:lvl>
  </w:abstractNum>
  <w:abstractNum w:abstractNumId="5">
    <w:nsid w:val="430E4193"/>
    <w:multiLevelType w:val="hybridMultilevel"/>
    <w:tmpl w:val="D3D63A24"/>
    <w:lvl w:ilvl="0" w:tplc="F9CEE98A">
      <w:start w:val="1"/>
      <w:numFmt w:val="decimal"/>
      <w:lvlText w:val="%1)"/>
      <w:lvlJc w:val="left"/>
      <w:pPr>
        <w:ind w:left="182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E0360C">
      <w:numFmt w:val="bullet"/>
      <w:lvlText w:val="•"/>
      <w:lvlJc w:val="left"/>
      <w:pPr>
        <w:ind w:left="1146" w:hanging="272"/>
      </w:pPr>
      <w:rPr>
        <w:rFonts w:hint="default"/>
        <w:lang w:val="ru-RU" w:eastAsia="en-US" w:bidi="ar-SA"/>
      </w:rPr>
    </w:lvl>
    <w:lvl w:ilvl="2" w:tplc="CF96235A">
      <w:numFmt w:val="bullet"/>
      <w:lvlText w:val="•"/>
      <w:lvlJc w:val="left"/>
      <w:pPr>
        <w:ind w:left="2113" w:hanging="272"/>
      </w:pPr>
      <w:rPr>
        <w:rFonts w:hint="default"/>
        <w:lang w:val="ru-RU" w:eastAsia="en-US" w:bidi="ar-SA"/>
      </w:rPr>
    </w:lvl>
    <w:lvl w:ilvl="3" w:tplc="A1664060">
      <w:numFmt w:val="bullet"/>
      <w:lvlText w:val="•"/>
      <w:lvlJc w:val="left"/>
      <w:pPr>
        <w:ind w:left="3079" w:hanging="272"/>
      </w:pPr>
      <w:rPr>
        <w:rFonts w:hint="default"/>
        <w:lang w:val="ru-RU" w:eastAsia="en-US" w:bidi="ar-SA"/>
      </w:rPr>
    </w:lvl>
    <w:lvl w:ilvl="4" w:tplc="0C58D0BC">
      <w:numFmt w:val="bullet"/>
      <w:lvlText w:val="•"/>
      <w:lvlJc w:val="left"/>
      <w:pPr>
        <w:ind w:left="4046" w:hanging="272"/>
      </w:pPr>
      <w:rPr>
        <w:rFonts w:hint="default"/>
        <w:lang w:val="ru-RU" w:eastAsia="en-US" w:bidi="ar-SA"/>
      </w:rPr>
    </w:lvl>
    <w:lvl w:ilvl="5" w:tplc="47D655CA">
      <w:numFmt w:val="bullet"/>
      <w:lvlText w:val="•"/>
      <w:lvlJc w:val="left"/>
      <w:pPr>
        <w:ind w:left="5013" w:hanging="272"/>
      </w:pPr>
      <w:rPr>
        <w:rFonts w:hint="default"/>
        <w:lang w:val="ru-RU" w:eastAsia="en-US" w:bidi="ar-SA"/>
      </w:rPr>
    </w:lvl>
    <w:lvl w:ilvl="6" w:tplc="8C34322E">
      <w:numFmt w:val="bullet"/>
      <w:lvlText w:val="•"/>
      <w:lvlJc w:val="left"/>
      <w:pPr>
        <w:ind w:left="5979" w:hanging="272"/>
      </w:pPr>
      <w:rPr>
        <w:rFonts w:hint="default"/>
        <w:lang w:val="ru-RU" w:eastAsia="en-US" w:bidi="ar-SA"/>
      </w:rPr>
    </w:lvl>
    <w:lvl w:ilvl="7" w:tplc="96ACBF1E">
      <w:numFmt w:val="bullet"/>
      <w:lvlText w:val="•"/>
      <w:lvlJc w:val="left"/>
      <w:pPr>
        <w:ind w:left="6946" w:hanging="272"/>
      </w:pPr>
      <w:rPr>
        <w:rFonts w:hint="default"/>
        <w:lang w:val="ru-RU" w:eastAsia="en-US" w:bidi="ar-SA"/>
      </w:rPr>
    </w:lvl>
    <w:lvl w:ilvl="8" w:tplc="92241CCC">
      <w:numFmt w:val="bullet"/>
      <w:lvlText w:val="•"/>
      <w:lvlJc w:val="left"/>
      <w:pPr>
        <w:ind w:left="7913" w:hanging="272"/>
      </w:pPr>
      <w:rPr>
        <w:rFonts w:hint="default"/>
        <w:lang w:val="ru-RU" w:eastAsia="en-US" w:bidi="ar-SA"/>
      </w:rPr>
    </w:lvl>
  </w:abstractNum>
  <w:abstractNum w:abstractNumId="6">
    <w:nsid w:val="5861546F"/>
    <w:multiLevelType w:val="hybridMultilevel"/>
    <w:tmpl w:val="C59EB7D8"/>
    <w:lvl w:ilvl="0" w:tplc="7D303598">
      <w:start w:val="1"/>
      <w:numFmt w:val="decimal"/>
      <w:lvlText w:val="%1)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B8E662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ED580EE2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7758016C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 w:tplc="0C9068FC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1C764D18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0EAAFB4C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5A4A3608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197AC03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7">
    <w:nsid w:val="628A0D4E"/>
    <w:multiLevelType w:val="hybridMultilevel"/>
    <w:tmpl w:val="212E5D56"/>
    <w:lvl w:ilvl="0" w:tplc="28800B78">
      <w:start w:val="1"/>
      <w:numFmt w:val="decimal"/>
      <w:lvlText w:val="%1)"/>
      <w:lvlJc w:val="left"/>
      <w:pPr>
        <w:ind w:left="182" w:hanging="4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CA0ECE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53009508">
      <w:numFmt w:val="bullet"/>
      <w:lvlText w:val="•"/>
      <w:lvlJc w:val="left"/>
      <w:pPr>
        <w:ind w:left="2113" w:hanging="440"/>
      </w:pPr>
      <w:rPr>
        <w:rFonts w:hint="default"/>
        <w:lang w:val="ru-RU" w:eastAsia="en-US" w:bidi="ar-SA"/>
      </w:rPr>
    </w:lvl>
    <w:lvl w:ilvl="3" w:tplc="02E20738">
      <w:numFmt w:val="bullet"/>
      <w:lvlText w:val="•"/>
      <w:lvlJc w:val="left"/>
      <w:pPr>
        <w:ind w:left="3079" w:hanging="440"/>
      </w:pPr>
      <w:rPr>
        <w:rFonts w:hint="default"/>
        <w:lang w:val="ru-RU" w:eastAsia="en-US" w:bidi="ar-SA"/>
      </w:rPr>
    </w:lvl>
    <w:lvl w:ilvl="4" w:tplc="53E88192">
      <w:numFmt w:val="bullet"/>
      <w:lvlText w:val="•"/>
      <w:lvlJc w:val="left"/>
      <w:pPr>
        <w:ind w:left="4046" w:hanging="440"/>
      </w:pPr>
      <w:rPr>
        <w:rFonts w:hint="default"/>
        <w:lang w:val="ru-RU" w:eastAsia="en-US" w:bidi="ar-SA"/>
      </w:rPr>
    </w:lvl>
    <w:lvl w:ilvl="5" w:tplc="24124684">
      <w:numFmt w:val="bullet"/>
      <w:lvlText w:val="•"/>
      <w:lvlJc w:val="left"/>
      <w:pPr>
        <w:ind w:left="5013" w:hanging="440"/>
      </w:pPr>
      <w:rPr>
        <w:rFonts w:hint="default"/>
        <w:lang w:val="ru-RU" w:eastAsia="en-US" w:bidi="ar-SA"/>
      </w:rPr>
    </w:lvl>
    <w:lvl w:ilvl="6" w:tplc="C4D0F3FA">
      <w:numFmt w:val="bullet"/>
      <w:lvlText w:val="•"/>
      <w:lvlJc w:val="left"/>
      <w:pPr>
        <w:ind w:left="5979" w:hanging="440"/>
      </w:pPr>
      <w:rPr>
        <w:rFonts w:hint="default"/>
        <w:lang w:val="ru-RU" w:eastAsia="en-US" w:bidi="ar-SA"/>
      </w:rPr>
    </w:lvl>
    <w:lvl w:ilvl="7" w:tplc="50A074EC">
      <w:numFmt w:val="bullet"/>
      <w:lvlText w:val="•"/>
      <w:lvlJc w:val="left"/>
      <w:pPr>
        <w:ind w:left="6946" w:hanging="440"/>
      </w:pPr>
      <w:rPr>
        <w:rFonts w:hint="default"/>
        <w:lang w:val="ru-RU" w:eastAsia="en-US" w:bidi="ar-SA"/>
      </w:rPr>
    </w:lvl>
    <w:lvl w:ilvl="8" w:tplc="190E9140">
      <w:numFmt w:val="bullet"/>
      <w:lvlText w:val="•"/>
      <w:lvlJc w:val="left"/>
      <w:pPr>
        <w:ind w:left="7913" w:hanging="440"/>
      </w:pPr>
      <w:rPr>
        <w:rFonts w:hint="default"/>
        <w:lang w:val="ru-RU" w:eastAsia="en-US" w:bidi="ar-SA"/>
      </w:rPr>
    </w:lvl>
  </w:abstractNum>
  <w:abstractNum w:abstractNumId="8">
    <w:nsid w:val="760614A0"/>
    <w:multiLevelType w:val="hybridMultilevel"/>
    <w:tmpl w:val="050036F8"/>
    <w:lvl w:ilvl="0" w:tplc="0FF6B978">
      <w:start w:val="1"/>
      <w:numFmt w:val="decimal"/>
      <w:lvlText w:val="%1)"/>
      <w:lvlJc w:val="left"/>
      <w:pPr>
        <w:ind w:left="441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7CFE32">
      <w:numFmt w:val="bullet"/>
      <w:lvlText w:val="•"/>
      <w:lvlJc w:val="left"/>
      <w:pPr>
        <w:ind w:left="1380" w:hanging="260"/>
      </w:pPr>
      <w:rPr>
        <w:rFonts w:hint="default"/>
        <w:lang w:val="ru-RU" w:eastAsia="en-US" w:bidi="ar-SA"/>
      </w:rPr>
    </w:lvl>
    <w:lvl w:ilvl="2" w:tplc="4972E81C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22EC3CB0">
      <w:numFmt w:val="bullet"/>
      <w:lvlText w:val="•"/>
      <w:lvlJc w:val="left"/>
      <w:pPr>
        <w:ind w:left="3261" w:hanging="260"/>
      </w:pPr>
      <w:rPr>
        <w:rFonts w:hint="default"/>
        <w:lang w:val="ru-RU" w:eastAsia="en-US" w:bidi="ar-SA"/>
      </w:rPr>
    </w:lvl>
    <w:lvl w:ilvl="4" w:tplc="AD787990">
      <w:numFmt w:val="bullet"/>
      <w:lvlText w:val="•"/>
      <w:lvlJc w:val="left"/>
      <w:pPr>
        <w:ind w:left="4202" w:hanging="260"/>
      </w:pPr>
      <w:rPr>
        <w:rFonts w:hint="default"/>
        <w:lang w:val="ru-RU" w:eastAsia="en-US" w:bidi="ar-SA"/>
      </w:rPr>
    </w:lvl>
    <w:lvl w:ilvl="5" w:tplc="20000368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085E4556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7" w:tplc="793216BE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8" w:tplc="EC066920">
      <w:numFmt w:val="bullet"/>
      <w:lvlText w:val="•"/>
      <w:lvlJc w:val="left"/>
      <w:pPr>
        <w:ind w:left="7965" w:hanging="260"/>
      </w:pPr>
      <w:rPr>
        <w:rFonts w:hint="default"/>
        <w:lang w:val="ru-RU" w:eastAsia="en-US" w:bidi="ar-SA"/>
      </w:rPr>
    </w:lvl>
  </w:abstractNum>
  <w:abstractNum w:abstractNumId="9">
    <w:nsid w:val="7BDC06D5"/>
    <w:multiLevelType w:val="hybridMultilevel"/>
    <w:tmpl w:val="5C3034F2"/>
    <w:lvl w:ilvl="0" w:tplc="9A680E06">
      <w:start w:val="1"/>
      <w:numFmt w:val="decimal"/>
      <w:lvlText w:val="%1)"/>
      <w:lvlJc w:val="left"/>
      <w:pPr>
        <w:ind w:left="182" w:hanging="44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  <w:lang w:val="ru-RU" w:eastAsia="en-US" w:bidi="ar-SA"/>
      </w:rPr>
    </w:lvl>
    <w:lvl w:ilvl="1" w:tplc="38CA0ECE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53009508">
      <w:numFmt w:val="bullet"/>
      <w:lvlText w:val="•"/>
      <w:lvlJc w:val="left"/>
      <w:pPr>
        <w:ind w:left="2113" w:hanging="440"/>
      </w:pPr>
      <w:rPr>
        <w:rFonts w:hint="default"/>
        <w:lang w:val="ru-RU" w:eastAsia="en-US" w:bidi="ar-SA"/>
      </w:rPr>
    </w:lvl>
    <w:lvl w:ilvl="3" w:tplc="02E20738">
      <w:numFmt w:val="bullet"/>
      <w:lvlText w:val="•"/>
      <w:lvlJc w:val="left"/>
      <w:pPr>
        <w:ind w:left="3079" w:hanging="440"/>
      </w:pPr>
      <w:rPr>
        <w:rFonts w:hint="default"/>
        <w:lang w:val="ru-RU" w:eastAsia="en-US" w:bidi="ar-SA"/>
      </w:rPr>
    </w:lvl>
    <w:lvl w:ilvl="4" w:tplc="53E88192">
      <w:numFmt w:val="bullet"/>
      <w:lvlText w:val="•"/>
      <w:lvlJc w:val="left"/>
      <w:pPr>
        <w:ind w:left="4046" w:hanging="440"/>
      </w:pPr>
      <w:rPr>
        <w:rFonts w:hint="default"/>
        <w:lang w:val="ru-RU" w:eastAsia="en-US" w:bidi="ar-SA"/>
      </w:rPr>
    </w:lvl>
    <w:lvl w:ilvl="5" w:tplc="24124684">
      <w:numFmt w:val="bullet"/>
      <w:lvlText w:val="•"/>
      <w:lvlJc w:val="left"/>
      <w:pPr>
        <w:ind w:left="5013" w:hanging="440"/>
      </w:pPr>
      <w:rPr>
        <w:rFonts w:hint="default"/>
        <w:lang w:val="ru-RU" w:eastAsia="en-US" w:bidi="ar-SA"/>
      </w:rPr>
    </w:lvl>
    <w:lvl w:ilvl="6" w:tplc="C4D0F3FA">
      <w:numFmt w:val="bullet"/>
      <w:lvlText w:val="•"/>
      <w:lvlJc w:val="left"/>
      <w:pPr>
        <w:ind w:left="5979" w:hanging="440"/>
      </w:pPr>
      <w:rPr>
        <w:rFonts w:hint="default"/>
        <w:lang w:val="ru-RU" w:eastAsia="en-US" w:bidi="ar-SA"/>
      </w:rPr>
    </w:lvl>
    <w:lvl w:ilvl="7" w:tplc="50A074EC">
      <w:numFmt w:val="bullet"/>
      <w:lvlText w:val="•"/>
      <w:lvlJc w:val="left"/>
      <w:pPr>
        <w:ind w:left="6946" w:hanging="440"/>
      </w:pPr>
      <w:rPr>
        <w:rFonts w:hint="default"/>
        <w:lang w:val="ru-RU" w:eastAsia="en-US" w:bidi="ar-SA"/>
      </w:rPr>
    </w:lvl>
    <w:lvl w:ilvl="8" w:tplc="190E9140">
      <w:numFmt w:val="bullet"/>
      <w:lvlText w:val="•"/>
      <w:lvlJc w:val="left"/>
      <w:pPr>
        <w:ind w:left="7913" w:hanging="4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CB"/>
    <w:rsid w:val="00047F0F"/>
    <w:rsid w:val="000C273A"/>
    <w:rsid w:val="000E794E"/>
    <w:rsid w:val="00162656"/>
    <w:rsid w:val="001E07B9"/>
    <w:rsid w:val="0028012E"/>
    <w:rsid w:val="002B77CB"/>
    <w:rsid w:val="00305374"/>
    <w:rsid w:val="00350544"/>
    <w:rsid w:val="00392986"/>
    <w:rsid w:val="003B4DAE"/>
    <w:rsid w:val="003C13CC"/>
    <w:rsid w:val="004001F9"/>
    <w:rsid w:val="00452567"/>
    <w:rsid w:val="004C3966"/>
    <w:rsid w:val="004D6E11"/>
    <w:rsid w:val="005575BA"/>
    <w:rsid w:val="0056316F"/>
    <w:rsid w:val="005A6F5D"/>
    <w:rsid w:val="005C2F49"/>
    <w:rsid w:val="005D65C0"/>
    <w:rsid w:val="0063260F"/>
    <w:rsid w:val="006569E9"/>
    <w:rsid w:val="00672D6E"/>
    <w:rsid w:val="006754E2"/>
    <w:rsid w:val="00682D98"/>
    <w:rsid w:val="006D3A32"/>
    <w:rsid w:val="00716E9F"/>
    <w:rsid w:val="00754F8E"/>
    <w:rsid w:val="00811C92"/>
    <w:rsid w:val="008260ED"/>
    <w:rsid w:val="008265DA"/>
    <w:rsid w:val="009527B2"/>
    <w:rsid w:val="00AF2FA7"/>
    <w:rsid w:val="00B44BAD"/>
    <w:rsid w:val="00C56858"/>
    <w:rsid w:val="00CA26F0"/>
    <w:rsid w:val="00D02EF8"/>
    <w:rsid w:val="00D716BE"/>
    <w:rsid w:val="00DF2A4B"/>
    <w:rsid w:val="00E21950"/>
    <w:rsid w:val="00E3191D"/>
    <w:rsid w:val="00E86C22"/>
    <w:rsid w:val="00F14C64"/>
    <w:rsid w:val="00F1753C"/>
    <w:rsid w:val="00F947AF"/>
    <w:rsid w:val="00F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2454" w:right="22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505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F2A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2A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2A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2A4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47F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7F0F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FollowedHyperlink"/>
    <w:basedOn w:val="a0"/>
    <w:uiPriority w:val="99"/>
    <w:semiHidden/>
    <w:unhideWhenUsed/>
    <w:rsid w:val="003B4D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2454" w:right="22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505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F2A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2A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F2A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2A4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047F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7F0F"/>
    <w:rPr>
      <w:rFonts w:ascii="Tahoma" w:eastAsia="Times New Roman" w:hAnsi="Tahoma" w:cs="Tahoma"/>
      <w:sz w:val="16"/>
      <w:szCs w:val="16"/>
      <w:lang w:val="ru-RU"/>
    </w:rPr>
  </w:style>
  <w:style w:type="character" w:styleId="ac">
    <w:name w:val="FollowedHyperlink"/>
    <w:basedOn w:val="a0"/>
    <w:uiPriority w:val="99"/>
    <w:semiHidden/>
    <w:unhideWhenUsed/>
    <w:rsid w:val="003B4D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g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hyperlink" Target="https://webtorgi.e-zab.ru/portal/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torgi.e-zab.ru/portal/Feedback/Index?MenuItemId=1065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png"/><Relationship Id="rId10" Type="http://schemas.openxmlformats.org/officeDocument/2006/relationships/hyperlink" Target="https://webtorgi.e-zab.ru/portal/" TargetMode="Externa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organization/view/info.html?organizationCode=08912000006" TargetMode="External"/><Relationship Id="rId14" Type="http://schemas.openxmlformats.org/officeDocument/2006/relationships/hyperlink" Target="https://webtorgi.e-zab.ru/portal/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AB6C5-4571-44EA-B258-0C5D6222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 Александр Геннадьевич</dc:creator>
  <cp:lastModifiedBy>ks231</cp:lastModifiedBy>
  <cp:revision>2</cp:revision>
  <dcterms:created xsi:type="dcterms:W3CDTF">2021-12-21T02:32:00Z</dcterms:created>
  <dcterms:modified xsi:type="dcterms:W3CDTF">2021-12-21T02:32:00Z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2021-12-10T00:00:00Z</vt:filetime>
  </property>
</Properties>
</file>