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76BB0" w14:textId="64F986B3" w:rsidR="00D031B9" w:rsidRPr="00D031B9" w:rsidRDefault="00D031B9" w:rsidP="007C0042">
      <w:pPr>
        <w:shd w:val="clear" w:color="auto" w:fill="FFFFFF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31B9">
        <w:rPr>
          <w:rFonts w:ascii="Times New Roman" w:hAnsi="Times New Roman" w:cs="Times New Roman"/>
          <w:sz w:val="24"/>
          <w:szCs w:val="24"/>
        </w:rPr>
        <w:t xml:space="preserve">Вопрос: </w:t>
      </w:r>
      <w:r w:rsidRPr="00D031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Как корректно сформулировать требование в извещении о предоставлении РУ при закупке МИ и ЛП?</w:t>
      </w:r>
    </w:p>
    <w:p w14:paraId="38A4945B" w14:textId="3D52353D" w:rsidR="00DB4678" w:rsidRPr="00D031B9" w:rsidRDefault="00D031B9" w:rsidP="00D031B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9">
        <w:rPr>
          <w:rFonts w:ascii="Times New Roman" w:hAnsi="Times New Roman" w:cs="Times New Roman"/>
          <w:sz w:val="24"/>
          <w:szCs w:val="24"/>
        </w:rPr>
        <w:t>Ответ: Добрый день!</w:t>
      </w:r>
    </w:p>
    <w:p w14:paraId="396E704F" w14:textId="2634FCD7" w:rsidR="00D031B9" w:rsidRDefault="009C4D29" w:rsidP="009C4D2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действующей с 01.01.2025 редакцией ст. 4 Закона № 61-ФЗ «Об обращении лекарственных средств» </w:t>
      </w:r>
      <w:r w:rsidRPr="009C4D29">
        <w:rPr>
          <w:rFonts w:ascii="Times New Roman" w:hAnsi="Times New Roman" w:cs="Times New Roman"/>
          <w:sz w:val="24"/>
          <w:szCs w:val="24"/>
        </w:rPr>
        <w:t>регистрационное удостоверение лекарственного препарата - запись в государственном реестре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(далее – ГРЛС)</w:t>
      </w:r>
      <w:r w:rsidRPr="009C4D29">
        <w:rPr>
          <w:rFonts w:ascii="Times New Roman" w:hAnsi="Times New Roman" w:cs="Times New Roman"/>
          <w:sz w:val="24"/>
          <w:szCs w:val="24"/>
        </w:rPr>
        <w:t>, подтверждающая факт государственной регистрации лекарственного препарата, и (или) документ, подтверждающий факт государственной регистрации (регистрации)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CDABB0" w14:textId="6E03DB0D" w:rsidR="009C4D29" w:rsidRDefault="009C4D29" w:rsidP="009C4D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 5 ст. 4 Закона от 30.01.2024 № 1-ФЗ регистрационные удостоверения лекарственных препаратов для медицинского применения, подтверждающие факт государственной регистрации, на бумажном носителе и дубликаты регистрационных удостоверений лекарственных препаратов для медицинского применения с 1 января 2026 года не выдаются. Субъекту обращения лекарственных средств для медицинского применения при его обращении в уполномоченный федеральный орган исполнительной власти за выдачей указанного дубликата направляется выписка из ГРЛС, подписанная усиленной квалифицированной электронной подписью уполномоченного лица уполномоченного федерального органа исполнительной власти.</w:t>
      </w:r>
    </w:p>
    <w:p w14:paraId="7B4D2A1B" w14:textId="42DB555D" w:rsidR="009C4D29" w:rsidRDefault="009C4D29" w:rsidP="00DB1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приказ Минздрава России от 26.05.2016 N 320н «Об утверждении формы регистрационного удостоверения лекарственного препарата для медицинского применения» отменен с 01.01.2025 приказом Минздрава России от 04.06.2024 N 286н «О признании утратившими силу некоторых приказов Министерства здравоохранения Российской Федерации, касающихся лекарственных препаратов для медицинского применения».</w:t>
      </w:r>
    </w:p>
    <w:p w14:paraId="6B91E27D" w14:textId="1604C95E" w:rsidR="009C4D29" w:rsidRDefault="009C4D29" w:rsidP="00DB1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форма выписки из ГРЛС утверждена приказом Минздрава России от 31.05.2024 N 277н.</w:t>
      </w:r>
    </w:p>
    <w:p w14:paraId="50ADCE79" w14:textId="524C0C4D" w:rsidR="009C4D29" w:rsidRDefault="009C4D29" w:rsidP="00DB1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изложенного, после 01.01.2025 отсутствует документ, подтверждающий факт государственной регистрации лекарственного препарата. Такой факт подтверждается записью в ГРЛС.</w:t>
      </w:r>
    </w:p>
    <w:p w14:paraId="2B9E624B" w14:textId="2C714D3C" w:rsidR="00DB1E28" w:rsidRDefault="009C4D29" w:rsidP="00DB1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подходов антимонопольной практики в отношении подтверждения наличия лицензии у участника закупки, </w:t>
      </w:r>
      <w:r w:rsidR="00DB1E28">
        <w:rPr>
          <w:rFonts w:ascii="Times New Roman" w:hAnsi="Times New Roman" w:cs="Times New Roman"/>
          <w:sz w:val="24"/>
          <w:szCs w:val="24"/>
        </w:rPr>
        <w:t xml:space="preserve">сформированных в письме ФАС России </w:t>
      </w:r>
      <w:r w:rsidR="00DB1E28" w:rsidRPr="00DB1E28">
        <w:rPr>
          <w:rFonts w:ascii="Times New Roman" w:hAnsi="Times New Roman" w:cs="Times New Roman"/>
          <w:sz w:val="24"/>
          <w:szCs w:val="24"/>
        </w:rPr>
        <w:t>от 09.01.2024 № МШ/211/24</w:t>
      </w:r>
      <w:r w:rsidR="00DB1E28">
        <w:rPr>
          <w:rFonts w:ascii="Times New Roman" w:hAnsi="Times New Roman" w:cs="Times New Roman"/>
          <w:sz w:val="24"/>
          <w:szCs w:val="24"/>
        </w:rPr>
        <w:t xml:space="preserve">, подтверждением факта государственной регистрации лекарственного препарата может быть как копия регистрационного удостоверения (далее – РУ) или выписки из ГРЛС, так и сведения о номере и дате выдачи такого РУ. </w:t>
      </w:r>
    </w:p>
    <w:p w14:paraId="3086FF57" w14:textId="11ACBB96" w:rsidR="00DB1E28" w:rsidRDefault="00DB1E28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DB1E28">
        <w:rPr>
          <w:rFonts w:ascii="Times New Roman" w:hAnsi="Times New Roman" w:cs="Times New Roman"/>
          <w:sz w:val="24"/>
          <w:szCs w:val="24"/>
        </w:rPr>
        <w:t>ФАС России в письме от 23.10.2014 № АД/43043/14 указывала, что при рассмотрении заявок комиссия заказчика может беспрепятственно пользоваться ГРЛС, поэтому достаточно предоставления информации о РУ (номер, наименование производителя и т.д.), а не самой копии РУ.</w:t>
      </w:r>
    </w:p>
    <w:p w14:paraId="5EFD454F" w14:textId="4E54DAC1" w:rsidR="00DB1E28" w:rsidRDefault="00DB1E28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Аналогичные изменения вступили в силу с 01.03.2025 и в отношении медицинских изделий. Согласно п. 25 Правил государственной регистрации медицинских изделий, утв. Постановлением Правительства РФ от 30.11.2024 № 1684 «Об утверждении Правил государственной регистрации медицинских изделий», факт государственной регистрации медицинского изделия в соответствии с настоящими Правилами подтверждается реестровой записью, вносимой регистрирующим органом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(далее – ГРМИ).</w:t>
      </w:r>
    </w:p>
    <w:p w14:paraId="5B703915" w14:textId="7836C208" w:rsidR="008A6D8E" w:rsidRDefault="008A6D8E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п. 16 Правил ведения ГРМИ, утв. Постановлением Правительства РФ от 30.09.2021 № 1650, выписка из ГРМИ предоставляется в форме электронного документа, подписывается усиленной квалифицированной электронной подписью уполномоченного должностного лица Федеральной службы по надзору в сфере здравоохранения и направляется заинтересованному лицу посредством почтового отправления или официального сайта Федеральной службы по надзору в сфере здравоохранения в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14:paraId="67BE93DB" w14:textId="32F9A8C1" w:rsidR="008A6D8E" w:rsidRDefault="008A6D8E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факт государственной регистрации может быть подтвержден участником закупки как копией РУ или выпиской из ГРМИ, так и сведениями о номере и дате выдачи предложенного к поставке медицинского изделия.</w:t>
      </w:r>
    </w:p>
    <w:p w14:paraId="2ECBC4E3" w14:textId="1F0C1B7F" w:rsidR="008A6D8E" w:rsidRDefault="008A6D8E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при формулировании требования следует учитывать возможность предложения к поставке медицинских изделий и лекарственных препаратов, находящихся в обращении в соответствии с нормативными актами срочного действия:</w:t>
      </w:r>
    </w:p>
    <w:p w14:paraId="02D33EAC" w14:textId="57692095" w:rsidR="008A6D8E" w:rsidRPr="008A6D8E" w:rsidRDefault="008A6D8E" w:rsidP="00BA610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8E">
        <w:rPr>
          <w:rFonts w:ascii="Times New Roman" w:hAnsi="Times New Roman" w:cs="Times New Roman"/>
          <w:sz w:val="24"/>
          <w:szCs w:val="24"/>
        </w:rPr>
        <w:t>Постановление Правительства РФ от 03.04.2020 N 441;</w:t>
      </w:r>
    </w:p>
    <w:p w14:paraId="754B6447" w14:textId="7713CDBD" w:rsidR="008A6D8E" w:rsidRPr="008A6D8E" w:rsidRDefault="008A6D8E" w:rsidP="00BA610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8E">
        <w:rPr>
          <w:rFonts w:ascii="Times New Roman" w:hAnsi="Times New Roman" w:cs="Times New Roman"/>
          <w:sz w:val="24"/>
          <w:szCs w:val="24"/>
        </w:rPr>
        <w:t>Постановление Правительства РФ от 05.04.2022 N 593;</w:t>
      </w:r>
    </w:p>
    <w:p w14:paraId="5AEE02FF" w14:textId="4DC8D527" w:rsidR="008A6D8E" w:rsidRPr="008A6D8E" w:rsidRDefault="008A6D8E" w:rsidP="00BA610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8E">
        <w:rPr>
          <w:rFonts w:ascii="Times New Roman" w:hAnsi="Times New Roman" w:cs="Times New Roman"/>
          <w:sz w:val="24"/>
          <w:szCs w:val="24"/>
        </w:rPr>
        <w:t>Постановление Правительства РФ от 03.04.2020 N 430;</w:t>
      </w:r>
    </w:p>
    <w:p w14:paraId="31174C9B" w14:textId="2CA61EFF" w:rsidR="008A6D8E" w:rsidRPr="008A6D8E" w:rsidRDefault="008A6D8E" w:rsidP="00BA610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8E">
        <w:rPr>
          <w:rFonts w:ascii="Times New Roman" w:hAnsi="Times New Roman" w:cs="Times New Roman"/>
          <w:sz w:val="24"/>
          <w:szCs w:val="24"/>
        </w:rPr>
        <w:t>Постановление Правительства РФ от 01.04.2022 N 552.</w:t>
      </w:r>
    </w:p>
    <w:p w14:paraId="2E8791E2" w14:textId="3B88AC29" w:rsidR="008A6D8E" w:rsidRDefault="008A6D8E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418048" w14:textId="4F6620D6" w:rsidR="008A6D8E" w:rsidRDefault="008A6D8E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изложенного, при закупке лекарственных препаратов заказчик указывает следующее требование:</w:t>
      </w:r>
    </w:p>
    <w:p w14:paraId="00C7C58D" w14:textId="77777777" w:rsidR="00BA6100" w:rsidRPr="00BE5438" w:rsidRDefault="00BA6100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cs="Times New Roman"/>
          <w:b/>
          <w:szCs w:val="24"/>
        </w:rPr>
      </w:pPr>
      <w:r w:rsidRPr="00BE5438">
        <w:rPr>
          <w:rFonts w:cs="Times New Roman"/>
          <w:szCs w:val="24"/>
        </w:rPr>
        <w:t>Участник закупки представляет в составе заявки один из указанных ниже документов или сведений в отношении каждого предложенного к поставке лекарственного препарата:</w:t>
      </w:r>
    </w:p>
    <w:p w14:paraId="0AF26BD9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Times New Roman"/>
          <w:b/>
          <w:szCs w:val="24"/>
        </w:rPr>
      </w:pPr>
      <w:r w:rsidRPr="00BE5438">
        <w:rPr>
          <w:rFonts w:cs="Times New Roman"/>
          <w:szCs w:val="24"/>
        </w:rPr>
        <w:t>копию действующего регистрационного удостоверения на лекарственный препарат для медицинского применения (далее – РУ);</w:t>
      </w:r>
    </w:p>
    <w:p w14:paraId="11200B19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  <w:b/>
          <w:szCs w:val="24"/>
        </w:rPr>
      </w:pPr>
      <w:r w:rsidRPr="00BE5438">
        <w:rPr>
          <w:rFonts w:cs="Times New Roman"/>
          <w:szCs w:val="24"/>
        </w:rPr>
        <w:t>Копию действующего разрешения на временное обращение серии (партии) лекарственного препарата, не зарегистрированного в РФ и разрешенного для медицинского применения на территориях иностранных государств уполномоченными органами соответствующих иностранных государств, выданные в соответствии с постановлением Правительства РФ от 03.04.2020 № 441.</w:t>
      </w:r>
    </w:p>
    <w:p w14:paraId="155683F5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Times New Roman"/>
          <w:b/>
          <w:szCs w:val="24"/>
        </w:rPr>
      </w:pPr>
      <w:r w:rsidRPr="00BE5438">
        <w:rPr>
          <w:rFonts w:cs="Times New Roman"/>
          <w:szCs w:val="24"/>
        </w:rPr>
        <w:t>Копию действующего разрешения на временное обращение серии (партии) лекарственного препарата, не зарегистрированного в РФ, имеющего зарегистрированные в РФ аналоги по МНН и разрешенного для медицинского применения на территориях иностранных государств уполномоченными органами соответствующих иностранных государств, выданные в соответствии с постановлением Правительства РФ от 05.04.2022 № 593</w:t>
      </w:r>
    </w:p>
    <w:p w14:paraId="3310FCDF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/>
        <w:jc w:val="both"/>
        <w:rPr>
          <w:b/>
        </w:rPr>
      </w:pPr>
      <w:r w:rsidRPr="00BE5438">
        <w:rPr>
          <w:rFonts w:cs="Times New Roman"/>
          <w:szCs w:val="24"/>
        </w:rPr>
        <w:t xml:space="preserve">Копию действующего заключения </w:t>
      </w:r>
      <w:r w:rsidRPr="00BE5438">
        <w:t xml:space="preserve">межведомственной комиссии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о возможности (невозможности) перевозки, реализации, передачи и до окончания срока годности хранения, отпуска, розничной торговли (в том числе дистанционным способом), применения зарегистрированных в Российской Федерации лекарственных препаратов в упаковках, предназначенных для обращения в иностранных государствах, выданные в соответствии с </w:t>
      </w:r>
      <w:r w:rsidRPr="00BE5438">
        <w:rPr>
          <w:rFonts w:cs="Times New Roman"/>
          <w:szCs w:val="24"/>
        </w:rPr>
        <w:t>постановлением Правительства РФ от 05.04.2022 № 593</w:t>
      </w:r>
      <w:r w:rsidRPr="00BE5438">
        <w:t xml:space="preserve">, ч. 3.2 ст. 47 Закона № 61-ФЗ. </w:t>
      </w:r>
    </w:p>
    <w:p w14:paraId="2DC1D54F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В</w:t>
      </w:r>
      <w:r w:rsidRPr="00BE5438">
        <w:rPr>
          <w:rFonts w:cs="Times New Roman"/>
          <w:szCs w:val="24"/>
        </w:rPr>
        <w:t xml:space="preserve">ыписку из Государственного реестра лекарственных средств, полученную в соответствии с требованиями приказа Минздрава России № 277н; </w:t>
      </w:r>
    </w:p>
    <w:p w14:paraId="0021152D" w14:textId="77777777" w:rsidR="00BA6100" w:rsidRPr="00BE5438" w:rsidRDefault="00BA6100" w:rsidP="00BA610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lastRenderedPageBreak/>
        <w:t>С</w:t>
      </w:r>
      <w:r w:rsidRPr="00BE5438">
        <w:rPr>
          <w:rFonts w:cs="Times New Roman"/>
          <w:szCs w:val="24"/>
        </w:rPr>
        <w:t xml:space="preserve">ведения о реквизитах (номер и дата) РУ и/или разрешения на временное обращение серии (партии) лекарственного препарата, не зарегистрированного в РФ и разрешенного для медицинского применения на территориях иностранных государств уполномоченными органами соответствующих иностранных государств, выданные в соответствии с постановлением Правительства РФ от 03.04.2020 № 441 и/или разрешения на временное обращение серии (партии) лекарственного препарата, не зарегистрированного в РФ, имеющего зарегистрированные в РФ аналоги по МНН и разрешенного для медицинского применения на территориях иностранных государств уполномоченными органами соответствующих иностранных государств, выданные в соответствии с постановлением Правительства РФ от 05.04.2022 № 593 и/или заключения </w:t>
      </w:r>
      <w:r w:rsidRPr="00BE5438">
        <w:t xml:space="preserve">межведомственной комиссии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о возможности (невозможности) перевозки, реализации, передачи и до окончания срока годности хранения, отпуска, розничной торговли (в том числе дистанционным способом), применения зарегистрированных в Российской Федерации лекарственных препаратов в упаковках, предназначенных для обращения в иностранных государствах, выданные в соответствии с </w:t>
      </w:r>
      <w:r w:rsidRPr="00BE5438">
        <w:rPr>
          <w:rFonts w:cs="Times New Roman"/>
          <w:szCs w:val="24"/>
        </w:rPr>
        <w:t>постановлением Правительства РФ от 05.04.2022 № 593</w:t>
      </w:r>
      <w:r w:rsidRPr="00BE5438">
        <w:t>, ч. 3.2 ст. 47 Закона № 61-ФЗ.</w:t>
      </w:r>
    </w:p>
    <w:p w14:paraId="1C068597" w14:textId="67B6996E" w:rsidR="008A6D8E" w:rsidRPr="00BA6100" w:rsidRDefault="00BA6100" w:rsidP="00BA610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100">
        <w:rPr>
          <w:rFonts w:ascii="Times New Roman" w:hAnsi="Times New Roman" w:cs="Times New Roman"/>
          <w:sz w:val="24"/>
          <w:szCs w:val="24"/>
        </w:rPr>
        <w:t>При осуществлении закупки медицинских изделий заказчик устанавливает следующее требование:</w:t>
      </w:r>
    </w:p>
    <w:p w14:paraId="425BB674" w14:textId="2A3115CF" w:rsidR="00BA6100" w:rsidRPr="00BA6100" w:rsidRDefault="00BA6100" w:rsidP="00BA610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BA6100">
        <w:rPr>
          <w:rFonts w:cstheme="minorHAnsi"/>
        </w:rPr>
        <w:t>Участник закупки представляет в составе заявки один из указанных ниже документов или сведений в отношении каждого предложенного к поставке медицинского изделия:</w:t>
      </w:r>
    </w:p>
    <w:p w14:paraId="183335C6" w14:textId="77777777" w:rsidR="00BA6100" w:rsidRPr="00BA6100" w:rsidRDefault="00BA6100" w:rsidP="00BA61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A6100">
        <w:rPr>
          <w:rFonts w:cstheme="minorHAnsi"/>
        </w:rPr>
        <w:t>копию действующего РУ на медицинское изделие;</w:t>
      </w:r>
    </w:p>
    <w:p w14:paraId="5E110E52" w14:textId="77777777" w:rsidR="00BA6100" w:rsidRPr="00BA6100" w:rsidRDefault="00BA6100" w:rsidP="00BA61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A6100">
        <w:rPr>
          <w:rFonts w:cstheme="minorHAnsi"/>
        </w:rPr>
        <w:t>сведения о реквизитах (номер и дата, или уникальный номер реестровой записи) РУ, соответствующих реестровой записи о предлагаемом медицинском изделии в ГРМИ;</w:t>
      </w:r>
    </w:p>
    <w:p w14:paraId="4D077A14" w14:textId="36DE0044" w:rsidR="00BA6100" w:rsidRPr="00BA6100" w:rsidRDefault="00BA6100" w:rsidP="00BA61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A6100">
        <w:rPr>
          <w:rFonts w:cstheme="minorHAnsi"/>
        </w:rPr>
        <w:t>выписку (копию выписки) из ГРМИ, выданную Росздравнадзором в соответствии с требованиями постановления Правительства РФ от 30.09.2021 № 1650;</w:t>
      </w:r>
    </w:p>
    <w:p w14:paraId="63290732" w14:textId="32E33333" w:rsidR="00BA6100" w:rsidRPr="00BA6100" w:rsidRDefault="00BA6100" w:rsidP="00BA61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A6100">
        <w:rPr>
          <w:rFonts w:cstheme="minorHAnsi"/>
        </w:rPr>
        <w:t>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медицинских изделий, указанных в Приложении № 1 к Постановлению Правительства РФ от 03.04.2020 № 430).</w:t>
      </w:r>
    </w:p>
    <w:p w14:paraId="2858F1F6" w14:textId="7B4AD0CA" w:rsidR="00DB1E28" w:rsidRPr="00BA6100" w:rsidRDefault="00DB1E28" w:rsidP="00BA61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B1B8B0" w14:textId="3558BF37" w:rsidR="00DB1E28" w:rsidRPr="00BA6100" w:rsidRDefault="00DB1E28" w:rsidP="008A6D8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A5133B" w14:textId="7A0731EB" w:rsidR="00DB1E28" w:rsidRPr="00BA6100" w:rsidRDefault="00DB1E28" w:rsidP="008A6D8E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600EDF" w14:textId="77777777" w:rsidR="00DB1E28" w:rsidRPr="00BA6100" w:rsidRDefault="00DB1E28" w:rsidP="00DB1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98867" w14:textId="56AAD922" w:rsidR="009C4D29" w:rsidRDefault="009C4D29" w:rsidP="009C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A213E" w14:textId="5A554E4F" w:rsidR="009C4D29" w:rsidRDefault="009C4D29" w:rsidP="009C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8ECF" w14:textId="01EA1EF8" w:rsidR="009C4D29" w:rsidRPr="00D031B9" w:rsidRDefault="009C4D29" w:rsidP="009C4D2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C4D29" w:rsidRPr="00D031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222AE" w14:textId="77777777" w:rsidR="00AC1D86" w:rsidRDefault="00AC1D86" w:rsidP="00D031B9">
      <w:pPr>
        <w:spacing w:after="0" w:line="240" w:lineRule="auto"/>
      </w:pPr>
      <w:r>
        <w:separator/>
      </w:r>
    </w:p>
  </w:endnote>
  <w:endnote w:type="continuationSeparator" w:id="0">
    <w:p w14:paraId="6A6E11FB" w14:textId="77777777" w:rsidR="00AC1D86" w:rsidRDefault="00AC1D86" w:rsidP="00D0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650324"/>
      <w:docPartObj>
        <w:docPartGallery w:val="Page Numbers (Bottom of Page)"/>
        <w:docPartUnique/>
      </w:docPartObj>
    </w:sdtPr>
    <w:sdtEndPr/>
    <w:sdtContent>
      <w:p w14:paraId="0756FE8D" w14:textId="7AB47715" w:rsidR="00D031B9" w:rsidRDefault="00D031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8E136" w14:textId="77777777" w:rsidR="00D031B9" w:rsidRDefault="00D03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C0E0C" w14:textId="77777777" w:rsidR="00AC1D86" w:rsidRDefault="00AC1D86" w:rsidP="00D031B9">
      <w:pPr>
        <w:spacing w:after="0" w:line="240" w:lineRule="auto"/>
      </w:pPr>
      <w:r>
        <w:separator/>
      </w:r>
    </w:p>
  </w:footnote>
  <w:footnote w:type="continuationSeparator" w:id="0">
    <w:p w14:paraId="632DC241" w14:textId="77777777" w:rsidR="00AC1D86" w:rsidRDefault="00AC1D86" w:rsidP="00D03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6D7A"/>
    <w:multiLevelType w:val="hybridMultilevel"/>
    <w:tmpl w:val="61928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46F5"/>
    <w:multiLevelType w:val="hybridMultilevel"/>
    <w:tmpl w:val="6A163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44A"/>
    <w:multiLevelType w:val="hybridMultilevel"/>
    <w:tmpl w:val="BECAF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9C6"/>
    <w:multiLevelType w:val="hybridMultilevel"/>
    <w:tmpl w:val="CF1CF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78"/>
    <w:rsid w:val="001F1474"/>
    <w:rsid w:val="007C0042"/>
    <w:rsid w:val="008A6D8E"/>
    <w:rsid w:val="00902CE5"/>
    <w:rsid w:val="009C4D29"/>
    <w:rsid w:val="00AC1D86"/>
    <w:rsid w:val="00BA6100"/>
    <w:rsid w:val="00C1544E"/>
    <w:rsid w:val="00D031B9"/>
    <w:rsid w:val="00DB1E28"/>
    <w:rsid w:val="00D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C914"/>
  <w15:chartTrackingRefBased/>
  <w15:docId w15:val="{40649578-427C-40A0-B83C-9C3E6721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1B9"/>
  </w:style>
  <w:style w:type="paragraph" w:styleId="a5">
    <w:name w:val="footer"/>
    <w:basedOn w:val="a"/>
    <w:link w:val="a6"/>
    <w:uiPriority w:val="99"/>
    <w:unhideWhenUsed/>
    <w:rsid w:val="00D0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1B9"/>
  </w:style>
  <w:style w:type="paragraph" w:styleId="a7">
    <w:name w:val="List Paragraph"/>
    <w:basedOn w:val="a"/>
    <w:uiPriority w:val="34"/>
    <w:qFormat/>
    <w:rsid w:val="008A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</dc:creator>
  <cp:keywords/>
  <dc:description/>
  <cp:lastModifiedBy>Сучкова Елена Николаевна</cp:lastModifiedBy>
  <cp:revision>2</cp:revision>
  <dcterms:created xsi:type="dcterms:W3CDTF">2025-03-18T00:35:00Z</dcterms:created>
  <dcterms:modified xsi:type="dcterms:W3CDTF">2025-03-18T00:35:00Z</dcterms:modified>
</cp:coreProperties>
</file>