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9E5CA" w14:textId="77777777" w:rsidR="00824474" w:rsidRPr="00B01B6F" w:rsidRDefault="00824474" w:rsidP="00B01B6F">
      <w:pPr>
        <w:ind w:left="-851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B6F">
        <w:rPr>
          <w:rFonts w:ascii="Times New Roman" w:hAnsi="Times New Roman" w:cs="Times New Roman"/>
          <w:b/>
          <w:sz w:val="24"/>
          <w:szCs w:val="24"/>
        </w:rPr>
        <w:t>Принятие решений по несостоявшимся закупкам</w:t>
      </w:r>
    </w:p>
    <w:p w14:paraId="59D18366" w14:textId="543DB3EE" w:rsidR="00243235" w:rsidRPr="00B01B6F" w:rsidRDefault="00C45D5F" w:rsidP="00B01B6F">
      <w:pPr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1B6F">
        <w:rPr>
          <w:rFonts w:ascii="Times New Roman" w:hAnsi="Times New Roman" w:cs="Times New Roman"/>
          <w:sz w:val="24"/>
          <w:szCs w:val="24"/>
        </w:rPr>
        <w:t>После проведения процедуры</w:t>
      </w:r>
      <w:r w:rsidR="00896712" w:rsidRPr="00B01B6F">
        <w:rPr>
          <w:rFonts w:ascii="Times New Roman" w:hAnsi="Times New Roman" w:cs="Times New Roman"/>
          <w:sz w:val="24"/>
          <w:szCs w:val="24"/>
        </w:rPr>
        <w:t>,</w:t>
      </w:r>
      <w:r w:rsidRPr="00B01B6F">
        <w:rPr>
          <w:rFonts w:ascii="Times New Roman" w:hAnsi="Times New Roman" w:cs="Times New Roman"/>
          <w:sz w:val="24"/>
          <w:szCs w:val="24"/>
        </w:rPr>
        <w:t xml:space="preserve"> в случае если закупка не состоя</w:t>
      </w:r>
      <w:r w:rsidR="00896712" w:rsidRPr="00B01B6F">
        <w:rPr>
          <w:rFonts w:ascii="Times New Roman" w:hAnsi="Times New Roman" w:cs="Times New Roman"/>
          <w:sz w:val="24"/>
          <w:szCs w:val="24"/>
        </w:rPr>
        <w:t>лась</w:t>
      </w:r>
      <w:r w:rsidRPr="00B01B6F">
        <w:rPr>
          <w:rFonts w:ascii="Times New Roman" w:hAnsi="Times New Roman" w:cs="Times New Roman"/>
          <w:sz w:val="24"/>
          <w:szCs w:val="24"/>
        </w:rPr>
        <w:t xml:space="preserve"> по причине </w:t>
      </w:r>
      <w:r w:rsidR="00896712" w:rsidRPr="00B01B6F">
        <w:rPr>
          <w:rFonts w:ascii="Times New Roman" w:hAnsi="Times New Roman" w:cs="Times New Roman"/>
          <w:sz w:val="24"/>
          <w:szCs w:val="24"/>
        </w:rPr>
        <w:t>отсутствия</w:t>
      </w:r>
      <w:r w:rsidRPr="00B01B6F">
        <w:rPr>
          <w:rFonts w:ascii="Times New Roman" w:hAnsi="Times New Roman" w:cs="Times New Roman"/>
          <w:sz w:val="24"/>
          <w:szCs w:val="24"/>
        </w:rPr>
        <w:t xml:space="preserve"> заяв</w:t>
      </w:r>
      <w:r w:rsidR="00896712" w:rsidRPr="00B01B6F">
        <w:rPr>
          <w:rFonts w:ascii="Times New Roman" w:hAnsi="Times New Roman" w:cs="Times New Roman"/>
          <w:sz w:val="24"/>
          <w:szCs w:val="24"/>
        </w:rPr>
        <w:t>ок либо в случае отклонения всех заявок участников</w:t>
      </w:r>
      <w:r w:rsidRPr="00B01B6F">
        <w:rPr>
          <w:rFonts w:ascii="Times New Roman" w:hAnsi="Times New Roman" w:cs="Times New Roman"/>
          <w:sz w:val="24"/>
          <w:szCs w:val="24"/>
        </w:rPr>
        <w:t>, заказчику нужно принять о проведении новой процедуры или о заключени</w:t>
      </w:r>
      <w:r w:rsidR="00896712" w:rsidRPr="00B01B6F">
        <w:rPr>
          <w:rFonts w:ascii="Times New Roman" w:hAnsi="Times New Roman" w:cs="Times New Roman"/>
          <w:sz w:val="24"/>
          <w:szCs w:val="24"/>
        </w:rPr>
        <w:t>и</w:t>
      </w:r>
      <w:r w:rsidRPr="00B01B6F">
        <w:rPr>
          <w:rFonts w:ascii="Times New Roman" w:hAnsi="Times New Roman" w:cs="Times New Roman"/>
          <w:sz w:val="24"/>
          <w:szCs w:val="24"/>
        </w:rPr>
        <w:t xml:space="preserve"> контракта с </w:t>
      </w:r>
      <w:proofErr w:type="spellStart"/>
      <w:proofErr w:type="gramStart"/>
      <w:r w:rsidRPr="00B01B6F">
        <w:rPr>
          <w:rFonts w:ascii="Times New Roman" w:hAnsi="Times New Roman" w:cs="Times New Roman"/>
          <w:sz w:val="24"/>
          <w:szCs w:val="24"/>
        </w:rPr>
        <w:t>ед.поставщиком</w:t>
      </w:r>
      <w:proofErr w:type="spellEnd"/>
      <w:proofErr w:type="gramEnd"/>
      <w:r w:rsidRPr="00B01B6F">
        <w:rPr>
          <w:rFonts w:ascii="Times New Roman" w:hAnsi="Times New Roman" w:cs="Times New Roman"/>
          <w:sz w:val="24"/>
          <w:szCs w:val="24"/>
        </w:rPr>
        <w:t xml:space="preserve"> </w:t>
      </w:r>
      <w:r w:rsidR="00896712" w:rsidRPr="00B01B6F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B01B6F">
        <w:rPr>
          <w:rFonts w:ascii="Times New Roman" w:hAnsi="Times New Roman" w:cs="Times New Roman"/>
          <w:sz w:val="24"/>
          <w:szCs w:val="24"/>
        </w:rPr>
        <w:t xml:space="preserve"> п.25 ч.1 ст.93 44-ФЗ.</w:t>
      </w:r>
    </w:p>
    <w:p w14:paraId="6CA300BD" w14:textId="31631189" w:rsidR="00B01B6F" w:rsidRDefault="00B01B6F" w:rsidP="00B01B6F">
      <w:pPr>
        <w:ind w:left="-1418" w:right="-56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79C57C0" w14:textId="2A16A252" w:rsidR="00B01B6F" w:rsidRDefault="00B01B6F" w:rsidP="00B01B6F">
      <w:pPr>
        <w:ind w:left="-1134" w:right="-568" w:firstLine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47435">
        <w:rPr>
          <w:rFonts w:ascii="Times New Roman" w:hAnsi="Times New Roman" w:cs="Times New Roman"/>
          <w:sz w:val="24"/>
          <w:szCs w:val="24"/>
        </w:rPr>
        <w:t>Для этого нужно з</w:t>
      </w:r>
      <w:r>
        <w:rPr>
          <w:rFonts w:ascii="Times New Roman" w:hAnsi="Times New Roman" w:cs="Times New Roman"/>
          <w:sz w:val="24"/>
          <w:szCs w:val="24"/>
        </w:rPr>
        <w:t>айти в ЛК</w:t>
      </w:r>
      <w:r w:rsidR="00025027">
        <w:rPr>
          <w:rFonts w:ascii="Times New Roman" w:hAnsi="Times New Roman" w:cs="Times New Roman"/>
          <w:sz w:val="24"/>
          <w:szCs w:val="24"/>
        </w:rPr>
        <w:t xml:space="preserve"> ЕИС в раздел «Закупки» (1), под</w:t>
      </w:r>
      <w:r>
        <w:rPr>
          <w:rFonts w:ascii="Times New Roman" w:hAnsi="Times New Roman" w:cs="Times New Roman"/>
          <w:sz w:val="24"/>
          <w:szCs w:val="24"/>
        </w:rPr>
        <w:t xml:space="preserve">раздел «Закупки 44-ФЗ» (2). Указать номер торгов (3) </w:t>
      </w:r>
      <w:r w:rsidR="0002502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короткий или </w:t>
      </w:r>
      <w:r w:rsidR="00025027">
        <w:rPr>
          <w:rFonts w:ascii="Times New Roman" w:hAnsi="Times New Roman" w:cs="Times New Roman"/>
          <w:sz w:val="24"/>
          <w:szCs w:val="24"/>
        </w:rPr>
        <w:t>ЕИС)</w:t>
      </w:r>
      <w:r>
        <w:rPr>
          <w:rFonts w:ascii="Times New Roman" w:hAnsi="Times New Roman" w:cs="Times New Roman"/>
          <w:sz w:val="24"/>
          <w:szCs w:val="24"/>
        </w:rPr>
        <w:t xml:space="preserve">, далее выбрать «Другая организация» (4). В блоке информация о закупке убрать все галочки </w:t>
      </w:r>
      <w:r w:rsidRPr="00B01B6F">
        <w:rPr>
          <w:rFonts w:ascii="Times New Roman" w:hAnsi="Times New Roman" w:cs="Times New Roman"/>
          <w:sz w:val="24"/>
          <w:szCs w:val="24"/>
        </w:rPr>
        <w:t>кроме «О</w:t>
      </w:r>
      <w:r w:rsidRPr="00B01B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пределение поставщика завершено»</w:t>
      </w:r>
      <w:r w:rsidR="002453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(5). Нажать кнопку «Найти» (6)</w:t>
      </w:r>
      <w:r w:rsidR="00D47435" w:rsidRPr="00D47435">
        <w:rPr>
          <w:noProof/>
          <w:lang w:eastAsia="ru-RU"/>
        </w:rPr>
        <w:t xml:space="preserve"> </w:t>
      </w:r>
      <w:r w:rsidR="00D47435">
        <w:rPr>
          <w:noProof/>
          <w:lang w:eastAsia="ru-RU"/>
        </w:rPr>
        <w:drawing>
          <wp:inline distT="0" distB="0" distL="0" distR="0" wp14:anchorId="3DEA4E86" wp14:editId="7926729E">
            <wp:extent cx="7175442" cy="5124450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87645" cy="513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9A326" w14:textId="0FBCAF05" w:rsidR="002453C1" w:rsidRDefault="002453C1" w:rsidP="002453C1">
      <w:pPr>
        <w:ind w:left="-1560" w:right="-568" w:firstLine="283"/>
        <w:rPr>
          <w:rFonts w:ascii="Times New Roman" w:hAnsi="Times New Roman" w:cs="Times New Roman"/>
          <w:sz w:val="24"/>
          <w:szCs w:val="24"/>
        </w:rPr>
      </w:pPr>
    </w:p>
    <w:p w14:paraId="43F65F08" w14:textId="085D063C" w:rsidR="002453C1" w:rsidRDefault="002453C1" w:rsidP="00B01B6F">
      <w:pPr>
        <w:ind w:left="-1134" w:right="-568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Нажимаем «Сведения»</w:t>
      </w:r>
      <w:r w:rsidR="00D47435" w:rsidRPr="00D47435">
        <w:rPr>
          <w:noProof/>
          <w:lang w:eastAsia="ru-RU"/>
        </w:rPr>
        <w:t xml:space="preserve"> </w:t>
      </w:r>
      <w:r w:rsidR="00D47435">
        <w:rPr>
          <w:noProof/>
          <w:lang w:eastAsia="ru-RU"/>
        </w:rPr>
        <w:drawing>
          <wp:inline distT="0" distB="0" distL="0" distR="0" wp14:anchorId="457385E5" wp14:editId="44171A49">
            <wp:extent cx="8382000" cy="251996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26926" cy="2533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C8261" w14:textId="71F3C5D5" w:rsidR="002453C1" w:rsidRDefault="002453C1" w:rsidP="00B01B6F">
      <w:pPr>
        <w:ind w:left="-1134" w:right="-568" w:firstLine="283"/>
        <w:rPr>
          <w:rFonts w:ascii="Times New Roman" w:hAnsi="Times New Roman" w:cs="Times New Roman"/>
          <w:sz w:val="24"/>
          <w:szCs w:val="24"/>
        </w:rPr>
      </w:pPr>
    </w:p>
    <w:p w14:paraId="28EFD937" w14:textId="3B40D0DF" w:rsidR="002453C1" w:rsidRPr="00B01B6F" w:rsidRDefault="002453C1" w:rsidP="002453C1">
      <w:pPr>
        <w:ind w:left="-1134" w:right="-568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Открываем вкладку «</w:t>
      </w:r>
      <w:r w:rsidRPr="002453C1">
        <w:rPr>
          <w:rFonts w:ascii="Times New Roman" w:hAnsi="Times New Roman" w:cs="Times New Roman"/>
          <w:sz w:val="24"/>
          <w:szCs w:val="24"/>
        </w:rPr>
        <w:t>Результаты определения поставщика (подрядчика, исполнителя)</w:t>
      </w:r>
      <w:r>
        <w:rPr>
          <w:rFonts w:ascii="Times New Roman" w:hAnsi="Times New Roman" w:cs="Times New Roman"/>
          <w:sz w:val="24"/>
          <w:szCs w:val="24"/>
        </w:rPr>
        <w:t xml:space="preserve">» (1) и выбираем одно из действий (2), после выбора подтверждаем действие. </w:t>
      </w:r>
      <w:r w:rsidR="00D47435">
        <w:rPr>
          <w:noProof/>
          <w:lang w:eastAsia="ru-RU"/>
        </w:rPr>
        <w:drawing>
          <wp:inline distT="0" distB="0" distL="0" distR="0" wp14:anchorId="4099C63D" wp14:editId="7BB373A7">
            <wp:extent cx="9046244" cy="3829050"/>
            <wp:effectExtent l="0" t="0" r="254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56819" cy="3833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53C1" w:rsidRPr="00B01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02661"/>
    <w:multiLevelType w:val="hybridMultilevel"/>
    <w:tmpl w:val="52E6BBFA"/>
    <w:lvl w:ilvl="0" w:tplc="6DCE0E5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6EB85A9C"/>
    <w:multiLevelType w:val="hybridMultilevel"/>
    <w:tmpl w:val="0102F55A"/>
    <w:lvl w:ilvl="0" w:tplc="DB18DE48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5C9"/>
    <w:rsid w:val="00025027"/>
    <w:rsid w:val="00243235"/>
    <w:rsid w:val="002453C1"/>
    <w:rsid w:val="002765C9"/>
    <w:rsid w:val="003B5B43"/>
    <w:rsid w:val="003F00CF"/>
    <w:rsid w:val="004B1820"/>
    <w:rsid w:val="006170C3"/>
    <w:rsid w:val="00824474"/>
    <w:rsid w:val="00896712"/>
    <w:rsid w:val="00AF250D"/>
    <w:rsid w:val="00B01B6F"/>
    <w:rsid w:val="00C45D5F"/>
    <w:rsid w:val="00C536A1"/>
    <w:rsid w:val="00D4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07AF5"/>
  <w15:docId w15:val="{C360671D-4761-4A1C-A88E-38146EEEF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D5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01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2022-05-17T06:09:00Z</dcterms:created>
  <dcterms:modified xsi:type="dcterms:W3CDTF">2025-02-18T07:32:00Z</dcterms:modified>
</cp:coreProperties>
</file>