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458C7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6E0E82A3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6919FAEC" wp14:editId="24BC2BE4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697D5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20EBA085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0A79D580" w14:textId="77777777" w:rsidR="009B3C62" w:rsidRDefault="00A85D6C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«Контроль.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Защита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прав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интересов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участников закупок»</w:t>
      </w:r>
    </w:p>
    <w:p w14:paraId="7F005867" w14:textId="77777777" w:rsidR="00735C51" w:rsidRPr="004E25B3" w:rsidRDefault="00A85D6C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9B3C62">
        <w:rPr>
          <w:rFonts w:ascii="Times New Roman" w:hAnsi="Times New Roman"/>
          <w:b/>
          <w:sz w:val="28"/>
          <w:szCs w:val="28"/>
        </w:rPr>
        <w:t>.09</w:t>
      </w:r>
      <w:r w:rsidR="00470DCD" w:rsidRPr="004E25B3">
        <w:rPr>
          <w:rFonts w:ascii="Times New Roman" w:hAnsi="Times New Roman"/>
          <w:b/>
          <w:sz w:val="28"/>
          <w:szCs w:val="28"/>
        </w:rPr>
        <w:t>.2022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4B4C5D81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4BAC01E4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20D1747A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1E6E2E56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4E555ED5" w14:textId="7707ED11" w:rsidR="00735C51" w:rsidRPr="00E62408" w:rsidRDefault="008E0E66" w:rsidP="00E62408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3C2401EC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61ECA2D7" wp14:editId="4E300A37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FE8B7" w14:textId="77777777" w:rsidR="00735C51" w:rsidRDefault="00735C51" w:rsidP="00E62408">
      <w:pPr>
        <w:pStyle w:val="Body1"/>
        <w:shd w:val="clear" w:color="auto" w:fill="FFFFFF"/>
        <w:rPr>
          <w:b/>
        </w:rPr>
      </w:pPr>
    </w:p>
    <w:p w14:paraId="791F8121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48A9C839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7A1D8FCA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7308A7" w14:textId="77777777" w:rsidR="00735C51" w:rsidRPr="009B3C62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9B3C62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1FAF42" w14:textId="77777777" w:rsidR="00735C51" w:rsidRPr="009B3C62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9B3C62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93407C" w14:textId="77777777" w:rsidR="00735C51" w:rsidRPr="009B3C62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9B3C62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0956B2C8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2221CE" w14:textId="77777777" w:rsidR="00735C51" w:rsidRPr="00A85D6C" w:rsidRDefault="009F4168" w:rsidP="00B2010F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A85D6C">
              <w:rPr>
                <w:color w:val="auto"/>
                <w:szCs w:val="24"/>
              </w:rPr>
              <w:t>1</w:t>
            </w:r>
            <w:r w:rsidR="00B2010F" w:rsidRPr="00A85D6C">
              <w:rPr>
                <w:color w:val="auto"/>
                <w:szCs w:val="24"/>
              </w:rPr>
              <w:t>7</w:t>
            </w:r>
            <w:r w:rsidR="008E0E66" w:rsidRPr="00A85D6C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77CB8E" w14:textId="77777777" w:rsidR="00735C51" w:rsidRPr="00A85D6C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A85D6C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59C8D9C1" w14:textId="77777777" w:rsidR="00735C51" w:rsidRPr="00A85D6C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2448CED8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156B2F" w14:textId="77777777" w:rsidR="00735C51" w:rsidRPr="00A85D6C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A85D6C">
              <w:rPr>
                <w:color w:val="auto"/>
                <w:szCs w:val="24"/>
              </w:rPr>
              <w:t>1</w:t>
            </w:r>
            <w:r w:rsidR="00B2010F" w:rsidRPr="00A85D6C">
              <w:rPr>
                <w:color w:val="auto"/>
                <w:szCs w:val="24"/>
              </w:rPr>
              <w:t>7</w:t>
            </w:r>
            <w:r w:rsidRPr="00A85D6C">
              <w:rPr>
                <w:color w:val="auto"/>
                <w:szCs w:val="24"/>
              </w:rPr>
              <w:t>:00 – 1</w:t>
            </w:r>
            <w:r w:rsidR="00B2010F" w:rsidRPr="00A85D6C">
              <w:rPr>
                <w:color w:val="auto"/>
                <w:szCs w:val="24"/>
              </w:rPr>
              <w:t>7</w:t>
            </w:r>
            <w:r w:rsidRPr="00A85D6C">
              <w:rPr>
                <w:color w:val="auto"/>
                <w:szCs w:val="24"/>
              </w:rPr>
              <w:t>:05</w:t>
            </w:r>
          </w:p>
          <w:p w14:paraId="76BDE3AE" w14:textId="77777777" w:rsidR="00735C51" w:rsidRPr="00A85D6C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A85D6C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D482D8" w14:textId="77777777" w:rsidR="00735C51" w:rsidRPr="00A85D6C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A85D6C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3974F5" w14:textId="73552716" w:rsidR="00735C51" w:rsidRPr="00E62408" w:rsidRDefault="00A85D6C" w:rsidP="00E62408">
            <w:pPr>
              <w:pStyle w:val="af2"/>
              <w:spacing w:line="276" w:lineRule="auto"/>
              <w:ind w:right="313"/>
              <w:jc w:val="both"/>
              <w:rPr>
                <w:sz w:val="22"/>
                <w:szCs w:val="22"/>
              </w:rPr>
            </w:pPr>
            <w:r w:rsidRPr="00E62408">
              <w:rPr>
                <w:b/>
                <w:sz w:val="22"/>
                <w:szCs w:val="22"/>
              </w:rPr>
              <w:t>Наталья</w:t>
            </w:r>
            <w:r w:rsidRPr="00E62408">
              <w:rPr>
                <w:b/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b/>
                <w:sz w:val="22"/>
                <w:szCs w:val="22"/>
              </w:rPr>
              <w:t>Кузьмина</w:t>
            </w:r>
            <w:r w:rsidRPr="00E62408">
              <w:rPr>
                <w:b/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—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эксперт,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уполномоченный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на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проведение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антикоррупционной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экспертизы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Министерства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Юстиции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РФ,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сертифицированный</w:t>
            </w:r>
            <w:r w:rsidRPr="00E62408">
              <w:rPr>
                <w:spacing w:val="-62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преподаватель,</w:t>
            </w:r>
            <w:r w:rsidRPr="00E62408">
              <w:rPr>
                <w:spacing w:val="-2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эксперт</w:t>
            </w:r>
            <w:r w:rsidRPr="00E62408">
              <w:rPr>
                <w:spacing w:val="-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в</w:t>
            </w:r>
            <w:r w:rsidRPr="00E62408">
              <w:rPr>
                <w:spacing w:val="-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сфере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закупок.</w:t>
            </w:r>
          </w:p>
        </w:tc>
      </w:tr>
      <w:tr w:rsidR="00735C51" w:rsidRPr="00A85D6C" w14:paraId="04DDCFCC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340744" w14:textId="77777777" w:rsidR="00735C51" w:rsidRPr="00A85D6C" w:rsidRDefault="009F4168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A85D6C">
              <w:rPr>
                <w:color w:val="auto"/>
                <w:szCs w:val="24"/>
              </w:rPr>
              <w:t>1</w:t>
            </w:r>
            <w:r w:rsidR="00B2010F" w:rsidRPr="00A85D6C">
              <w:rPr>
                <w:color w:val="auto"/>
                <w:szCs w:val="24"/>
              </w:rPr>
              <w:t>7</w:t>
            </w:r>
            <w:r w:rsidR="004002B7" w:rsidRPr="00A85D6C">
              <w:rPr>
                <w:color w:val="auto"/>
                <w:szCs w:val="24"/>
              </w:rPr>
              <w:t xml:space="preserve">:05 – </w:t>
            </w:r>
            <w:r w:rsidR="00FE3B25" w:rsidRPr="00A85D6C">
              <w:rPr>
                <w:color w:val="auto"/>
                <w:szCs w:val="24"/>
              </w:rPr>
              <w:t>1</w:t>
            </w:r>
            <w:r w:rsidR="00B2010F" w:rsidRPr="00A85D6C">
              <w:rPr>
                <w:color w:val="auto"/>
                <w:szCs w:val="24"/>
              </w:rPr>
              <w:t>9</w:t>
            </w:r>
            <w:r w:rsidR="00FE3B25" w:rsidRPr="00A85D6C">
              <w:rPr>
                <w:color w:val="auto"/>
                <w:szCs w:val="24"/>
              </w:rPr>
              <w:t>.</w:t>
            </w:r>
            <w:r w:rsidR="000118DC" w:rsidRPr="00A85D6C">
              <w:rPr>
                <w:color w:val="auto"/>
                <w:szCs w:val="24"/>
              </w:rPr>
              <w:t>00</w:t>
            </w:r>
          </w:p>
          <w:p w14:paraId="1F078A88" w14:textId="77777777" w:rsidR="00735C51" w:rsidRPr="00A85D6C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A85D6C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5A3A2D" w14:textId="77777777" w:rsidR="00A85D6C" w:rsidRPr="00A85D6C" w:rsidRDefault="00A85D6C" w:rsidP="00A85D6C">
            <w:pPr>
              <w:pStyle w:val="1"/>
              <w:widowControl w:val="0"/>
              <w:tabs>
                <w:tab w:val="left" w:pos="1932"/>
                <w:tab w:val="left" w:pos="1933"/>
              </w:tabs>
              <w:autoSpaceDE w:val="0"/>
              <w:autoSpaceDN w:val="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bookmarkStart w:id="0" w:name="_dx_frag_StartFragment"/>
            <w:bookmarkEnd w:id="0"/>
            <w:r>
              <w:rPr>
                <w:b w:val="0"/>
                <w:sz w:val="24"/>
                <w:szCs w:val="24"/>
              </w:rPr>
              <w:t xml:space="preserve"> - К</w:t>
            </w:r>
            <w:r w:rsidRPr="00A85D6C">
              <w:rPr>
                <w:b w:val="0"/>
                <w:sz w:val="24"/>
                <w:szCs w:val="24"/>
              </w:rPr>
              <w:t>онтроль.</w:t>
            </w:r>
            <w:r w:rsidRPr="00A85D6C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Виды</w:t>
            </w:r>
            <w:r w:rsidRPr="00A85D6C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и</w:t>
            </w:r>
            <w:r w:rsidRPr="00A85D6C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порядок</w:t>
            </w:r>
            <w:r w:rsidRPr="00A85D6C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проведения</w:t>
            </w:r>
            <w:r w:rsidRPr="00A85D6C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контрольных</w:t>
            </w:r>
            <w:r w:rsidRPr="00A85D6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мероприятий</w:t>
            </w:r>
          </w:p>
          <w:p w14:paraId="4376C815" w14:textId="77777777" w:rsidR="00A85D6C" w:rsidRPr="00A85D6C" w:rsidRDefault="00A85D6C" w:rsidP="00A85D6C">
            <w:pPr>
              <w:widowControl w:val="0"/>
              <w:tabs>
                <w:tab w:val="left" w:pos="1932"/>
                <w:tab w:val="left" w:pos="1933"/>
              </w:tabs>
              <w:autoSpaceDE w:val="0"/>
              <w:autoSpaceDN w:val="0"/>
              <w:spacing w:before="4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-</w:t>
            </w:r>
            <w:r w:rsidRPr="00A85D6C">
              <w:rPr>
                <w:rFonts w:ascii="Times New Roman" w:hAnsi="Times New Roman"/>
                <w:szCs w:val="24"/>
              </w:rPr>
              <w:t>Обжалование.</w:t>
            </w:r>
            <w:r w:rsidRPr="00A85D6C">
              <w:rPr>
                <w:rFonts w:ascii="Times New Roman" w:hAnsi="Times New Roman"/>
                <w:spacing w:val="-7"/>
                <w:szCs w:val="24"/>
              </w:rPr>
              <w:t xml:space="preserve"> </w:t>
            </w:r>
            <w:r w:rsidRPr="00A85D6C">
              <w:rPr>
                <w:rFonts w:ascii="Times New Roman" w:hAnsi="Times New Roman"/>
                <w:szCs w:val="24"/>
              </w:rPr>
              <w:t>Основания.</w:t>
            </w:r>
            <w:r w:rsidRPr="00A85D6C"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r w:rsidRPr="00A85D6C">
              <w:rPr>
                <w:rFonts w:ascii="Times New Roman" w:hAnsi="Times New Roman"/>
                <w:szCs w:val="24"/>
              </w:rPr>
              <w:t>Сроки.</w:t>
            </w:r>
            <w:r w:rsidRPr="00A85D6C">
              <w:rPr>
                <w:rFonts w:ascii="Times New Roman" w:hAnsi="Times New Roman"/>
                <w:spacing w:val="-7"/>
                <w:szCs w:val="24"/>
              </w:rPr>
              <w:t xml:space="preserve"> </w:t>
            </w:r>
            <w:r w:rsidRPr="00A85D6C">
              <w:rPr>
                <w:rFonts w:ascii="Times New Roman" w:hAnsi="Times New Roman"/>
                <w:szCs w:val="24"/>
              </w:rPr>
              <w:t>Механика</w:t>
            </w:r>
            <w:r w:rsidRPr="00A85D6C"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r w:rsidRPr="00A85D6C">
              <w:rPr>
                <w:rFonts w:ascii="Times New Roman" w:hAnsi="Times New Roman"/>
                <w:szCs w:val="24"/>
              </w:rPr>
              <w:t>рассмотрения</w:t>
            </w:r>
            <w:r w:rsidRPr="00A85D6C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r w:rsidRPr="00A85D6C">
              <w:rPr>
                <w:rFonts w:ascii="Times New Roman" w:hAnsi="Times New Roman"/>
                <w:szCs w:val="24"/>
              </w:rPr>
              <w:t>жалоб</w:t>
            </w:r>
          </w:p>
          <w:p w14:paraId="3EE6B1A9" w14:textId="77777777" w:rsidR="00A85D6C" w:rsidRPr="00A85D6C" w:rsidRDefault="00A85D6C" w:rsidP="00A85D6C">
            <w:pPr>
              <w:pStyle w:val="1"/>
              <w:widowControl w:val="0"/>
              <w:tabs>
                <w:tab w:val="left" w:pos="1932"/>
                <w:tab w:val="left" w:pos="1933"/>
              </w:tabs>
              <w:autoSpaceDE w:val="0"/>
              <w:autoSpaceDN w:val="0"/>
              <w:spacing w:before="44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- </w:t>
            </w:r>
            <w:r w:rsidRPr="00A85D6C">
              <w:rPr>
                <w:b w:val="0"/>
                <w:sz w:val="24"/>
                <w:szCs w:val="24"/>
              </w:rPr>
              <w:t>Судебная</w:t>
            </w:r>
            <w:r w:rsidRPr="00A85D6C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защита</w:t>
            </w:r>
            <w:r w:rsidRPr="00A85D6C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законных</w:t>
            </w:r>
            <w:r w:rsidRPr="00A85D6C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прав</w:t>
            </w:r>
            <w:r w:rsidRPr="00A85D6C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и</w:t>
            </w:r>
            <w:r w:rsidRPr="00A85D6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интересов</w:t>
            </w:r>
            <w:r w:rsidRPr="00A85D6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участников</w:t>
            </w:r>
            <w:r w:rsidRPr="00A85D6C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закупок</w:t>
            </w:r>
          </w:p>
          <w:p w14:paraId="333A66AE" w14:textId="77777777" w:rsidR="00A85D6C" w:rsidRPr="00A85D6C" w:rsidRDefault="00A85D6C" w:rsidP="00A85D6C">
            <w:pPr>
              <w:widowControl w:val="0"/>
              <w:tabs>
                <w:tab w:val="left" w:pos="1932"/>
                <w:tab w:val="left" w:pos="1933"/>
                <w:tab w:val="left" w:pos="4447"/>
                <w:tab w:val="left" w:pos="6613"/>
                <w:tab w:val="left" w:pos="7062"/>
                <w:tab w:val="left" w:pos="8608"/>
                <w:tab w:val="left" w:pos="10917"/>
              </w:tabs>
              <w:autoSpaceDE w:val="0"/>
              <w:autoSpaceDN w:val="0"/>
              <w:spacing w:before="44" w:line="273" w:lineRule="auto"/>
              <w:ind w:right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- </w:t>
            </w:r>
            <w:r w:rsidRPr="00A85D6C">
              <w:rPr>
                <w:rFonts w:ascii="Times New Roman" w:hAnsi="Times New Roman"/>
                <w:szCs w:val="24"/>
              </w:rPr>
              <w:t>Административная</w:t>
            </w:r>
            <w:r>
              <w:rPr>
                <w:rFonts w:ascii="Times New Roman" w:hAnsi="Times New Roman"/>
                <w:szCs w:val="24"/>
              </w:rPr>
              <w:t xml:space="preserve"> ответственность за нарушения законодательства о закупках</w:t>
            </w:r>
          </w:p>
          <w:p w14:paraId="6281E339" w14:textId="77777777" w:rsidR="00A85D6C" w:rsidRPr="00A85D6C" w:rsidRDefault="00A85D6C" w:rsidP="00A85D6C">
            <w:pPr>
              <w:pStyle w:val="1"/>
              <w:widowControl w:val="0"/>
              <w:tabs>
                <w:tab w:val="left" w:pos="1932"/>
                <w:tab w:val="left" w:pos="1933"/>
              </w:tabs>
              <w:autoSpaceDE w:val="0"/>
              <w:autoSpaceDN w:val="0"/>
              <w:spacing w:before="1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- </w:t>
            </w:r>
            <w:r w:rsidRPr="00A85D6C">
              <w:rPr>
                <w:b w:val="0"/>
                <w:sz w:val="24"/>
                <w:szCs w:val="24"/>
              </w:rPr>
              <w:t>Реестр</w:t>
            </w:r>
            <w:r w:rsidRPr="00A85D6C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недобросовестных</w:t>
            </w:r>
            <w:r w:rsidRPr="00A85D6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поставщиков:</w:t>
            </w:r>
            <w:r w:rsidRPr="00A85D6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основания</w:t>
            </w:r>
            <w:r w:rsidRPr="00A85D6C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включения,</w:t>
            </w:r>
            <w:r w:rsidRPr="00A85D6C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A85D6C">
              <w:rPr>
                <w:b w:val="0"/>
                <w:sz w:val="24"/>
                <w:szCs w:val="24"/>
              </w:rPr>
              <w:t>сроки</w:t>
            </w:r>
          </w:p>
          <w:p w14:paraId="3876B9DA" w14:textId="59146014" w:rsidR="009F4168" w:rsidRPr="00E62408" w:rsidRDefault="00A85D6C" w:rsidP="00E62408">
            <w:pPr>
              <w:widowControl w:val="0"/>
              <w:tabs>
                <w:tab w:val="left" w:pos="1933"/>
              </w:tabs>
              <w:autoSpaceDE w:val="0"/>
              <w:autoSpaceDN w:val="0"/>
              <w:spacing w:before="4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- </w:t>
            </w:r>
            <w:r w:rsidRPr="00A85D6C">
              <w:rPr>
                <w:rFonts w:ascii="Times New Roman" w:hAnsi="Times New Roman"/>
                <w:szCs w:val="24"/>
              </w:rPr>
              <w:t>Ответы</w:t>
            </w:r>
            <w:r w:rsidRPr="00A85D6C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A85D6C">
              <w:rPr>
                <w:rFonts w:ascii="Times New Roman" w:hAnsi="Times New Roman"/>
                <w:szCs w:val="24"/>
              </w:rPr>
              <w:t>на</w:t>
            </w:r>
            <w:r w:rsidRPr="00A85D6C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A85D6C">
              <w:rPr>
                <w:rFonts w:ascii="Times New Roman" w:hAnsi="Times New Roman"/>
                <w:szCs w:val="24"/>
              </w:rPr>
              <w:t>вопросы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C4AA60" w14:textId="77777777" w:rsidR="00A85D6C" w:rsidRPr="00E62408" w:rsidRDefault="00A85D6C" w:rsidP="00A85D6C">
            <w:pPr>
              <w:pStyle w:val="af2"/>
              <w:spacing w:line="276" w:lineRule="auto"/>
              <w:ind w:right="313"/>
              <w:jc w:val="both"/>
              <w:rPr>
                <w:sz w:val="22"/>
                <w:szCs w:val="22"/>
              </w:rPr>
            </w:pPr>
            <w:r w:rsidRPr="00E62408">
              <w:rPr>
                <w:sz w:val="22"/>
                <w:szCs w:val="22"/>
              </w:rPr>
              <w:t>Наталья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Кузьмина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—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эксперт,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уполномоченный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на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проведение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антикоррупционной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экспертизы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Министерства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Юстиции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РФ,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сертифицированный</w:t>
            </w:r>
            <w:r w:rsidRPr="00E62408">
              <w:rPr>
                <w:spacing w:val="-62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преподаватель,</w:t>
            </w:r>
            <w:r w:rsidRPr="00E62408">
              <w:rPr>
                <w:spacing w:val="-2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эксперт</w:t>
            </w:r>
            <w:r w:rsidRPr="00E62408">
              <w:rPr>
                <w:spacing w:val="-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в</w:t>
            </w:r>
            <w:r w:rsidRPr="00E62408">
              <w:rPr>
                <w:spacing w:val="-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сфере</w:t>
            </w:r>
            <w:r w:rsidRPr="00E62408">
              <w:rPr>
                <w:spacing w:val="1"/>
                <w:sz w:val="22"/>
                <w:szCs w:val="22"/>
              </w:rPr>
              <w:t xml:space="preserve"> </w:t>
            </w:r>
            <w:r w:rsidRPr="00E62408">
              <w:rPr>
                <w:sz w:val="22"/>
                <w:szCs w:val="22"/>
              </w:rPr>
              <w:t>закупок.</w:t>
            </w:r>
          </w:p>
          <w:p w14:paraId="3CC8F7F9" w14:textId="77777777" w:rsidR="00735C51" w:rsidRPr="00A85D6C" w:rsidRDefault="00735C51" w:rsidP="0020599C">
            <w:pPr>
              <w:pStyle w:val="Body1"/>
              <w:ind w:left="142" w:right="139"/>
              <w:jc w:val="center"/>
              <w:rPr>
                <w:i/>
                <w:color w:val="auto"/>
                <w:szCs w:val="24"/>
              </w:rPr>
            </w:pPr>
          </w:p>
        </w:tc>
      </w:tr>
    </w:tbl>
    <w:p w14:paraId="051BF79A" w14:textId="77777777" w:rsidR="00E62408" w:rsidRPr="00E62408" w:rsidRDefault="00E62408" w:rsidP="00E62408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imes New Roman" w:hAnsi="Times New Roman"/>
          <w:szCs w:val="24"/>
        </w:rPr>
      </w:pPr>
      <w:r w:rsidRPr="00E62408">
        <w:rPr>
          <w:rFonts w:ascii="Times New Roman" w:hAnsi="Times New Roman"/>
          <w:szCs w:val="24"/>
        </w:rPr>
        <w:t xml:space="preserve">Для участия в вебинаре необходимо пройти регистрацию до </w:t>
      </w:r>
      <w:r w:rsidRPr="00E62408">
        <w:rPr>
          <w:rFonts w:ascii="Times New Roman" w:hAnsi="Times New Roman"/>
          <w:b/>
          <w:bCs/>
          <w:szCs w:val="24"/>
        </w:rPr>
        <w:t>12 сентября 2022 г.</w:t>
      </w:r>
    </w:p>
    <w:p w14:paraId="1CF68293" w14:textId="77777777" w:rsidR="00E62408" w:rsidRPr="00E62408" w:rsidRDefault="00E62408" w:rsidP="00E62408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E62408">
        <w:rPr>
          <w:rFonts w:ascii="Times New Roman" w:hAnsi="Times New Roman"/>
          <w:szCs w:val="24"/>
        </w:rPr>
        <w:t>При регистрации необходимо указать достоверные данные (Ф.И.О, контактный телефон, адрес электронной почты, ИНН организации, регион).</w:t>
      </w:r>
    </w:p>
    <w:p w14:paraId="37FBFAA6" w14:textId="77777777" w:rsidR="00E62408" w:rsidRPr="00E62408" w:rsidRDefault="00E62408" w:rsidP="00E62408">
      <w:pPr>
        <w:tabs>
          <w:tab w:val="left" w:pos="993"/>
        </w:tabs>
        <w:ind w:left="708" w:firstLine="1"/>
        <w:contextualSpacing/>
        <w:rPr>
          <w:u w:val="single"/>
          <w:lang w:val="en-US"/>
        </w:rPr>
      </w:pPr>
      <w:r w:rsidRPr="00E62408">
        <w:rPr>
          <w:rFonts w:ascii="Times New Roman" w:hAnsi="Times New Roman"/>
          <w:szCs w:val="24"/>
        </w:rPr>
        <w:t xml:space="preserve">Регистрация на вебинар по ссылке: </w:t>
      </w:r>
      <w:hyperlink r:id="rId9" w:history="1">
        <w:r w:rsidRPr="00E62408">
          <w:rPr>
            <w:color w:val="0000FF"/>
            <w:u w:val="single" w:color="0000FF"/>
            <w:lang w:val="en-US"/>
          </w:rPr>
          <w:t>http://webinars.fabrikant.ru/20220912?utm_source=mail&amp;utm_medium=manager&amp;utm_campaign=letter</w:t>
        </w:r>
      </w:hyperlink>
    </w:p>
    <w:p w14:paraId="58CB8373" w14:textId="77777777" w:rsidR="00E62408" w:rsidRPr="00E62408" w:rsidRDefault="00E62408" w:rsidP="00E6240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E62408">
        <w:rPr>
          <w:rFonts w:ascii="Times New Roman" w:hAnsi="Times New Roman"/>
          <w:color w:val="000000"/>
          <w:szCs w:val="24"/>
        </w:rPr>
        <w:t xml:space="preserve">Интересующие вас вопросы просим направлять на электронную почту </w:t>
      </w:r>
      <w:hyperlink r:id="rId10">
        <w:r w:rsidRPr="00E62408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edu</w:t>
        </w:r>
        <w:r w:rsidRPr="00E62408">
          <w:rPr>
            <w:rFonts w:ascii="Times New Roman" w:hAnsi="Times New Roman"/>
            <w:color w:val="0000FF"/>
            <w:szCs w:val="24"/>
            <w:u w:val="single" w:color="0000FF"/>
          </w:rPr>
          <w:t>@</w:t>
        </w:r>
        <w:r w:rsidRPr="00E62408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fabrikant</w:t>
        </w:r>
        <w:r w:rsidRPr="00E62408">
          <w:rPr>
            <w:rFonts w:ascii="Times New Roman" w:hAnsi="Times New Roman"/>
            <w:color w:val="0000FF"/>
            <w:szCs w:val="24"/>
            <w:u w:val="single" w:color="0000FF"/>
          </w:rPr>
          <w:t>.</w:t>
        </w:r>
        <w:r w:rsidRPr="00E62408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ru</w:t>
        </w:r>
        <w:r w:rsidRPr="00E62408">
          <w:rPr>
            <w:rFonts w:ascii="Times New Roman" w:hAnsi="Times New Roman"/>
            <w:color w:val="0000FF"/>
            <w:spacing w:val="-1"/>
            <w:szCs w:val="24"/>
          </w:rPr>
          <w:t xml:space="preserve"> </w:t>
        </w:r>
      </w:hyperlink>
      <w:r w:rsidRPr="00E62408">
        <w:rPr>
          <w:rFonts w:ascii="Times New Roman" w:hAnsi="Times New Roman"/>
          <w:color w:val="000000"/>
          <w:szCs w:val="24"/>
        </w:rPr>
        <w:t xml:space="preserve"> до начала вебинара. </w:t>
      </w:r>
    </w:p>
    <w:p w14:paraId="4C796B66" w14:textId="77777777" w:rsidR="00735C51" w:rsidRPr="00E62408" w:rsidRDefault="00735C51">
      <w:pPr>
        <w:spacing w:after="160" w:line="259" w:lineRule="auto"/>
        <w:ind w:left="142" w:right="139"/>
        <w:rPr>
          <w:rFonts w:ascii="Times New Roman" w:hAnsi="Times New Roman"/>
          <w:sz w:val="22"/>
          <w:szCs w:val="22"/>
        </w:rPr>
      </w:pPr>
    </w:p>
    <w:sectPr w:rsidR="00735C51" w:rsidRPr="00E62408">
      <w:headerReference w:type="default" r:id="rId11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CB240" w14:textId="77777777" w:rsidR="003F35C2" w:rsidRDefault="003F35C2">
      <w:r>
        <w:separator/>
      </w:r>
    </w:p>
  </w:endnote>
  <w:endnote w:type="continuationSeparator" w:id="0">
    <w:p w14:paraId="3D6B1B32" w14:textId="77777777" w:rsidR="003F35C2" w:rsidRDefault="003F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4C057" w14:textId="77777777" w:rsidR="003F35C2" w:rsidRDefault="003F35C2">
      <w:r>
        <w:separator/>
      </w:r>
    </w:p>
  </w:footnote>
  <w:footnote w:type="continuationSeparator" w:id="0">
    <w:p w14:paraId="5256793E" w14:textId="77777777" w:rsidR="003F35C2" w:rsidRDefault="003F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36233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85D6C">
      <w:rPr>
        <w:noProof/>
      </w:rPr>
      <w:t>2</w:t>
    </w:r>
    <w:r>
      <w:fldChar w:fldCharType="end"/>
    </w:r>
  </w:p>
  <w:p w14:paraId="1C6B3A03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5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B7EBA"/>
    <w:multiLevelType w:val="hybridMultilevel"/>
    <w:tmpl w:val="F890431A"/>
    <w:lvl w:ilvl="0" w:tplc="8A74ECAA">
      <w:numFmt w:val="bullet"/>
      <w:lvlText w:val=""/>
      <w:lvlJc w:val="left"/>
      <w:pPr>
        <w:ind w:left="193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36CBD34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2" w:tplc="17742308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3" w:tplc="45C880F2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4" w:tplc="26D2AE40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5" w:tplc="65C80D84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FB9885CC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7E54BA0C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  <w:lvl w:ilvl="8" w:tplc="14741690">
      <w:numFmt w:val="bullet"/>
      <w:lvlText w:val="•"/>
      <w:lvlJc w:val="left"/>
      <w:pPr>
        <w:ind w:left="948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3"/>
  </w:num>
  <w:num w:numId="7">
    <w:abstractNumId w:val="12"/>
  </w:num>
  <w:num w:numId="8">
    <w:abstractNumId w:val="0"/>
  </w:num>
  <w:num w:numId="9">
    <w:abstractNumId w:val="11"/>
  </w:num>
  <w:num w:numId="10">
    <w:abstractNumId w:val="8"/>
  </w:num>
  <w:num w:numId="11">
    <w:abstractNumId w:val="2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1227A5"/>
    <w:rsid w:val="00131A9C"/>
    <w:rsid w:val="001E6188"/>
    <w:rsid w:val="0020599C"/>
    <w:rsid w:val="002203D5"/>
    <w:rsid w:val="002527E1"/>
    <w:rsid w:val="00343C8B"/>
    <w:rsid w:val="003F35C2"/>
    <w:rsid w:val="004002B7"/>
    <w:rsid w:val="00415EFF"/>
    <w:rsid w:val="00427FD1"/>
    <w:rsid w:val="00470DCD"/>
    <w:rsid w:val="00491CC6"/>
    <w:rsid w:val="004E25B3"/>
    <w:rsid w:val="005215F9"/>
    <w:rsid w:val="00597AE2"/>
    <w:rsid w:val="006069DF"/>
    <w:rsid w:val="006E6CC0"/>
    <w:rsid w:val="00735C51"/>
    <w:rsid w:val="00755EA8"/>
    <w:rsid w:val="007D5B9C"/>
    <w:rsid w:val="008E0E66"/>
    <w:rsid w:val="009B3C62"/>
    <w:rsid w:val="009F4168"/>
    <w:rsid w:val="00A4033C"/>
    <w:rsid w:val="00A85D6C"/>
    <w:rsid w:val="00AA241F"/>
    <w:rsid w:val="00AC2DDF"/>
    <w:rsid w:val="00B2010F"/>
    <w:rsid w:val="00B213EC"/>
    <w:rsid w:val="00C669A4"/>
    <w:rsid w:val="00CF0788"/>
    <w:rsid w:val="00D532BF"/>
    <w:rsid w:val="00D708AB"/>
    <w:rsid w:val="00DB1F59"/>
    <w:rsid w:val="00DC15DC"/>
    <w:rsid w:val="00DE3F5A"/>
    <w:rsid w:val="00E32B40"/>
    <w:rsid w:val="00E62408"/>
    <w:rsid w:val="00E91F40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C21F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.bobkova@et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inars.fabrikant.ru/20220912?utm_source=mail&amp;utm_medium=manager&amp;utm_campaign=let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Кибирева Евгения Сергеевна</cp:lastModifiedBy>
  <cp:revision>3</cp:revision>
  <dcterms:created xsi:type="dcterms:W3CDTF">2022-09-06T06:54:00Z</dcterms:created>
  <dcterms:modified xsi:type="dcterms:W3CDTF">2022-09-06T07:01:00Z</dcterms:modified>
</cp:coreProperties>
</file>