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989A9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2582DDC8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0614909" wp14:editId="2F3B96C4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82FCC7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44281DD5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520D4F6A" w14:textId="77777777" w:rsidR="00EA47A6" w:rsidRDefault="00EA47A6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«Демонстрация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функциональных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возможностей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заказчиков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ЭТП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«Фабрикант».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Новые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сервисы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автоматизации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закупочной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деятельности»</w:t>
      </w:r>
    </w:p>
    <w:p w14:paraId="63AC89F2" w14:textId="77777777" w:rsidR="00735C51" w:rsidRPr="004E25B3" w:rsidRDefault="00EA47A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28.11</w:t>
      </w:r>
      <w:r w:rsidR="00470DCD" w:rsidRPr="004E25B3">
        <w:rPr>
          <w:rFonts w:ascii="Times New Roman" w:hAnsi="Times New Roman"/>
          <w:b/>
          <w:sz w:val="28"/>
          <w:szCs w:val="28"/>
        </w:rPr>
        <w:t>.2022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6D34ED17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227885F1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04B72853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0192AD5B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7525AEC4" w14:textId="05975B1F" w:rsidR="00735C51" w:rsidRPr="000915C2" w:rsidRDefault="008E0E66" w:rsidP="000915C2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1AE9DF3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1C13B566" wp14:editId="3B22C3E6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39C8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82BAAEF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6E4987A3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15E558E0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3F151D1D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8F492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F5B3A9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FA1C1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288238AE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0AAB31" w14:textId="77777777" w:rsidR="00735C51" w:rsidRPr="001E42C1" w:rsidRDefault="009F4168" w:rsidP="009959F0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563F7B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53CE32DD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3C8EB5C1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C5305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Pr="001E42C1">
              <w:rPr>
                <w:color w:val="auto"/>
                <w:szCs w:val="24"/>
              </w:rPr>
              <w:t>:00 – 1</w:t>
            </w:r>
            <w:r w:rsidR="009959F0">
              <w:rPr>
                <w:color w:val="auto"/>
                <w:szCs w:val="24"/>
              </w:rPr>
              <w:t>6</w:t>
            </w:r>
            <w:r w:rsidRPr="001E42C1">
              <w:rPr>
                <w:color w:val="auto"/>
                <w:szCs w:val="24"/>
              </w:rPr>
              <w:t>:05</w:t>
            </w:r>
          </w:p>
          <w:p w14:paraId="75DD7916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7B3342" w14:textId="77777777" w:rsidR="00735C51" w:rsidRPr="001E42C1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6A44F8" w14:textId="77777777" w:rsidR="001E42C1" w:rsidRPr="001E42C1" w:rsidRDefault="001E42C1" w:rsidP="00EA47A6">
            <w:pPr>
              <w:spacing w:before="37"/>
              <w:jc w:val="center"/>
              <w:rPr>
                <w:rFonts w:ascii="Times New Roman" w:hAnsi="Times New Roman"/>
                <w:szCs w:val="24"/>
              </w:rPr>
            </w:pPr>
            <w:r w:rsidRPr="001E42C1">
              <w:rPr>
                <w:rFonts w:ascii="Times New Roman" w:hAnsi="Times New Roman"/>
                <w:b/>
                <w:szCs w:val="24"/>
              </w:rPr>
              <w:t>Ольга</w:t>
            </w:r>
            <w:r w:rsidRPr="001E42C1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rFonts w:ascii="Times New Roman" w:hAnsi="Times New Roman"/>
                <w:b/>
                <w:szCs w:val="24"/>
              </w:rPr>
              <w:t>Вергунова</w:t>
            </w:r>
            <w:proofErr w:type="spellEnd"/>
            <w:r w:rsidRPr="001E42C1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-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Руководитель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отдела</w:t>
            </w:r>
            <w:r w:rsidRPr="001E42C1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методологии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и</w:t>
            </w:r>
            <w:r w:rsidRPr="001E42C1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обучения</w:t>
            </w:r>
            <w:r w:rsidRPr="001E42C1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ЭТП «Фабрикант»,</w:t>
            </w:r>
            <w:r w:rsidRPr="001E42C1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действующий</w:t>
            </w:r>
            <w:r w:rsidRPr="001E42C1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эксперт-практик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по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закупкам</w:t>
            </w:r>
            <w:r w:rsidRPr="001E42C1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1E42C1">
              <w:rPr>
                <w:rFonts w:ascii="Times New Roman" w:hAnsi="Times New Roman"/>
                <w:szCs w:val="24"/>
              </w:rPr>
              <w:t>44-ФЗ.</w:t>
            </w:r>
          </w:p>
          <w:p w14:paraId="60E49756" w14:textId="77777777" w:rsidR="00735C51" w:rsidRPr="001E42C1" w:rsidRDefault="00735C51" w:rsidP="00EA47A6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6E0A9992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DF7C16" w14:textId="77777777" w:rsidR="00735C51" w:rsidRPr="001E42C1" w:rsidRDefault="009F4168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1</w:t>
            </w:r>
            <w:r w:rsidR="009959F0">
              <w:rPr>
                <w:color w:val="auto"/>
                <w:szCs w:val="24"/>
              </w:rPr>
              <w:t>6</w:t>
            </w:r>
            <w:r w:rsidR="004002B7" w:rsidRPr="001E42C1">
              <w:rPr>
                <w:color w:val="auto"/>
                <w:szCs w:val="24"/>
              </w:rPr>
              <w:t xml:space="preserve">:05 – </w:t>
            </w:r>
            <w:r w:rsidR="009959F0">
              <w:rPr>
                <w:color w:val="auto"/>
                <w:szCs w:val="24"/>
              </w:rPr>
              <w:t>18</w:t>
            </w:r>
            <w:r w:rsidR="00FE3B25" w:rsidRPr="001E42C1">
              <w:rPr>
                <w:color w:val="auto"/>
                <w:szCs w:val="24"/>
              </w:rPr>
              <w:t>.</w:t>
            </w:r>
            <w:r w:rsidR="000118DC" w:rsidRPr="001E42C1">
              <w:rPr>
                <w:color w:val="auto"/>
                <w:szCs w:val="24"/>
              </w:rPr>
              <w:t>00</w:t>
            </w:r>
          </w:p>
          <w:p w14:paraId="1DA84311" w14:textId="77777777" w:rsidR="00735C51" w:rsidRPr="001E42C1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21AC4E" w14:textId="77777777" w:rsidR="00EA47A6" w:rsidRPr="00EA47A6" w:rsidRDefault="00EA47A6" w:rsidP="00EA47A6">
            <w:pPr>
              <w:pStyle w:val="af2"/>
              <w:spacing w:before="1"/>
              <w:ind w:right="308"/>
              <w:jc w:val="both"/>
              <w:rPr>
                <w:sz w:val="24"/>
                <w:szCs w:val="24"/>
              </w:rPr>
            </w:pPr>
            <w:bookmarkStart w:id="0" w:name="_dx_frag_StartFragment"/>
            <w:bookmarkEnd w:id="0"/>
            <w:r w:rsidRPr="00EA47A6">
              <w:rPr>
                <w:sz w:val="24"/>
                <w:szCs w:val="24"/>
              </w:rPr>
              <w:t xml:space="preserve">дополнительные сервисы </w:t>
            </w:r>
            <w:proofErr w:type="spellStart"/>
            <w:r w:rsidRPr="00EA47A6">
              <w:rPr>
                <w:sz w:val="24"/>
                <w:szCs w:val="24"/>
              </w:rPr>
              <w:t>этп</w:t>
            </w:r>
            <w:proofErr w:type="spellEnd"/>
            <w:r w:rsidRPr="00EA47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EA47A6">
              <w:rPr>
                <w:sz w:val="24"/>
                <w:szCs w:val="24"/>
              </w:rPr>
              <w:t>Фабрикант», которые помогают заказчикам в практической деятельности. В частности:</w:t>
            </w:r>
            <w:r w:rsidRPr="00EA47A6">
              <w:rPr>
                <w:spacing w:val="1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сервис по автоматическом определению НМЦК на закупку охранных услуг у ЧОП, сервис</w:t>
            </w:r>
            <w:r w:rsidRPr="00EA47A6">
              <w:rPr>
                <w:spacing w:val="1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обоснования НМЦК при проведении закупки, сервис поиска запретов и ограничений по</w:t>
            </w:r>
            <w:r w:rsidRPr="00EA47A6">
              <w:rPr>
                <w:spacing w:val="1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ст.14</w:t>
            </w:r>
            <w:r w:rsidRPr="00EA47A6">
              <w:rPr>
                <w:spacing w:val="-2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и</w:t>
            </w:r>
            <w:r w:rsidRPr="00EA47A6">
              <w:rPr>
                <w:spacing w:val="2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многие</w:t>
            </w:r>
            <w:r w:rsidRPr="00EA47A6">
              <w:rPr>
                <w:spacing w:val="-1"/>
                <w:sz w:val="24"/>
                <w:szCs w:val="24"/>
              </w:rPr>
              <w:t xml:space="preserve"> </w:t>
            </w:r>
            <w:r w:rsidRPr="00EA47A6">
              <w:rPr>
                <w:sz w:val="24"/>
                <w:szCs w:val="24"/>
              </w:rPr>
              <w:t>другие.</w:t>
            </w:r>
          </w:p>
          <w:p w14:paraId="35DC10F7" w14:textId="77777777" w:rsidR="009F4168" w:rsidRPr="001E42C1" w:rsidRDefault="009F4168" w:rsidP="001E42C1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83AB65" w14:textId="77777777" w:rsidR="00735C51" w:rsidRDefault="001E42C1" w:rsidP="00EA47A6">
            <w:pPr>
              <w:pStyle w:val="Body1"/>
              <w:ind w:right="139"/>
              <w:jc w:val="center"/>
              <w:rPr>
                <w:szCs w:val="24"/>
              </w:rPr>
            </w:pPr>
            <w:r w:rsidRPr="001E42C1">
              <w:rPr>
                <w:b/>
                <w:szCs w:val="24"/>
              </w:rPr>
              <w:t>Ольга</w:t>
            </w:r>
            <w:r w:rsidRPr="001E42C1">
              <w:rPr>
                <w:b/>
                <w:spacing w:val="55"/>
                <w:szCs w:val="24"/>
              </w:rPr>
              <w:t xml:space="preserve"> </w:t>
            </w:r>
            <w:proofErr w:type="spellStart"/>
            <w:r w:rsidRPr="001E42C1">
              <w:rPr>
                <w:b/>
                <w:szCs w:val="24"/>
              </w:rPr>
              <w:t>Вергунова</w:t>
            </w:r>
            <w:proofErr w:type="spellEnd"/>
            <w:r w:rsidRPr="001E42C1">
              <w:rPr>
                <w:b/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-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Руководитель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отдела</w:t>
            </w:r>
            <w:r w:rsidRPr="001E42C1">
              <w:rPr>
                <w:spacing w:val="57"/>
                <w:szCs w:val="24"/>
              </w:rPr>
              <w:t xml:space="preserve"> </w:t>
            </w:r>
            <w:r w:rsidRPr="001E42C1">
              <w:rPr>
                <w:szCs w:val="24"/>
              </w:rPr>
              <w:t>методологии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и</w:t>
            </w:r>
            <w:r w:rsidRPr="001E42C1">
              <w:rPr>
                <w:spacing w:val="54"/>
                <w:szCs w:val="24"/>
              </w:rPr>
              <w:t xml:space="preserve"> </w:t>
            </w:r>
            <w:r w:rsidRPr="001E42C1">
              <w:rPr>
                <w:szCs w:val="24"/>
              </w:rPr>
              <w:t>обучения</w:t>
            </w:r>
            <w:r w:rsidRPr="001E42C1">
              <w:rPr>
                <w:spacing w:val="55"/>
                <w:szCs w:val="24"/>
              </w:rPr>
              <w:t xml:space="preserve"> </w:t>
            </w:r>
            <w:r w:rsidRPr="001E42C1">
              <w:rPr>
                <w:szCs w:val="24"/>
              </w:rPr>
              <w:t>ЭТП «Фабрикант»,</w:t>
            </w:r>
            <w:r w:rsidRPr="001E42C1">
              <w:rPr>
                <w:spacing w:val="-2"/>
                <w:szCs w:val="24"/>
              </w:rPr>
              <w:t xml:space="preserve"> </w:t>
            </w:r>
            <w:r w:rsidRPr="001E42C1">
              <w:rPr>
                <w:szCs w:val="24"/>
              </w:rPr>
              <w:t>действующий</w:t>
            </w:r>
            <w:r w:rsidRPr="001E42C1">
              <w:rPr>
                <w:spacing w:val="-3"/>
                <w:szCs w:val="24"/>
              </w:rPr>
              <w:t xml:space="preserve"> </w:t>
            </w:r>
            <w:r w:rsidRPr="001E42C1">
              <w:rPr>
                <w:szCs w:val="24"/>
              </w:rPr>
              <w:t>эксперт-практик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по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закупкам</w:t>
            </w:r>
            <w:r w:rsidRPr="001E42C1">
              <w:rPr>
                <w:spacing w:val="-4"/>
                <w:szCs w:val="24"/>
              </w:rPr>
              <w:t xml:space="preserve"> </w:t>
            </w:r>
            <w:r w:rsidRPr="001E42C1">
              <w:rPr>
                <w:szCs w:val="24"/>
              </w:rPr>
              <w:t>44-ФЗ</w:t>
            </w:r>
          </w:p>
          <w:p w14:paraId="14532F77" w14:textId="77777777" w:rsidR="00EA47A6" w:rsidRPr="00EA47A6" w:rsidRDefault="00EA47A6" w:rsidP="00EA47A6">
            <w:pPr>
              <w:spacing w:before="1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EA47A6">
              <w:rPr>
                <w:rFonts w:ascii="Times New Roman" w:hAnsi="Times New Roman"/>
                <w:b/>
                <w:szCs w:val="24"/>
              </w:rPr>
              <w:t>Елизавета</w:t>
            </w:r>
            <w:r w:rsidRPr="00EA47A6">
              <w:rPr>
                <w:rFonts w:ascii="Times New Roman" w:hAnsi="Times New Roman"/>
                <w:b/>
                <w:spacing w:val="24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b/>
                <w:szCs w:val="24"/>
              </w:rPr>
              <w:t>Базарова</w:t>
            </w:r>
            <w:r w:rsidRPr="00EA47A6">
              <w:rPr>
                <w:rFonts w:ascii="Times New Roman" w:hAnsi="Times New Roman"/>
                <w:b/>
                <w:spacing w:val="26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-</w:t>
            </w:r>
            <w:r w:rsidRPr="00EA47A6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Главный</w:t>
            </w:r>
            <w:r w:rsidRPr="00EA47A6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специалист</w:t>
            </w:r>
            <w:r w:rsidRPr="00EA47A6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Департамента</w:t>
            </w:r>
            <w:r w:rsidRPr="00EA47A6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по</w:t>
            </w:r>
            <w:r w:rsidRPr="00EA47A6">
              <w:rPr>
                <w:rFonts w:ascii="Times New Roman" w:hAnsi="Times New Roman"/>
                <w:spacing w:val="25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работе</w:t>
            </w:r>
            <w:r w:rsidRPr="00EA47A6">
              <w:rPr>
                <w:rFonts w:ascii="Times New Roman" w:hAnsi="Times New Roman"/>
                <w:spacing w:val="22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с</w:t>
            </w:r>
            <w:r w:rsidRPr="00EA47A6">
              <w:rPr>
                <w:rFonts w:ascii="Times New Roman" w:hAnsi="Times New Roman"/>
                <w:spacing w:val="23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заказчиками</w:t>
            </w:r>
            <w:r w:rsidRPr="00EA47A6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EA47A6">
              <w:rPr>
                <w:rFonts w:ascii="Times New Roman" w:hAnsi="Times New Roman"/>
                <w:szCs w:val="24"/>
              </w:rPr>
              <w:t>ЭТП «Фабрикант»</w:t>
            </w:r>
          </w:p>
          <w:p w14:paraId="56509FAD" w14:textId="77777777" w:rsidR="00EA47A6" w:rsidRPr="001E42C1" w:rsidRDefault="00EA47A6" w:rsidP="00EA47A6">
            <w:pPr>
              <w:pStyle w:val="Body1"/>
              <w:ind w:left="142" w:right="139"/>
              <w:jc w:val="center"/>
              <w:rPr>
                <w:i/>
                <w:color w:val="auto"/>
                <w:szCs w:val="24"/>
              </w:rPr>
            </w:pPr>
          </w:p>
        </w:tc>
      </w:tr>
    </w:tbl>
    <w:p w14:paraId="0929FF3E" w14:textId="77777777" w:rsidR="000915C2" w:rsidRDefault="000915C2" w:rsidP="000915C2">
      <w:pPr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42EDEE5C" w14:textId="1A8F5E86" w:rsidR="000915C2" w:rsidRPr="000915C2" w:rsidRDefault="000915C2" w:rsidP="000915C2">
      <w:pPr>
        <w:tabs>
          <w:tab w:val="left" w:pos="993"/>
        </w:tabs>
        <w:spacing w:line="276" w:lineRule="auto"/>
        <w:contextualSpacing/>
        <w:jc w:val="center"/>
        <w:rPr>
          <w:rFonts w:ascii="Times New Roman" w:hAnsi="Times New Roman"/>
          <w:szCs w:val="24"/>
        </w:rPr>
      </w:pPr>
      <w:r w:rsidRPr="000915C2">
        <w:rPr>
          <w:rFonts w:ascii="Times New Roman" w:hAnsi="Times New Roman"/>
          <w:szCs w:val="24"/>
        </w:rPr>
        <w:t>Для участия в вебинаре необходимо пройти регистрацию.</w:t>
      </w:r>
    </w:p>
    <w:p w14:paraId="3CDE18BD" w14:textId="77777777" w:rsidR="000915C2" w:rsidRPr="000915C2" w:rsidRDefault="000915C2" w:rsidP="000915C2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0915C2">
        <w:rPr>
          <w:rFonts w:ascii="Times New Roman" w:hAnsi="Times New Roman"/>
          <w:szCs w:val="24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2F67D1EB" w14:textId="77777777" w:rsidR="000915C2" w:rsidRPr="000915C2" w:rsidRDefault="000915C2" w:rsidP="000915C2">
      <w:pPr>
        <w:rPr>
          <w:rFonts w:ascii="Times New Roman" w:hAnsi="Times New Roman"/>
          <w:szCs w:val="24"/>
        </w:rPr>
      </w:pPr>
      <w:r w:rsidRPr="000915C2">
        <w:rPr>
          <w:rFonts w:ascii="Times New Roman" w:hAnsi="Times New Roman"/>
          <w:szCs w:val="24"/>
        </w:rPr>
        <w:t xml:space="preserve">      Регистрация на вебинар по ссылке: </w:t>
      </w:r>
    </w:p>
    <w:p w14:paraId="3CECF43F" w14:textId="77777777" w:rsidR="000915C2" w:rsidRPr="000915C2" w:rsidRDefault="000915C2" w:rsidP="000915C2">
      <w:pPr>
        <w:rPr>
          <w:rFonts w:ascii="Times New Roman" w:hAnsi="Times New Roman"/>
          <w:color w:val="0000FF"/>
          <w:szCs w:val="24"/>
          <w:u w:val="single" w:color="0000FF"/>
        </w:rPr>
      </w:pPr>
      <w:r w:rsidRPr="000915C2">
        <w:rPr>
          <w:rFonts w:ascii="Times New Roman" w:hAnsi="Times New Roman"/>
          <w:color w:val="0000FF"/>
          <w:szCs w:val="24"/>
          <w:u w:val="single" w:color="0000FF"/>
          <w:lang w:val="en-US"/>
        </w:rPr>
        <w:t>https</w:t>
      </w:r>
      <w:r w:rsidRPr="000915C2">
        <w:rPr>
          <w:rFonts w:ascii="Times New Roman" w:hAnsi="Times New Roman"/>
          <w:color w:val="0000FF"/>
          <w:szCs w:val="24"/>
          <w:u w:val="single" w:color="0000FF"/>
        </w:rPr>
        <w:t>://</w:t>
      </w:r>
      <w:r w:rsidRPr="000915C2">
        <w:rPr>
          <w:rFonts w:ascii="Times New Roman" w:hAnsi="Times New Roman"/>
          <w:color w:val="0000FF"/>
          <w:szCs w:val="24"/>
          <w:u w:val="single" w:color="0000FF"/>
          <w:lang w:val="en-US"/>
        </w:rPr>
        <w:t>events</w:t>
      </w:r>
      <w:r w:rsidRPr="000915C2">
        <w:rPr>
          <w:rFonts w:ascii="Times New Roman" w:hAnsi="Times New Roman"/>
          <w:color w:val="0000FF"/>
          <w:szCs w:val="24"/>
          <w:u w:val="single" w:color="0000FF"/>
        </w:rPr>
        <w:t>.</w:t>
      </w:r>
      <w:r w:rsidRPr="000915C2">
        <w:rPr>
          <w:rFonts w:ascii="Times New Roman" w:hAnsi="Times New Roman"/>
          <w:color w:val="0000FF"/>
          <w:szCs w:val="24"/>
          <w:u w:val="single" w:color="0000FF"/>
          <w:lang w:val="en-US"/>
        </w:rPr>
        <w:t>webinar</w:t>
      </w:r>
      <w:r w:rsidRPr="000915C2">
        <w:rPr>
          <w:rFonts w:ascii="Times New Roman" w:hAnsi="Times New Roman"/>
          <w:color w:val="0000FF"/>
          <w:szCs w:val="24"/>
          <w:u w:val="single" w:color="0000FF"/>
        </w:rPr>
        <w:t>.</w:t>
      </w:r>
      <w:proofErr w:type="spellStart"/>
      <w:r w:rsidRPr="000915C2">
        <w:rPr>
          <w:rFonts w:ascii="Times New Roman" w:hAnsi="Times New Roman"/>
          <w:color w:val="0000FF"/>
          <w:szCs w:val="24"/>
          <w:u w:val="single" w:color="0000FF"/>
          <w:lang w:val="en-US"/>
        </w:rPr>
        <w:t>ru</w:t>
      </w:r>
      <w:proofErr w:type="spellEnd"/>
      <w:r w:rsidRPr="000915C2">
        <w:rPr>
          <w:rFonts w:ascii="Times New Roman" w:hAnsi="Times New Roman"/>
          <w:color w:val="0000FF"/>
          <w:szCs w:val="24"/>
          <w:u w:val="single" w:color="0000FF"/>
        </w:rPr>
        <w:t>/</w:t>
      </w:r>
      <w:proofErr w:type="spellStart"/>
      <w:r w:rsidRPr="000915C2">
        <w:rPr>
          <w:rFonts w:ascii="Times New Roman" w:hAnsi="Times New Roman"/>
          <w:color w:val="0000FF"/>
          <w:szCs w:val="24"/>
          <w:u w:val="single" w:color="0000FF"/>
          <w:lang w:val="en-US"/>
        </w:rPr>
        <w:t>fabrikant</w:t>
      </w:r>
      <w:proofErr w:type="spellEnd"/>
      <w:r w:rsidRPr="000915C2">
        <w:rPr>
          <w:rFonts w:ascii="Times New Roman" w:hAnsi="Times New Roman"/>
          <w:color w:val="0000FF"/>
          <w:szCs w:val="24"/>
          <w:u w:val="single" w:color="0000FF"/>
        </w:rPr>
        <w:t>/165870178</w:t>
      </w:r>
    </w:p>
    <w:p w14:paraId="6962E07D" w14:textId="77777777" w:rsidR="000915C2" w:rsidRPr="000915C2" w:rsidRDefault="000915C2" w:rsidP="000915C2">
      <w:pPr>
        <w:spacing w:line="259" w:lineRule="auto"/>
        <w:ind w:right="139" w:firstLine="142"/>
        <w:rPr>
          <w:rFonts w:ascii="Times New Roman" w:hAnsi="Times New Roman"/>
          <w:szCs w:val="24"/>
        </w:rPr>
      </w:pPr>
      <w:r w:rsidRPr="000915C2">
        <w:rPr>
          <w:rFonts w:ascii="Times New Roman" w:hAnsi="Times New Roman"/>
          <w:color w:val="000000"/>
          <w:szCs w:val="24"/>
        </w:rPr>
        <w:t xml:space="preserve">      Интересующие вас вопросы просим направлять на электронную почту </w:t>
      </w:r>
      <w:hyperlink r:id="rId9">
        <w:r w:rsidRPr="000915C2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edu</w:t>
        </w:r>
        <w:r w:rsidRPr="000915C2">
          <w:rPr>
            <w:rFonts w:ascii="Times New Roman" w:hAnsi="Times New Roman"/>
            <w:color w:val="0000FF"/>
            <w:szCs w:val="24"/>
            <w:u w:val="single" w:color="0000FF"/>
          </w:rPr>
          <w:t>@</w:t>
        </w:r>
        <w:r w:rsidRPr="000915C2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fabrikant</w:t>
        </w:r>
        <w:r w:rsidRPr="000915C2">
          <w:rPr>
            <w:rFonts w:ascii="Times New Roman" w:hAnsi="Times New Roman"/>
            <w:color w:val="0000FF"/>
            <w:szCs w:val="24"/>
            <w:u w:val="single" w:color="0000FF"/>
          </w:rPr>
          <w:t>.</w:t>
        </w:r>
        <w:r w:rsidRPr="000915C2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ru</w:t>
        </w:r>
        <w:r w:rsidRPr="000915C2">
          <w:rPr>
            <w:rFonts w:ascii="Times New Roman" w:hAnsi="Times New Roman"/>
            <w:color w:val="0000FF"/>
            <w:spacing w:val="-1"/>
            <w:szCs w:val="24"/>
          </w:rPr>
          <w:t xml:space="preserve"> </w:t>
        </w:r>
      </w:hyperlink>
      <w:r w:rsidRPr="000915C2">
        <w:rPr>
          <w:rFonts w:ascii="Times New Roman" w:hAnsi="Times New Roman"/>
          <w:color w:val="000000"/>
          <w:szCs w:val="24"/>
        </w:rPr>
        <w:t xml:space="preserve"> до начала вебинара. </w:t>
      </w:r>
    </w:p>
    <w:p w14:paraId="0B67482B" w14:textId="77777777" w:rsidR="000915C2" w:rsidRPr="000915C2" w:rsidRDefault="000915C2">
      <w:pPr>
        <w:spacing w:after="160" w:line="259" w:lineRule="auto"/>
        <w:ind w:left="142" w:right="139"/>
        <w:rPr>
          <w:rFonts w:ascii="Times New Roman" w:hAnsi="Times New Roman"/>
          <w:b/>
          <w:sz w:val="22"/>
          <w:szCs w:val="22"/>
        </w:rPr>
      </w:pPr>
    </w:p>
    <w:sectPr w:rsidR="000915C2" w:rsidRPr="000915C2">
      <w:headerReference w:type="default" r:id="rId10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82F6" w14:textId="77777777" w:rsidR="00404059" w:rsidRDefault="00404059">
      <w:r>
        <w:separator/>
      </w:r>
    </w:p>
  </w:endnote>
  <w:endnote w:type="continuationSeparator" w:id="0">
    <w:p w14:paraId="647B1C06" w14:textId="77777777" w:rsidR="00404059" w:rsidRDefault="0040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23116" w14:textId="77777777" w:rsidR="00404059" w:rsidRDefault="00404059">
      <w:r>
        <w:separator/>
      </w:r>
    </w:p>
  </w:footnote>
  <w:footnote w:type="continuationSeparator" w:id="0">
    <w:p w14:paraId="515BD07E" w14:textId="77777777" w:rsidR="00404059" w:rsidRDefault="0040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0847E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5C97AD23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915C2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04059"/>
    <w:rsid w:val="00427FD1"/>
    <w:rsid w:val="00470DCD"/>
    <w:rsid w:val="00491CC6"/>
    <w:rsid w:val="004E25B3"/>
    <w:rsid w:val="005215F9"/>
    <w:rsid w:val="00597AE2"/>
    <w:rsid w:val="006069DF"/>
    <w:rsid w:val="006E6CC0"/>
    <w:rsid w:val="00735C51"/>
    <w:rsid w:val="00755EA8"/>
    <w:rsid w:val="007D5B9C"/>
    <w:rsid w:val="008E0E66"/>
    <w:rsid w:val="009959F0"/>
    <w:rsid w:val="009B3C62"/>
    <w:rsid w:val="009F4168"/>
    <w:rsid w:val="00A23EB7"/>
    <w:rsid w:val="00A4033C"/>
    <w:rsid w:val="00AA241F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A47A6"/>
    <w:rsid w:val="00EB4759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15B2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bobkova@et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2022-11-22T08:06:00Z</dcterms:created>
  <dcterms:modified xsi:type="dcterms:W3CDTF">2022-11-22T08:11:00Z</dcterms:modified>
</cp:coreProperties>
</file>