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3B2D4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212060E9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68C3C2AF" wp14:editId="3910B367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3281B7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16A736BB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27EB511E" w14:textId="77777777" w:rsidR="00BE6754" w:rsidRDefault="00BE6754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«Эффективная закупочная система. Обзор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лучших закупочных практик по 44-ФЗ и 223-ФЗ»</w:t>
      </w:r>
    </w:p>
    <w:p w14:paraId="0993B3AF" w14:textId="77777777" w:rsidR="00735C51" w:rsidRPr="004E25B3" w:rsidRDefault="00BE6754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="000D443E">
        <w:rPr>
          <w:rFonts w:ascii="Times New Roman" w:hAnsi="Times New Roman"/>
          <w:b/>
          <w:sz w:val="28"/>
          <w:szCs w:val="28"/>
        </w:rPr>
        <w:t>.01.2023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0260F481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5C90A79E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347B3F6E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773D2012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7F044CD2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6303FEE9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2B571CC5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50BF4B9C" wp14:editId="55C48DAA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7692A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798A418D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4801C17F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066907F9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02480315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637EFA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0AF40B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411ED0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671E3FC3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AAF73A" w14:textId="77777777" w:rsidR="00735C51" w:rsidRPr="00BE6754" w:rsidRDefault="000D443E" w:rsidP="00BE6754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E6754">
              <w:rPr>
                <w:color w:val="auto"/>
                <w:szCs w:val="24"/>
              </w:rPr>
              <w:t>1</w:t>
            </w:r>
            <w:r w:rsidR="00BE6754" w:rsidRPr="00BE6754">
              <w:rPr>
                <w:color w:val="auto"/>
                <w:szCs w:val="24"/>
              </w:rPr>
              <w:t>7</w:t>
            </w:r>
            <w:r w:rsidR="008E0E66" w:rsidRPr="00BE6754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DB2132" w14:textId="77777777" w:rsidR="00735C51" w:rsidRPr="00BE6754" w:rsidRDefault="008E0E66" w:rsidP="00BE6754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E6754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7D9563B0" w14:textId="77777777" w:rsidR="00735C51" w:rsidRPr="00BE6754" w:rsidRDefault="00735C51" w:rsidP="00BE6754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44E85DE4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80FA2E" w14:textId="77777777" w:rsidR="00735C51" w:rsidRPr="00BE6754" w:rsidRDefault="000D443E" w:rsidP="00BE6754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E6754">
              <w:rPr>
                <w:color w:val="auto"/>
                <w:szCs w:val="24"/>
              </w:rPr>
              <w:t>1</w:t>
            </w:r>
            <w:r w:rsidR="00BE6754" w:rsidRPr="00BE6754">
              <w:rPr>
                <w:color w:val="auto"/>
                <w:szCs w:val="24"/>
              </w:rPr>
              <w:t>7</w:t>
            </w:r>
            <w:r w:rsidR="008E0E66" w:rsidRPr="00BE6754">
              <w:rPr>
                <w:color w:val="auto"/>
                <w:szCs w:val="24"/>
              </w:rPr>
              <w:t xml:space="preserve">:00 – </w:t>
            </w:r>
            <w:r w:rsidRPr="00BE6754">
              <w:rPr>
                <w:color w:val="auto"/>
                <w:szCs w:val="24"/>
              </w:rPr>
              <w:t>1</w:t>
            </w:r>
            <w:r w:rsidR="00BE6754" w:rsidRPr="00BE6754">
              <w:rPr>
                <w:color w:val="auto"/>
                <w:szCs w:val="24"/>
              </w:rPr>
              <w:t>7</w:t>
            </w:r>
            <w:r w:rsidR="008E0E66" w:rsidRPr="00BE6754">
              <w:rPr>
                <w:color w:val="auto"/>
                <w:szCs w:val="24"/>
              </w:rPr>
              <w:t>:05</w:t>
            </w:r>
          </w:p>
          <w:p w14:paraId="050A5E21" w14:textId="77777777" w:rsidR="00735C51" w:rsidRPr="00BE6754" w:rsidRDefault="008E0E66" w:rsidP="00BE6754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E6754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C9B9ED" w14:textId="77777777" w:rsidR="00735C51" w:rsidRPr="00BE6754" w:rsidRDefault="008E0E66" w:rsidP="00BE6754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E6754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EEC42A" w14:textId="77777777" w:rsidR="00735C51" w:rsidRPr="00BE6754" w:rsidRDefault="00BE6754" w:rsidP="00BE6754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  <w:r w:rsidRPr="00BE6754">
              <w:rPr>
                <w:rFonts w:ascii="Times New Roman" w:hAnsi="Times New Roman"/>
                <w:b/>
                <w:szCs w:val="24"/>
              </w:rPr>
              <w:t>Наталья</w:t>
            </w:r>
            <w:r w:rsidRPr="00BE6754">
              <w:rPr>
                <w:rFonts w:ascii="Times New Roman" w:hAnsi="Times New Roman"/>
                <w:b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b/>
                <w:szCs w:val="24"/>
              </w:rPr>
              <w:t>Кузьмина</w:t>
            </w:r>
            <w:r w:rsidRPr="00BE6754">
              <w:rPr>
                <w:rFonts w:ascii="Times New Roman" w:hAnsi="Times New Roman"/>
                <w:b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—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эксперт,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уполномоченный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на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проведение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антикоррупционной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экспертизы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Министерства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Юстиции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РФ,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сертифицированный</w:t>
            </w:r>
            <w:r w:rsidRPr="00BE6754">
              <w:rPr>
                <w:rFonts w:ascii="Times New Roman" w:hAnsi="Times New Roman"/>
                <w:spacing w:val="-62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преподаватель,</w:t>
            </w:r>
            <w:r w:rsidRPr="00BE6754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эксперт</w:t>
            </w:r>
            <w:r w:rsidRPr="00BE6754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в</w:t>
            </w:r>
            <w:r w:rsidRPr="00BE6754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сфере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закупок.</w:t>
            </w:r>
          </w:p>
        </w:tc>
      </w:tr>
      <w:tr w:rsidR="00735C51" w14:paraId="6A211297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66DD7B" w14:textId="77777777" w:rsidR="00735C51" w:rsidRPr="00BE6754" w:rsidRDefault="000D443E" w:rsidP="00BE6754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E6754">
              <w:rPr>
                <w:color w:val="auto"/>
                <w:szCs w:val="24"/>
              </w:rPr>
              <w:t>1</w:t>
            </w:r>
            <w:r w:rsidR="00BE6754" w:rsidRPr="00BE6754">
              <w:rPr>
                <w:color w:val="auto"/>
                <w:szCs w:val="24"/>
              </w:rPr>
              <w:t>7</w:t>
            </w:r>
            <w:r w:rsidR="004002B7" w:rsidRPr="00BE6754">
              <w:rPr>
                <w:color w:val="auto"/>
                <w:szCs w:val="24"/>
              </w:rPr>
              <w:t xml:space="preserve">:05 – </w:t>
            </w:r>
            <w:r w:rsidRPr="00BE6754">
              <w:rPr>
                <w:color w:val="auto"/>
                <w:szCs w:val="24"/>
              </w:rPr>
              <w:t>1</w:t>
            </w:r>
            <w:r w:rsidR="00BE6754" w:rsidRPr="00BE6754">
              <w:rPr>
                <w:color w:val="auto"/>
                <w:szCs w:val="24"/>
              </w:rPr>
              <w:t>9</w:t>
            </w:r>
            <w:r w:rsidR="00FE3B25" w:rsidRPr="00BE6754">
              <w:rPr>
                <w:color w:val="auto"/>
                <w:szCs w:val="24"/>
              </w:rPr>
              <w:t>.</w:t>
            </w:r>
            <w:r w:rsidR="000118DC" w:rsidRPr="00BE6754">
              <w:rPr>
                <w:color w:val="auto"/>
                <w:szCs w:val="24"/>
              </w:rPr>
              <w:t>00</w:t>
            </w:r>
          </w:p>
          <w:p w14:paraId="024B6F82" w14:textId="77777777" w:rsidR="00735C51" w:rsidRPr="00BE6754" w:rsidRDefault="008E0E66" w:rsidP="00BE6754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E6754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018E11" w14:textId="77777777" w:rsidR="00BE6754" w:rsidRPr="00BE6754" w:rsidRDefault="00BE6754" w:rsidP="00BE6754">
            <w:pPr>
              <w:widowControl w:val="0"/>
              <w:tabs>
                <w:tab w:val="left" w:pos="2281"/>
              </w:tabs>
              <w:autoSpaceDE w:val="0"/>
              <w:autoSpaceDN w:val="0"/>
              <w:spacing w:before="45"/>
              <w:jc w:val="center"/>
              <w:rPr>
                <w:rFonts w:ascii="Times New Roman" w:hAnsi="Times New Roman"/>
                <w:szCs w:val="24"/>
              </w:rPr>
            </w:pPr>
            <w:bookmarkStart w:id="0" w:name="_dx_frag_StartFragment"/>
            <w:bookmarkEnd w:id="0"/>
            <w:r w:rsidRPr="00BE6754">
              <w:rPr>
                <w:rFonts w:ascii="Times New Roman" w:hAnsi="Times New Roman"/>
                <w:szCs w:val="24"/>
              </w:rPr>
              <w:t>- Как</w:t>
            </w:r>
            <w:r w:rsidRPr="00BE6754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построить</w:t>
            </w:r>
            <w:r w:rsidRPr="00BE6754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эффективную</w:t>
            </w:r>
            <w:r w:rsidRPr="00BE6754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закупочную</w:t>
            </w:r>
            <w:r w:rsidRPr="00BE6754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систему;</w:t>
            </w:r>
          </w:p>
          <w:p w14:paraId="0DB3F2BB" w14:textId="77777777" w:rsidR="00BE6754" w:rsidRPr="00BE6754" w:rsidRDefault="00BE6754" w:rsidP="00BE6754">
            <w:pPr>
              <w:widowControl w:val="0"/>
              <w:tabs>
                <w:tab w:val="left" w:pos="2281"/>
              </w:tabs>
              <w:autoSpaceDE w:val="0"/>
              <w:autoSpaceDN w:val="0"/>
              <w:spacing w:before="43"/>
              <w:jc w:val="center"/>
              <w:rPr>
                <w:rFonts w:ascii="Times New Roman" w:hAnsi="Times New Roman"/>
                <w:szCs w:val="24"/>
              </w:rPr>
            </w:pPr>
            <w:r w:rsidRPr="00BE6754">
              <w:rPr>
                <w:rFonts w:ascii="Times New Roman" w:hAnsi="Times New Roman"/>
                <w:szCs w:val="24"/>
              </w:rPr>
              <w:t>- Какие</w:t>
            </w:r>
            <w:r w:rsidRPr="00BE6754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есть</w:t>
            </w:r>
            <w:r w:rsidRPr="00BE6754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механизмы</w:t>
            </w:r>
            <w:r w:rsidRPr="00BE6754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стимулирования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участников</w:t>
            </w:r>
            <w:r w:rsidRPr="00BE6754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закупок;</w:t>
            </w:r>
          </w:p>
          <w:p w14:paraId="4B739E2A" w14:textId="77777777" w:rsidR="00BE6754" w:rsidRPr="00BE6754" w:rsidRDefault="00BE6754" w:rsidP="00BE6754">
            <w:pPr>
              <w:widowControl w:val="0"/>
              <w:tabs>
                <w:tab w:val="left" w:pos="2281"/>
              </w:tabs>
              <w:autoSpaceDE w:val="0"/>
              <w:autoSpaceDN w:val="0"/>
              <w:spacing w:before="44" w:line="273" w:lineRule="auto"/>
              <w:ind w:right="313"/>
              <w:jc w:val="center"/>
              <w:rPr>
                <w:rFonts w:ascii="Times New Roman" w:hAnsi="Times New Roman"/>
                <w:szCs w:val="24"/>
              </w:rPr>
            </w:pPr>
            <w:r w:rsidRPr="00BE6754">
              <w:rPr>
                <w:rFonts w:ascii="Times New Roman" w:hAnsi="Times New Roman"/>
                <w:szCs w:val="24"/>
              </w:rPr>
              <w:t>- Как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выстроить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систему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управления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рисками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в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рамках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закупочной</w:t>
            </w:r>
            <w:r w:rsidRPr="00BE6754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деятельности;</w:t>
            </w:r>
          </w:p>
          <w:p w14:paraId="2D878DDF" w14:textId="77777777" w:rsidR="00BE6754" w:rsidRPr="00BE6754" w:rsidRDefault="00BE6754" w:rsidP="00BE6754">
            <w:pPr>
              <w:widowControl w:val="0"/>
              <w:tabs>
                <w:tab w:val="left" w:pos="2281"/>
              </w:tabs>
              <w:autoSpaceDE w:val="0"/>
              <w:autoSpaceDN w:val="0"/>
              <w:spacing w:before="2"/>
              <w:jc w:val="center"/>
              <w:rPr>
                <w:rFonts w:ascii="Times New Roman" w:hAnsi="Times New Roman"/>
                <w:szCs w:val="24"/>
              </w:rPr>
            </w:pPr>
            <w:r w:rsidRPr="00BE6754">
              <w:rPr>
                <w:rFonts w:ascii="Times New Roman" w:hAnsi="Times New Roman"/>
                <w:szCs w:val="24"/>
              </w:rPr>
              <w:t>- Ответы</w:t>
            </w:r>
            <w:r w:rsidRPr="00BE6754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на</w:t>
            </w:r>
            <w:r w:rsidRPr="00BE6754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BE6754">
              <w:rPr>
                <w:rFonts w:ascii="Times New Roman" w:hAnsi="Times New Roman"/>
                <w:szCs w:val="24"/>
              </w:rPr>
              <w:t>вопросы.</w:t>
            </w:r>
          </w:p>
          <w:p w14:paraId="445A6AF8" w14:textId="77777777" w:rsidR="009F4168" w:rsidRPr="00BE6754" w:rsidRDefault="009F4168" w:rsidP="00BE6754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C68675" w14:textId="77777777" w:rsidR="00735C51" w:rsidRPr="00BE6754" w:rsidRDefault="00BE6754" w:rsidP="00BE6754">
            <w:pPr>
              <w:pStyle w:val="Body1"/>
              <w:ind w:left="142" w:right="139"/>
              <w:jc w:val="center"/>
              <w:rPr>
                <w:i/>
                <w:color w:val="auto"/>
                <w:szCs w:val="24"/>
              </w:rPr>
            </w:pPr>
            <w:r w:rsidRPr="00BE6754">
              <w:rPr>
                <w:b/>
                <w:szCs w:val="24"/>
              </w:rPr>
              <w:t>Наталья</w:t>
            </w:r>
            <w:r w:rsidRPr="00BE6754">
              <w:rPr>
                <w:b/>
                <w:spacing w:val="1"/>
                <w:szCs w:val="24"/>
              </w:rPr>
              <w:t xml:space="preserve"> </w:t>
            </w:r>
            <w:r w:rsidRPr="00BE6754">
              <w:rPr>
                <w:b/>
                <w:szCs w:val="24"/>
              </w:rPr>
              <w:t>Кузьмина</w:t>
            </w:r>
            <w:r w:rsidRPr="00BE6754">
              <w:rPr>
                <w:b/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—</w:t>
            </w:r>
            <w:r w:rsidRPr="00BE6754">
              <w:rPr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эксперт,</w:t>
            </w:r>
            <w:r w:rsidRPr="00BE6754">
              <w:rPr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уполномоченный</w:t>
            </w:r>
            <w:r w:rsidRPr="00BE6754">
              <w:rPr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на</w:t>
            </w:r>
            <w:r w:rsidRPr="00BE6754">
              <w:rPr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проведение</w:t>
            </w:r>
            <w:r w:rsidRPr="00BE6754">
              <w:rPr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антикоррупционной</w:t>
            </w:r>
            <w:r w:rsidRPr="00BE6754">
              <w:rPr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экспертизы</w:t>
            </w:r>
            <w:r w:rsidRPr="00BE6754">
              <w:rPr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Министерства</w:t>
            </w:r>
            <w:r w:rsidRPr="00BE6754">
              <w:rPr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Юстиции</w:t>
            </w:r>
            <w:r w:rsidRPr="00BE6754">
              <w:rPr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РФ,</w:t>
            </w:r>
            <w:r w:rsidRPr="00BE6754">
              <w:rPr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сертифицированный</w:t>
            </w:r>
            <w:r w:rsidRPr="00BE6754">
              <w:rPr>
                <w:spacing w:val="-62"/>
                <w:szCs w:val="24"/>
              </w:rPr>
              <w:t xml:space="preserve"> </w:t>
            </w:r>
            <w:r w:rsidRPr="00BE6754">
              <w:rPr>
                <w:szCs w:val="24"/>
              </w:rPr>
              <w:t>преподаватель,</w:t>
            </w:r>
            <w:r w:rsidRPr="00BE6754">
              <w:rPr>
                <w:spacing w:val="-2"/>
                <w:szCs w:val="24"/>
              </w:rPr>
              <w:t xml:space="preserve"> </w:t>
            </w:r>
            <w:r w:rsidRPr="00BE6754">
              <w:rPr>
                <w:szCs w:val="24"/>
              </w:rPr>
              <w:t>эксперт</w:t>
            </w:r>
            <w:r w:rsidRPr="00BE6754">
              <w:rPr>
                <w:spacing w:val="-1"/>
                <w:szCs w:val="24"/>
              </w:rPr>
              <w:t xml:space="preserve"> </w:t>
            </w:r>
            <w:r w:rsidRPr="00BE6754">
              <w:rPr>
                <w:szCs w:val="24"/>
              </w:rPr>
              <w:t>в</w:t>
            </w:r>
            <w:r w:rsidRPr="00BE6754">
              <w:rPr>
                <w:spacing w:val="-1"/>
                <w:szCs w:val="24"/>
              </w:rPr>
              <w:t xml:space="preserve"> </w:t>
            </w:r>
            <w:r w:rsidRPr="00BE6754">
              <w:rPr>
                <w:szCs w:val="24"/>
              </w:rPr>
              <w:t>сфере</w:t>
            </w:r>
            <w:r w:rsidRPr="00BE6754">
              <w:rPr>
                <w:spacing w:val="1"/>
                <w:szCs w:val="24"/>
              </w:rPr>
              <w:t xml:space="preserve"> </w:t>
            </w:r>
            <w:r w:rsidRPr="00BE6754">
              <w:rPr>
                <w:szCs w:val="24"/>
              </w:rPr>
              <w:t>закупок.</w:t>
            </w:r>
          </w:p>
        </w:tc>
      </w:tr>
    </w:tbl>
    <w:p w14:paraId="11D30DC4" w14:textId="77777777" w:rsidR="00735C51" w:rsidRDefault="00735C51">
      <w:pPr>
        <w:spacing w:after="160" w:line="259" w:lineRule="auto"/>
        <w:ind w:left="142" w:right="139"/>
        <w:rPr>
          <w:rFonts w:ascii="Times New Roman" w:hAnsi="Times New Roman"/>
          <w:b/>
          <w:sz w:val="22"/>
        </w:rPr>
      </w:pPr>
    </w:p>
    <w:sectPr w:rsidR="00735C51">
      <w:headerReference w:type="default" r:id="rId9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7C8E5" w14:textId="77777777" w:rsidR="00067867" w:rsidRDefault="00067867">
      <w:r>
        <w:separator/>
      </w:r>
    </w:p>
  </w:endnote>
  <w:endnote w:type="continuationSeparator" w:id="0">
    <w:p w14:paraId="2DC7F535" w14:textId="77777777" w:rsidR="00067867" w:rsidRDefault="0006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BA578" w14:textId="77777777" w:rsidR="00067867" w:rsidRDefault="00067867">
      <w:r>
        <w:separator/>
      </w:r>
    </w:p>
  </w:footnote>
  <w:footnote w:type="continuationSeparator" w:id="0">
    <w:p w14:paraId="441B39DA" w14:textId="77777777" w:rsidR="00067867" w:rsidRDefault="0006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3CDD5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42C1">
      <w:rPr>
        <w:noProof/>
      </w:rPr>
      <w:t>2</w:t>
    </w:r>
    <w:r>
      <w:fldChar w:fldCharType="end"/>
    </w:r>
  </w:p>
  <w:p w14:paraId="1B6C5B25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E787A3D"/>
    <w:multiLevelType w:val="hybridMultilevel"/>
    <w:tmpl w:val="8F1EDFA4"/>
    <w:lvl w:ilvl="0" w:tplc="20326342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EA69724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2" w:tplc="D9145198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3" w:tplc="91829E2C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4" w:tplc="8740279E">
      <w:numFmt w:val="bullet"/>
      <w:lvlText w:val="•"/>
      <w:lvlJc w:val="left"/>
      <w:pPr>
        <w:ind w:left="5914" w:hanging="360"/>
      </w:pPr>
      <w:rPr>
        <w:rFonts w:hint="default"/>
        <w:lang w:val="ru-RU" w:eastAsia="en-US" w:bidi="ar-SA"/>
      </w:rPr>
    </w:lvl>
    <w:lvl w:ilvl="5" w:tplc="50705FCE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6" w:tplc="B5D8A1CA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  <w:lvl w:ilvl="7" w:tplc="6E7CE944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8" w:tplc="94224702">
      <w:numFmt w:val="bullet"/>
      <w:lvlText w:val="•"/>
      <w:lvlJc w:val="left"/>
      <w:pPr>
        <w:ind w:left="954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6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3"/>
  </w:num>
  <w:num w:numId="7">
    <w:abstractNumId w:val="12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9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67867"/>
    <w:rsid w:val="000D443E"/>
    <w:rsid w:val="001227A5"/>
    <w:rsid w:val="00131A9C"/>
    <w:rsid w:val="001E42C1"/>
    <w:rsid w:val="001E6188"/>
    <w:rsid w:val="0020599C"/>
    <w:rsid w:val="002203D5"/>
    <w:rsid w:val="002527E1"/>
    <w:rsid w:val="00343C8B"/>
    <w:rsid w:val="004002B7"/>
    <w:rsid w:val="00423A4D"/>
    <w:rsid w:val="00427FD1"/>
    <w:rsid w:val="00470DCD"/>
    <w:rsid w:val="00491CC6"/>
    <w:rsid w:val="004D0A15"/>
    <w:rsid w:val="004E25B3"/>
    <w:rsid w:val="005215F9"/>
    <w:rsid w:val="00597AE2"/>
    <w:rsid w:val="006069DF"/>
    <w:rsid w:val="006E6CC0"/>
    <w:rsid w:val="00735C51"/>
    <w:rsid w:val="00755EA8"/>
    <w:rsid w:val="007D5B9C"/>
    <w:rsid w:val="008E0E66"/>
    <w:rsid w:val="009B3C62"/>
    <w:rsid w:val="009F4168"/>
    <w:rsid w:val="00A4033C"/>
    <w:rsid w:val="00AA241F"/>
    <w:rsid w:val="00AC2DDF"/>
    <w:rsid w:val="00B2010F"/>
    <w:rsid w:val="00B213EC"/>
    <w:rsid w:val="00BE6754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91F40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5EDA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Замешаева Татьяна Сергеевна</cp:lastModifiedBy>
  <cp:revision>2</cp:revision>
  <dcterms:created xsi:type="dcterms:W3CDTF">2023-01-25T03:03:00Z</dcterms:created>
  <dcterms:modified xsi:type="dcterms:W3CDTF">2023-01-25T03:03:00Z</dcterms:modified>
</cp:coreProperties>
</file>